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B5B4" w14:textId="1690D1D6" w:rsidR="30909270" w:rsidRDefault="30909270" w:rsidP="0B7D2DD4">
      <w:pPr>
        <w:pStyle w:val="Kop1"/>
        <w:rPr>
          <w:b/>
          <w:bCs/>
        </w:rPr>
      </w:pPr>
      <w:proofErr w:type="spellStart"/>
      <w:r>
        <w:t>Aios</w:t>
      </w:r>
      <w:proofErr w:type="spellEnd"/>
      <w:r>
        <w:t xml:space="preserve">-co model: informatie voor </w:t>
      </w:r>
      <w:proofErr w:type="spellStart"/>
      <w:r>
        <w:t>aios</w:t>
      </w:r>
      <w:proofErr w:type="spellEnd"/>
    </w:p>
    <w:p w14:paraId="0FF0CB14" w14:textId="317CB443" w:rsidR="0B7D2DD4" w:rsidRDefault="0B7D2DD4"/>
    <w:p w14:paraId="0CC0643E" w14:textId="240E7DA1" w:rsidR="00B86199" w:rsidRPr="00B86199" w:rsidRDefault="00B86199" w:rsidP="0B7D2DD4">
      <w:pPr>
        <w:rPr>
          <w:i/>
          <w:iCs/>
          <w:sz w:val="24"/>
          <w:szCs w:val="24"/>
        </w:rPr>
      </w:pPr>
      <w:r w:rsidRPr="0B7D2DD4">
        <w:rPr>
          <w:i/>
          <w:iCs/>
          <w:sz w:val="24"/>
          <w:szCs w:val="24"/>
        </w:rPr>
        <w:t xml:space="preserve">Een coassistent </w:t>
      </w:r>
      <w:r w:rsidR="50FD8083" w:rsidRPr="0B7D2DD4">
        <w:rPr>
          <w:i/>
          <w:iCs/>
          <w:sz w:val="24"/>
          <w:szCs w:val="24"/>
        </w:rPr>
        <w:t xml:space="preserve">begeleiden </w:t>
      </w:r>
      <w:r w:rsidRPr="0B7D2DD4">
        <w:rPr>
          <w:i/>
          <w:iCs/>
          <w:sz w:val="24"/>
          <w:szCs w:val="24"/>
        </w:rPr>
        <w:t>in de praktijk</w:t>
      </w:r>
    </w:p>
    <w:p w14:paraId="4BD243B0" w14:textId="77777777" w:rsidR="00B86199" w:rsidRDefault="00B86199" w:rsidP="00B86199"/>
    <w:p w14:paraId="4168FEDF" w14:textId="77777777" w:rsidR="00516517" w:rsidRPr="00B86199" w:rsidRDefault="00516517" w:rsidP="00516517">
      <w:pPr>
        <w:rPr>
          <w:b/>
        </w:rPr>
      </w:pPr>
      <w:r w:rsidRPr="00B86199">
        <w:rPr>
          <w:b/>
        </w:rPr>
        <w:t xml:space="preserve">Wat houdt het coschap in? </w:t>
      </w:r>
    </w:p>
    <w:p w14:paraId="5CCF2026" w14:textId="07514A2E" w:rsidR="00516517" w:rsidRDefault="3A2B0A8C" w:rsidP="53E8C4FD">
      <w:r>
        <w:t>Aan de VU vindt h</w:t>
      </w:r>
      <w:r w:rsidR="00516517">
        <w:t xml:space="preserve">et coschap huisartsgeneeskunde plaats aan het einde van het tweede jaar van de master en </w:t>
      </w:r>
      <w:r w:rsidR="58C56B1D">
        <w:t xml:space="preserve">het </w:t>
      </w:r>
      <w:r w:rsidR="00516517">
        <w:t>duurt zes weken. Door het coschap krijgt de aanstaande basisarts de gelegenheid zich te oriënteren op de huisartsgeneeskundige praktijk. De coassistent doet zelfstandig (altijd onder supervisie) volledige consulten</w:t>
      </w:r>
      <w:r w:rsidR="2C2D0E2F">
        <w:t xml:space="preserve">. Je leert de coassistent hoe het is om te werken in de eerste lijn i.p.v. in de kliniek. </w:t>
      </w:r>
    </w:p>
    <w:p w14:paraId="6E174235" w14:textId="721D7892" w:rsidR="53E8C4FD" w:rsidRDefault="53E8C4FD" w:rsidP="53E8C4FD"/>
    <w:p w14:paraId="11113BE8" w14:textId="77777777" w:rsidR="00B86199" w:rsidRPr="00B86199" w:rsidRDefault="00B86199" w:rsidP="00B86199">
      <w:pPr>
        <w:rPr>
          <w:b/>
        </w:rPr>
      </w:pPr>
      <w:r w:rsidRPr="00B86199">
        <w:rPr>
          <w:b/>
        </w:rPr>
        <w:t xml:space="preserve">Hoe werkt het? </w:t>
      </w:r>
    </w:p>
    <w:p w14:paraId="164AF9D3" w14:textId="1C3B06FF" w:rsidR="00516517" w:rsidRDefault="3C98EDC2" w:rsidP="00B86199">
      <w:r>
        <w:t xml:space="preserve">Je begeleidt </w:t>
      </w:r>
      <w:r w:rsidR="00B86199">
        <w:t xml:space="preserve">de coassistent, maar uiteraard is ook de huisartsopleider betrokken. De huisartsopleider blijft eindverantwoordelijk. Hij of zij neemt de begeleiding over als jij afwezig bent en stelt ruimte beschikbaar voor jou en de coassistent. </w:t>
      </w:r>
    </w:p>
    <w:p w14:paraId="555EE27A" w14:textId="77777777" w:rsidR="00B86199" w:rsidRDefault="00B86199" w:rsidP="00B86199">
      <w:r>
        <w:t xml:space="preserve">De </w:t>
      </w:r>
      <w:proofErr w:type="spellStart"/>
      <w:r>
        <w:t>aios</w:t>
      </w:r>
      <w:proofErr w:type="spellEnd"/>
      <w:r>
        <w:t>, coassistent en de huisartsopleider maken onderling afspraken die gelden voor de praktijksituatie.</w:t>
      </w:r>
    </w:p>
    <w:p w14:paraId="34233F75" w14:textId="77777777" w:rsidR="00516517" w:rsidRDefault="00516517" w:rsidP="00B86199"/>
    <w:p w14:paraId="47463CE0" w14:textId="08FC6212" w:rsidR="00B86199" w:rsidRPr="00516517" w:rsidRDefault="00B636E8" w:rsidP="0B7D2DD4">
      <w:pPr>
        <w:rPr>
          <w:i/>
          <w:iCs/>
        </w:rPr>
      </w:pPr>
      <w:r>
        <w:rPr>
          <w:i/>
          <w:iCs/>
        </w:rPr>
        <w:t>‘</w:t>
      </w:r>
      <w:r w:rsidR="00B86199" w:rsidRPr="0B7D2DD4">
        <w:rPr>
          <w:i/>
          <w:iCs/>
        </w:rPr>
        <w:t xml:space="preserve">Tijdens het </w:t>
      </w:r>
      <w:r w:rsidR="4DC318C4" w:rsidRPr="0B7D2DD4">
        <w:rPr>
          <w:i/>
          <w:iCs/>
        </w:rPr>
        <w:t>bege</w:t>
      </w:r>
      <w:r w:rsidR="00B86199" w:rsidRPr="0B7D2DD4">
        <w:rPr>
          <w:i/>
          <w:iCs/>
        </w:rPr>
        <w:t>leiden van een coassistent merkte ik dat ik best wel veel wist. Ook was het mooi dat ik dingen moest uitleggen aan een coassistent, waardoor het nog scherper voor mijzelf werd.</w:t>
      </w:r>
      <w:r>
        <w:rPr>
          <w:i/>
          <w:iCs/>
        </w:rPr>
        <w:t>’</w:t>
      </w:r>
    </w:p>
    <w:p w14:paraId="6C9A4141" w14:textId="77777777" w:rsidR="00B86199" w:rsidRDefault="00B86199" w:rsidP="00B86199">
      <w:pPr>
        <w:rPr>
          <w:b/>
        </w:rPr>
      </w:pPr>
    </w:p>
    <w:p w14:paraId="74C63952" w14:textId="46BCBF9A" w:rsidR="00B86199" w:rsidRPr="00B86199" w:rsidRDefault="00B86199" w:rsidP="0B7D2DD4">
      <w:pPr>
        <w:rPr>
          <w:b/>
          <w:bCs/>
        </w:rPr>
      </w:pPr>
      <w:r w:rsidRPr="0B7D2DD4">
        <w:rPr>
          <w:b/>
          <w:bCs/>
        </w:rPr>
        <w:t xml:space="preserve">Wat </w:t>
      </w:r>
      <w:r w:rsidR="626ECCB9" w:rsidRPr="0B7D2DD4">
        <w:rPr>
          <w:b/>
          <w:bCs/>
        </w:rPr>
        <w:t>kun je verwachten</w:t>
      </w:r>
      <w:r w:rsidRPr="0B7D2DD4">
        <w:rPr>
          <w:b/>
          <w:bCs/>
        </w:rPr>
        <w:t xml:space="preserve">? </w:t>
      </w:r>
    </w:p>
    <w:p w14:paraId="75C16B8E" w14:textId="73283708" w:rsidR="00B86199" w:rsidRDefault="00B86199" w:rsidP="00B86199">
      <w:r>
        <w:t xml:space="preserve">Vaak zullen jij en de coassistent samen optrekken. Door elkaar te observeren ontstaan belangrijke leermomenten. Een eigen werkkamer voor de coassistent verdient de voorkeur, maar is geen </w:t>
      </w:r>
      <w:r w:rsidR="02BE32D3">
        <w:t>verplichting</w:t>
      </w:r>
      <w:r>
        <w:t xml:space="preserve">. </w:t>
      </w:r>
      <w:r w:rsidR="581741F8">
        <w:t xml:space="preserve">Ook als </w:t>
      </w:r>
      <w:r>
        <w:t xml:space="preserve">er geen eigen werkkamer beschikbaar is, </w:t>
      </w:r>
      <w:r w:rsidR="36E464F9">
        <w:t>kan</w:t>
      </w:r>
      <w:r>
        <w:t xml:space="preserve"> de coassistent zelfstandig patiënten zien</w:t>
      </w:r>
      <w:r w:rsidR="21B6BE83">
        <w:t>; v</w:t>
      </w:r>
      <w:r>
        <w:t xml:space="preserve">aak zijn er momenten waarop een kamer voor korte tijd niet wordt gebruikt. </w:t>
      </w:r>
    </w:p>
    <w:p w14:paraId="18481901" w14:textId="77777777" w:rsidR="00B86199" w:rsidRDefault="00B86199" w:rsidP="00B86199"/>
    <w:p w14:paraId="1DCF6A3E" w14:textId="6491FBAF" w:rsidR="1DF6BF1E" w:rsidRDefault="1DF6BF1E">
      <w:r>
        <w:t xml:space="preserve">Van de leergesprekken die jij met je opleider hebt, is één leergesprek per week gericht op jouw rol als </w:t>
      </w:r>
      <w:r w:rsidR="2D158B5D">
        <w:t xml:space="preserve">begeleider </w:t>
      </w:r>
      <w:r>
        <w:t>van de coassistent.</w:t>
      </w:r>
    </w:p>
    <w:p w14:paraId="28058620" w14:textId="0A0B4ECB" w:rsidR="53E8C4FD" w:rsidRDefault="53E8C4FD" w:rsidP="53E8C4FD"/>
    <w:p w14:paraId="20F3FCEE" w14:textId="77777777" w:rsidR="00B86199" w:rsidRDefault="00B86199" w:rsidP="00B86199">
      <w:r>
        <w:t xml:space="preserve">Als coassistentopleider ben je verantwoordelijk voor de coaching, supervisie en beoordeling van de </w:t>
      </w:r>
    </w:p>
    <w:p w14:paraId="7910F698" w14:textId="6635F90C" w:rsidR="00B86199" w:rsidRDefault="00B86199" w:rsidP="00B86199">
      <w:r>
        <w:t xml:space="preserve">coassistent. Wanneer de coassistent een patiënt zelfstandig heeft gezien, </w:t>
      </w:r>
      <w:r w:rsidR="2E3E4E62">
        <w:t xml:space="preserve">bespreekt hij of zij </w:t>
      </w:r>
      <w:r>
        <w:t xml:space="preserve">de werkdiagnose en het behandelplan met jou. Daarna spreek je de patiënt zelf ook nog en kun je </w:t>
      </w:r>
      <w:r w:rsidR="4DAC12AA">
        <w:t xml:space="preserve">het beleid en </w:t>
      </w:r>
      <w:r>
        <w:t xml:space="preserve">eventueel recept accorderen. Meer details over opdrachten en de beoordeling vind je in het </w:t>
      </w:r>
      <w:hyperlink r:id="rId7" w:history="1">
        <w:r w:rsidRPr="003D5499">
          <w:rPr>
            <w:rStyle w:val="Hyperlink"/>
          </w:rPr>
          <w:t>vademecum</w:t>
        </w:r>
      </w:hyperlink>
      <w:r w:rsidR="003D5499">
        <w:t>.</w:t>
      </w:r>
    </w:p>
    <w:p w14:paraId="1AD11876" w14:textId="77777777" w:rsidR="00B86199" w:rsidRDefault="00B86199" w:rsidP="00B86199"/>
    <w:p w14:paraId="4B7DF769" w14:textId="77777777" w:rsidR="00B86199" w:rsidRPr="00B86199" w:rsidRDefault="00B86199" w:rsidP="00B86199">
      <w:pPr>
        <w:rPr>
          <w:b/>
        </w:rPr>
      </w:pPr>
      <w:r w:rsidRPr="00B86199">
        <w:rPr>
          <w:b/>
        </w:rPr>
        <w:t xml:space="preserve">Hoeveel tijd kost het? </w:t>
      </w:r>
    </w:p>
    <w:p w14:paraId="790A7C2A" w14:textId="35E0F0B6" w:rsidR="00B86199" w:rsidRDefault="00B86199" w:rsidP="53E8C4FD">
      <w:r>
        <w:t xml:space="preserve">Je maakt tijd vrij om feedback te kunnen geven en om een medebeoordeling van de patiënt te geven. Dit kost je al snel een uur per dag en je spreekuur zal hierop aangepast moeten worden. </w:t>
      </w:r>
    </w:p>
    <w:p w14:paraId="7733D39A" w14:textId="58F296AF" w:rsidR="53E8C4FD" w:rsidRDefault="53E8C4FD" w:rsidP="53E8C4FD">
      <w:pPr>
        <w:rPr>
          <w:b/>
          <w:bCs/>
        </w:rPr>
      </w:pPr>
    </w:p>
    <w:p w14:paraId="5F508AE2" w14:textId="4ED6A005" w:rsidR="6912740B" w:rsidRDefault="6912740B" w:rsidP="0B7D2DD4">
      <w:pPr>
        <w:pStyle w:val="Kop2"/>
        <w:spacing w:line="240" w:lineRule="auto"/>
        <w:rPr>
          <w:rFonts w:ascii="Calibri" w:eastAsia="Calibri" w:hAnsi="Calibri" w:cs="Calibri"/>
          <w:b/>
          <w:bCs/>
          <w:color w:val="auto"/>
          <w:sz w:val="22"/>
          <w:szCs w:val="22"/>
        </w:rPr>
      </w:pPr>
      <w:r w:rsidRPr="0B7D2DD4">
        <w:rPr>
          <w:rFonts w:ascii="Calibri" w:eastAsia="Calibri" w:hAnsi="Calibri" w:cs="Calibri"/>
          <w:b/>
          <w:bCs/>
          <w:color w:val="auto"/>
          <w:sz w:val="22"/>
          <w:szCs w:val="22"/>
        </w:rPr>
        <w:t>Voorwaarden</w:t>
      </w:r>
    </w:p>
    <w:p w14:paraId="2EFDBD68" w14:textId="47A0F189" w:rsidR="5135881E" w:rsidRDefault="5135881E" w:rsidP="5F9F44A1">
      <w:pPr>
        <w:pStyle w:val="Kop2"/>
        <w:spacing w:line="240" w:lineRule="auto"/>
        <w:rPr>
          <w:rFonts w:ascii="Calibri" w:eastAsia="Calibri" w:hAnsi="Calibri" w:cs="Calibri"/>
          <w:color w:val="auto"/>
          <w:sz w:val="22"/>
          <w:szCs w:val="22"/>
        </w:rPr>
      </w:pPr>
      <w:r w:rsidRPr="5F9F44A1">
        <w:rPr>
          <w:rFonts w:ascii="Calibri" w:eastAsia="Calibri" w:hAnsi="Calibri" w:cs="Calibri"/>
          <w:color w:val="auto"/>
          <w:sz w:val="22"/>
          <w:szCs w:val="22"/>
        </w:rPr>
        <w:t xml:space="preserve">Bij aanvang van je 2e ha-stage is bekend of jouw opleidingspraktijk de mogelijkheid biedt om een coassistent te begeleiden. Mocht dat zou zijn, dan wordt tijdens het </w:t>
      </w:r>
      <w:r w:rsidR="39D98113" w:rsidRPr="5F9F44A1">
        <w:rPr>
          <w:rFonts w:ascii="Calibri" w:eastAsia="Calibri" w:hAnsi="Calibri" w:cs="Calibri"/>
          <w:color w:val="auto"/>
          <w:sz w:val="22"/>
          <w:szCs w:val="22"/>
        </w:rPr>
        <w:t>e</w:t>
      </w:r>
      <w:r w:rsidRPr="5F9F44A1">
        <w:rPr>
          <w:rFonts w:ascii="Calibri" w:eastAsia="Calibri" w:hAnsi="Calibri" w:cs="Calibri"/>
          <w:color w:val="auto"/>
          <w:sz w:val="22"/>
          <w:szCs w:val="22"/>
        </w:rPr>
        <w:t>e</w:t>
      </w:r>
      <w:r w:rsidR="39D98113" w:rsidRPr="5F9F44A1">
        <w:rPr>
          <w:rFonts w:ascii="Calibri" w:eastAsia="Calibri" w:hAnsi="Calibri" w:cs="Calibri"/>
          <w:color w:val="auto"/>
          <w:sz w:val="22"/>
          <w:szCs w:val="22"/>
        </w:rPr>
        <w:t>rste</w:t>
      </w:r>
      <w:r w:rsidRPr="5F9F44A1">
        <w:rPr>
          <w:rFonts w:ascii="Calibri" w:eastAsia="Calibri" w:hAnsi="Calibri" w:cs="Calibri"/>
          <w:color w:val="auto"/>
          <w:sz w:val="22"/>
          <w:szCs w:val="22"/>
        </w:rPr>
        <w:t xml:space="preserve"> </w:t>
      </w:r>
      <w:r w:rsidR="5C97C606" w:rsidRPr="5F9F44A1">
        <w:rPr>
          <w:rFonts w:ascii="Calibri" w:eastAsia="Calibri" w:hAnsi="Calibri" w:cs="Calibri"/>
          <w:color w:val="auto"/>
          <w:sz w:val="22"/>
          <w:szCs w:val="22"/>
        </w:rPr>
        <w:t xml:space="preserve">en laatste </w:t>
      </w:r>
      <w:r w:rsidRPr="5F9F44A1">
        <w:rPr>
          <w:rFonts w:ascii="Calibri" w:eastAsia="Calibri" w:hAnsi="Calibri" w:cs="Calibri"/>
          <w:color w:val="auto"/>
          <w:sz w:val="22"/>
          <w:szCs w:val="22"/>
        </w:rPr>
        <w:t>voortgangsgesprek van de 2e h</w:t>
      </w:r>
      <w:r w:rsidR="75B45349" w:rsidRPr="5F9F44A1">
        <w:rPr>
          <w:rFonts w:ascii="Calibri" w:eastAsia="Calibri" w:hAnsi="Calibri" w:cs="Calibri"/>
          <w:color w:val="auto"/>
          <w:sz w:val="22"/>
          <w:szCs w:val="22"/>
        </w:rPr>
        <w:t>uisartsst</w:t>
      </w:r>
      <w:r w:rsidRPr="5F9F44A1">
        <w:rPr>
          <w:rFonts w:ascii="Calibri" w:eastAsia="Calibri" w:hAnsi="Calibri" w:cs="Calibri"/>
          <w:color w:val="auto"/>
          <w:sz w:val="22"/>
          <w:szCs w:val="22"/>
        </w:rPr>
        <w:t>age, gekeken of j</w:t>
      </w:r>
      <w:r w:rsidR="338311DB" w:rsidRPr="5F9F44A1">
        <w:rPr>
          <w:rFonts w:ascii="Calibri" w:eastAsia="Calibri" w:hAnsi="Calibri" w:cs="Calibri"/>
          <w:color w:val="auto"/>
          <w:sz w:val="22"/>
          <w:szCs w:val="22"/>
        </w:rPr>
        <w:t xml:space="preserve">e zelf </w:t>
      </w:r>
      <w:r w:rsidRPr="5F9F44A1">
        <w:rPr>
          <w:rFonts w:ascii="Calibri" w:eastAsia="Calibri" w:hAnsi="Calibri" w:cs="Calibri"/>
          <w:color w:val="auto"/>
          <w:sz w:val="22"/>
          <w:szCs w:val="22"/>
        </w:rPr>
        <w:t xml:space="preserve">aan de voorwaarden voldoet. </w:t>
      </w:r>
      <w:r w:rsidR="201D3194" w:rsidRPr="5F9F44A1">
        <w:rPr>
          <w:rFonts w:ascii="Calibri" w:eastAsia="Calibri" w:hAnsi="Calibri" w:cs="Calibri"/>
          <w:color w:val="auto"/>
          <w:sz w:val="22"/>
          <w:szCs w:val="22"/>
        </w:rPr>
        <w:t>De voorwaarden zijn</w:t>
      </w:r>
      <w:r w:rsidR="650A29F9" w:rsidRPr="5F9F44A1">
        <w:rPr>
          <w:rFonts w:ascii="Calibri" w:eastAsia="Calibri" w:hAnsi="Calibri" w:cs="Calibri"/>
          <w:color w:val="auto"/>
          <w:sz w:val="22"/>
          <w:szCs w:val="22"/>
        </w:rPr>
        <w:t xml:space="preserve"> dat je:</w:t>
      </w:r>
    </w:p>
    <w:p w14:paraId="6377E73E" w14:textId="78396C42" w:rsidR="45402EF8" w:rsidRDefault="45402EF8" w:rsidP="53E8C4FD">
      <w:pPr>
        <w:rPr>
          <w:rFonts w:ascii="Calibri" w:eastAsia="Calibri" w:hAnsi="Calibri" w:cs="Calibri"/>
        </w:rPr>
      </w:pPr>
      <w:r w:rsidRPr="53E8C4FD">
        <w:rPr>
          <w:rFonts w:ascii="Calibri" w:eastAsia="Calibri" w:hAnsi="Calibri" w:cs="Calibri"/>
        </w:rPr>
        <w:t>- voldoende leerruimte hebt op basis van resultaten en persoonlijke belastbaarheid;</w:t>
      </w:r>
    </w:p>
    <w:p w14:paraId="4DE76F99" w14:textId="63351D67" w:rsidR="45402EF8" w:rsidRDefault="45402EF8" w:rsidP="53E8C4FD">
      <w:pPr>
        <w:rPr>
          <w:rFonts w:ascii="Calibri" w:eastAsia="Calibri" w:hAnsi="Calibri" w:cs="Calibri"/>
        </w:rPr>
      </w:pPr>
      <w:r w:rsidRPr="53E8C4FD">
        <w:rPr>
          <w:rFonts w:ascii="Calibri" w:eastAsia="Calibri" w:hAnsi="Calibri" w:cs="Calibri"/>
        </w:rPr>
        <w:lastRenderedPageBreak/>
        <w:t>- een positief voortgangsadvies hebt gekregen in het eerste voortgangsadvies van de 2</w:t>
      </w:r>
      <w:r w:rsidRPr="53E8C4FD">
        <w:rPr>
          <w:rFonts w:ascii="Calibri" w:eastAsia="Calibri" w:hAnsi="Calibri" w:cs="Calibri"/>
          <w:vertAlign w:val="superscript"/>
        </w:rPr>
        <w:t>e</w:t>
      </w:r>
      <w:r w:rsidRPr="53E8C4FD">
        <w:rPr>
          <w:rFonts w:ascii="Calibri" w:eastAsia="Calibri" w:hAnsi="Calibri" w:cs="Calibri"/>
        </w:rPr>
        <w:t xml:space="preserve"> ha-stage;</w:t>
      </w:r>
    </w:p>
    <w:p w14:paraId="02BE9261" w14:textId="49CD77B6" w:rsidR="45402EF8" w:rsidRDefault="45402EF8" w:rsidP="53E8C4FD">
      <w:pPr>
        <w:rPr>
          <w:rFonts w:ascii="Calibri" w:eastAsia="Calibri" w:hAnsi="Calibri" w:cs="Calibri"/>
        </w:rPr>
      </w:pPr>
      <w:r w:rsidRPr="53E8C4FD">
        <w:rPr>
          <w:rFonts w:ascii="Calibri" w:eastAsia="Calibri" w:hAnsi="Calibri" w:cs="Calibri"/>
        </w:rPr>
        <w:t>- een voldoende beoordeling hebt in de 8</w:t>
      </w:r>
      <w:r w:rsidRPr="53E8C4FD">
        <w:rPr>
          <w:rFonts w:ascii="Calibri" w:eastAsia="Calibri" w:hAnsi="Calibri" w:cs="Calibri"/>
          <w:sz w:val="16"/>
          <w:szCs w:val="16"/>
          <w:vertAlign w:val="superscript"/>
        </w:rPr>
        <w:t>e</w:t>
      </w:r>
      <w:r w:rsidRPr="53E8C4FD">
        <w:rPr>
          <w:rFonts w:ascii="Calibri" w:eastAsia="Calibri" w:hAnsi="Calibri" w:cs="Calibri"/>
        </w:rPr>
        <w:t> maand;</w:t>
      </w:r>
    </w:p>
    <w:p w14:paraId="40822A32" w14:textId="53026417" w:rsidR="45402EF8" w:rsidRDefault="45402EF8" w:rsidP="53E8C4FD">
      <w:pPr>
        <w:rPr>
          <w:rFonts w:ascii="Calibri" w:eastAsia="Calibri" w:hAnsi="Calibri" w:cs="Calibri"/>
        </w:rPr>
      </w:pPr>
      <w:r w:rsidRPr="53E8C4FD">
        <w:rPr>
          <w:rFonts w:ascii="Calibri" w:eastAsia="Calibri" w:hAnsi="Calibri" w:cs="Calibri"/>
        </w:rPr>
        <w:t>- het vereiste competentieniveau kunt halen binnen de resterende opleidingstijd.</w:t>
      </w:r>
    </w:p>
    <w:p w14:paraId="7010F351" w14:textId="2100D925" w:rsidR="53E8C4FD" w:rsidRDefault="53E8C4FD" w:rsidP="53E8C4FD"/>
    <w:p w14:paraId="0F55F674" w14:textId="407CE3EE" w:rsidR="6E704098" w:rsidRDefault="6E704098" w:rsidP="53E8C4FD">
      <w:r w:rsidRPr="70022F53">
        <w:t xml:space="preserve">Als je zelf denkt dat het </w:t>
      </w:r>
      <w:r w:rsidR="4DC2B331" w:rsidRPr="70022F53">
        <w:t xml:space="preserve">begeleiden </w:t>
      </w:r>
      <w:r w:rsidRPr="70022F53">
        <w:t xml:space="preserve">van een coassistent niet goed past, dan kun je dat bespreken met je docent en opleider. </w:t>
      </w:r>
    </w:p>
    <w:p w14:paraId="2FAECB9C" w14:textId="77777777" w:rsidR="000528DF" w:rsidRDefault="000528DF" w:rsidP="000528DF"/>
    <w:p w14:paraId="5FC5DDC9" w14:textId="77777777" w:rsidR="000528DF" w:rsidRDefault="000528DF" w:rsidP="000528DF">
      <w:r w:rsidRPr="000528DF">
        <w:rPr>
          <w:b/>
        </w:rPr>
        <w:t>Meer informatie</w:t>
      </w:r>
    </w:p>
    <w:p w14:paraId="380D2B27" w14:textId="5094C33C" w:rsidR="53E8C4FD" w:rsidRPr="003D5499" w:rsidRDefault="000528DF" w:rsidP="53E8C4FD">
      <w:pPr>
        <w:rPr>
          <w:rFonts w:ascii="Helvetica" w:hAnsi="Helvetica"/>
          <w:sz w:val="21"/>
          <w:szCs w:val="21"/>
          <w:lang w:eastAsia="nl-NL"/>
        </w:rPr>
      </w:pPr>
      <w:r>
        <w:t xml:space="preserve">Meer informatie vind je in </w:t>
      </w:r>
      <w:hyperlink r:id="rId8" w:history="1">
        <w:r w:rsidRPr="003D5499">
          <w:rPr>
            <w:rStyle w:val="Hyperlink"/>
          </w:rPr>
          <w:t>Vademecum coassistentschap huisartsgeneeskunde</w:t>
        </w:r>
      </w:hyperlink>
      <w:r w:rsidR="003D5499">
        <w:t>.</w:t>
      </w:r>
      <w:r>
        <w:br/>
        <w:t>Mocht je voor, tijdens of na het coschap vragen hebben, neem dan vooral contact met Mw. J.J.T. Huijsman, coördinator en/of Mw</w:t>
      </w:r>
      <w:r w:rsidR="058F4EE7">
        <w:t>.</w:t>
      </w:r>
      <w:r>
        <w:t xml:space="preserve"> M.M.M. Pronk, planningsfunctionaris coschap huisartsgeneeskunde, te bereiken via (020) 444 8244 of e-</w:t>
      </w:r>
      <w:r w:rsidRPr="005A51AC">
        <w:rPr>
          <w:rFonts w:cstheme="minorHAnsi"/>
        </w:rPr>
        <w:t>mail</w:t>
      </w:r>
      <w:r w:rsidR="005A51AC">
        <w:rPr>
          <w:rFonts w:cstheme="minorHAnsi"/>
        </w:rPr>
        <w:t xml:space="preserve"> </w:t>
      </w:r>
      <w:hyperlink r:id="rId9" w:history="1">
        <w:r w:rsidR="005A51AC" w:rsidRPr="00493020">
          <w:rPr>
            <w:rStyle w:val="Hyperlink"/>
            <w:rFonts w:cstheme="minorHAnsi"/>
            <w:sz w:val="21"/>
            <w:szCs w:val="21"/>
            <w:lang w:eastAsia="nl-NL"/>
          </w:rPr>
          <w:t>cohagvumc@amsterdamumc.nl</w:t>
        </w:r>
      </w:hyperlink>
      <w:r w:rsidR="003D5499">
        <w:t>.</w:t>
      </w:r>
    </w:p>
    <w:sectPr w:rsidR="53E8C4FD" w:rsidRPr="003D5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99"/>
    <w:rsid w:val="000528DF"/>
    <w:rsid w:val="000F506F"/>
    <w:rsid w:val="003D5499"/>
    <w:rsid w:val="00516517"/>
    <w:rsid w:val="005A2375"/>
    <w:rsid w:val="005A51AC"/>
    <w:rsid w:val="00B636E8"/>
    <w:rsid w:val="00B716FA"/>
    <w:rsid w:val="00B86199"/>
    <w:rsid w:val="00DB053C"/>
    <w:rsid w:val="00EA6E2E"/>
    <w:rsid w:val="00F34955"/>
    <w:rsid w:val="01D092A8"/>
    <w:rsid w:val="02BE32D3"/>
    <w:rsid w:val="058F4EE7"/>
    <w:rsid w:val="06A403CB"/>
    <w:rsid w:val="0B7D2DD4"/>
    <w:rsid w:val="0F12F678"/>
    <w:rsid w:val="10AEC6D9"/>
    <w:rsid w:val="1214189B"/>
    <w:rsid w:val="123B91D3"/>
    <w:rsid w:val="14181AA7"/>
    <w:rsid w:val="1637F46C"/>
    <w:rsid w:val="1DF6BF1E"/>
    <w:rsid w:val="201D3194"/>
    <w:rsid w:val="21B6BE83"/>
    <w:rsid w:val="24282726"/>
    <w:rsid w:val="245D7949"/>
    <w:rsid w:val="25C3F787"/>
    <w:rsid w:val="2C2D0E2F"/>
    <w:rsid w:val="2D158B5D"/>
    <w:rsid w:val="2E3E4E62"/>
    <w:rsid w:val="2FC51911"/>
    <w:rsid w:val="30909270"/>
    <w:rsid w:val="32B29B9E"/>
    <w:rsid w:val="32F05B23"/>
    <w:rsid w:val="338311DB"/>
    <w:rsid w:val="3566C61A"/>
    <w:rsid w:val="36D52541"/>
    <w:rsid w:val="36E464F9"/>
    <w:rsid w:val="37D5DD77"/>
    <w:rsid w:val="39D98113"/>
    <w:rsid w:val="3A2B0A8C"/>
    <w:rsid w:val="3C98EDC2"/>
    <w:rsid w:val="3D96301C"/>
    <w:rsid w:val="3EA44C85"/>
    <w:rsid w:val="3F38E075"/>
    <w:rsid w:val="440525C5"/>
    <w:rsid w:val="45402EF8"/>
    <w:rsid w:val="45A0F626"/>
    <w:rsid w:val="4895E583"/>
    <w:rsid w:val="4BE12435"/>
    <w:rsid w:val="4BF70F4D"/>
    <w:rsid w:val="4D044678"/>
    <w:rsid w:val="4DAC12AA"/>
    <w:rsid w:val="4DC2B331"/>
    <w:rsid w:val="4DC318C4"/>
    <w:rsid w:val="4E8F9D4D"/>
    <w:rsid w:val="50EBE22E"/>
    <w:rsid w:val="50FD8083"/>
    <w:rsid w:val="5135881E"/>
    <w:rsid w:val="53E8C4FD"/>
    <w:rsid w:val="5461B6C3"/>
    <w:rsid w:val="548FFB85"/>
    <w:rsid w:val="577E7B89"/>
    <w:rsid w:val="581741F8"/>
    <w:rsid w:val="58C56B1D"/>
    <w:rsid w:val="58F5D933"/>
    <w:rsid w:val="5C97C606"/>
    <w:rsid w:val="5DD0ACBB"/>
    <w:rsid w:val="5F9F44A1"/>
    <w:rsid w:val="6198D88F"/>
    <w:rsid w:val="61B84871"/>
    <w:rsid w:val="626ECCB9"/>
    <w:rsid w:val="650A29F9"/>
    <w:rsid w:val="668EAFF3"/>
    <w:rsid w:val="6738F201"/>
    <w:rsid w:val="6912740B"/>
    <w:rsid w:val="6A764BA9"/>
    <w:rsid w:val="6E704098"/>
    <w:rsid w:val="6E7AE095"/>
    <w:rsid w:val="70022F53"/>
    <w:rsid w:val="7016B0F6"/>
    <w:rsid w:val="75B45349"/>
    <w:rsid w:val="78E2612E"/>
    <w:rsid w:val="7A048364"/>
    <w:rsid w:val="7A7E318F"/>
    <w:rsid w:val="7FAAA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635C"/>
  <w15:chartTrackingRefBased/>
  <w15:docId w15:val="{5814F747-165C-4C64-9C1D-4E3F2DD4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6FA"/>
    <w:pPr>
      <w:spacing w:after="0" w:line="300" w:lineRule="atLeast"/>
      <w:contextualSpacing/>
    </w:pPr>
  </w:style>
  <w:style w:type="paragraph" w:styleId="Kop1">
    <w:name w:val="heading 1"/>
    <w:basedOn w:val="Standaard"/>
    <w:next w:val="Standaard"/>
    <w:link w:val="Kop1Char"/>
    <w:uiPriority w:val="9"/>
    <w:qFormat/>
    <w:rsid w:val="005A2375"/>
    <w:pPr>
      <w:keepNext/>
      <w:keepLines/>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375"/>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51651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6517"/>
    <w:rPr>
      <w:rFonts w:ascii="Segoe UI" w:hAnsi="Segoe UI" w:cs="Segoe UI"/>
      <w:sz w:val="18"/>
      <w:szCs w:val="18"/>
    </w:rPr>
  </w:style>
  <w:style w:type="character" w:styleId="Verwijzingopmerking">
    <w:name w:val="annotation reference"/>
    <w:basedOn w:val="Standaardalinea-lettertype"/>
    <w:uiPriority w:val="99"/>
    <w:semiHidden/>
    <w:unhideWhenUsed/>
    <w:rsid w:val="000528DF"/>
    <w:rPr>
      <w:sz w:val="16"/>
      <w:szCs w:val="16"/>
    </w:rPr>
  </w:style>
  <w:style w:type="paragraph" w:styleId="Tekstopmerking">
    <w:name w:val="annotation text"/>
    <w:basedOn w:val="Standaard"/>
    <w:link w:val="TekstopmerkingChar"/>
    <w:uiPriority w:val="99"/>
    <w:semiHidden/>
    <w:unhideWhenUsed/>
    <w:rsid w:val="000528D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528DF"/>
    <w:rPr>
      <w:sz w:val="20"/>
      <w:szCs w:val="20"/>
    </w:rPr>
  </w:style>
  <w:style w:type="paragraph" w:styleId="Onderwerpvanopmerking">
    <w:name w:val="annotation subject"/>
    <w:basedOn w:val="Tekstopmerking"/>
    <w:next w:val="Tekstopmerking"/>
    <w:link w:val="OnderwerpvanopmerkingChar"/>
    <w:uiPriority w:val="99"/>
    <w:semiHidden/>
    <w:unhideWhenUsed/>
    <w:rsid w:val="000528DF"/>
    <w:rPr>
      <w:b/>
      <w:bCs/>
    </w:rPr>
  </w:style>
  <w:style w:type="character" w:customStyle="1" w:styleId="OnderwerpvanopmerkingChar">
    <w:name w:val="Onderwerp van opmerking Char"/>
    <w:basedOn w:val="TekstopmerkingChar"/>
    <w:link w:val="Onderwerpvanopmerking"/>
    <w:uiPriority w:val="99"/>
    <w:semiHidden/>
    <w:rsid w:val="000528DF"/>
    <w:rPr>
      <w:b/>
      <w:bCs/>
      <w:sz w:val="20"/>
      <w:szCs w:val="20"/>
    </w:rPr>
  </w:style>
  <w:style w:type="character" w:customStyle="1" w:styleId="Kop2Char">
    <w:name w:val="Kop 2 Char"/>
    <w:basedOn w:val="Standaardalinea-lettertype"/>
    <w:link w:val="Kop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3D5499"/>
    <w:rPr>
      <w:color w:val="0563C1" w:themeColor="hyperlink"/>
      <w:u w:val="single"/>
    </w:rPr>
  </w:style>
  <w:style w:type="character" w:styleId="Onopgelostemelding">
    <w:name w:val="Unresolved Mention"/>
    <w:basedOn w:val="Standaardalinea-lettertype"/>
    <w:uiPriority w:val="99"/>
    <w:semiHidden/>
    <w:unhideWhenUsed/>
    <w:rsid w:val="003D5499"/>
    <w:rPr>
      <w:color w:val="605E5C"/>
      <w:shd w:val="clear" w:color="auto" w:fill="E1DFDD"/>
    </w:rPr>
  </w:style>
  <w:style w:type="character" w:styleId="GevolgdeHyperlink">
    <w:name w:val="FollowedHyperlink"/>
    <w:basedOn w:val="Standaardalinea-lettertype"/>
    <w:uiPriority w:val="99"/>
    <w:semiHidden/>
    <w:unhideWhenUsed/>
    <w:rsid w:val="00B63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vumc.nl/w/images/c/c5/Aios-co-model_vademecum_2023.pdf" TargetMode="External"/><Relationship Id="rId3" Type="http://schemas.openxmlformats.org/officeDocument/2006/relationships/customXml" Target="../customXml/item3.xml"/><Relationship Id="rId7" Type="http://schemas.openxmlformats.org/officeDocument/2006/relationships/hyperlink" Target="https://www.hovumc.nl/w/images/c/c5/Aios-co-model_vademecum_202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hagvumc@amsterdam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3231BA354D640A271B76FBC390C18" ma:contentTypeVersion="5" ma:contentTypeDescription="Een nieuw document maken." ma:contentTypeScope="" ma:versionID="1d9c7d4c7d951e9b8ff48181a39c5a3e">
  <xsd:schema xmlns:xsd="http://www.w3.org/2001/XMLSchema" xmlns:xs="http://www.w3.org/2001/XMLSchema" xmlns:p="http://schemas.microsoft.com/office/2006/metadata/properties" xmlns:ns2="130caecf-5735-4172-b63e-334ddadeb065" xmlns:ns3="d572212c-8401-4503-af36-65e21a90cdbc" targetNamespace="http://schemas.microsoft.com/office/2006/metadata/properties" ma:root="true" ma:fieldsID="ed066fbbc536296193daa0c87c00a5cd" ns2:_="" ns3:_="">
    <xsd:import namespace="130caecf-5735-4172-b63e-334ddadeb065"/>
    <xsd:import namespace="d572212c-8401-4503-af36-65e21a90cd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caecf-5735-4172-b63e-334ddade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212c-8401-4503-af36-65e21a90cdb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A1F67-7470-446E-8B36-FDCA3545EB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611D5-8134-4EA8-B674-A32FAE517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caecf-5735-4172-b63e-334ddadeb065"/>
    <ds:schemaRef ds:uri="d572212c-8401-4503-af36-65e21a90c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DDA72-0D9A-47D1-B56B-C204A9F89C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3014</Characters>
  <Application>Microsoft Office Word</Application>
  <DocSecurity>0</DocSecurity>
  <Lines>25</Lines>
  <Paragraphs>7</Paragraphs>
  <ScaleCrop>false</ScaleCrop>
  <Company>VUmc</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Stilma, D. (Dorien)</dc:creator>
  <cp:keywords/>
  <dc:description/>
  <cp:lastModifiedBy>Karen Van Duijnhoven</cp:lastModifiedBy>
  <cp:revision>19</cp:revision>
  <dcterms:created xsi:type="dcterms:W3CDTF">2023-04-26T12:57:00Z</dcterms:created>
  <dcterms:modified xsi:type="dcterms:W3CDTF">2023-09-22T07:32:00Z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0x010100F623231BA354D640A271B76FBC390C18</vt:lpwstr>
  </property>
</Properties>
</file>