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5D5C7" w14:textId="77777777" w:rsidR="00804A56" w:rsidRPr="001A3DFA" w:rsidRDefault="00804A56" w:rsidP="00804A56">
      <w:pPr>
        <w:rPr>
          <w:color w:val="FF0000"/>
        </w:rPr>
      </w:pPr>
    </w:p>
    <w:p w14:paraId="5A67336B" w14:textId="77777777" w:rsidR="00804A56" w:rsidRDefault="00804A56" w:rsidP="00804A56"/>
    <w:p w14:paraId="442C80F0" w14:textId="18E2846E" w:rsidR="00804A56" w:rsidRPr="001D3F0F" w:rsidRDefault="001F1ECA" w:rsidP="00804A56">
      <w:pPr>
        <w:jc w:val="right"/>
        <w:rPr>
          <w:color w:val="FF0000"/>
        </w:rPr>
      </w:pPr>
      <w:r w:rsidRPr="001D3F0F">
        <w:rPr>
          <w:noProof/>
          <w:color w:val="FF0000"/>
          <w:lang w:val="en-GB" w:eastAsia="en-GB"/>
        </w:rPr>
        <w:drawing>
          <wp:inline distT="0" distB="0" distL="0" distR="0" wp14:anchorId="07C94620" wp14:editId="6B9D9ED0">
            <wp:extent cx="2959100" cy="812800"/>
            <wp:effectExtent l="0" t="0" r="12700" b="0"/>
            <wp:docPr id="1" name="Picture 1" descr="HuisartsOpleiding logo RGB met wit v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artsOpleiding logo RGB met wit vl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812800"/>
                    </a:xfrm>
                    <a:prstGeom prst="rect">
                      <a:avLst/>
                    </a:prstGeom>
                    <a:noFill/>
                    <a:ln>
                      <a:noFill/>
                    </a:ln>
                  </pic:spPr>
                </pic:pic>
              </a:graphicData>
            </a:graphic>
          </wp:inline>
        </w:drawing>
      </w:r>
    </w:p>
    <w:p w14:paraId="7A5B54B2" w14:textId="77777777" w:rsidR="00804A56" w:rsidRPr="001D3F0F" w:rsidRDefault="00804A56" w:rsidP="00804A56">
      <w:pPr>
        <w:rPr>
          <w:b/>
          <w:bCs w:val="0"/>
          <w:sz w:val="48"/>
        </w:rPr>
      </w:pPr>
    </w:p>
    <w:p w14:paraId="1CCD24E1" w14:textId="77777777" w:rsidR="00804A56" w:rsidRPr="001D3F0F" w:rsidRDefault="00804A56" w:rsidP="00804A56">
      <w:pPr>
        <w:rPr>
          <w:b/>
          <w:bCs w:val="0"/>
          <w:sz w:val="48"/>
        </w:rPr>
      </w:pPr>
    </w:p>
    <w:p w14:paraId="050C9B17" w14:textId="77777777" w:rsidR="00804A56" w:rsidRPr="001D3F0F" w:rsidRDefault="00804A56" w:rsidP="00804A56">
      <w:pPr>
        <w:rPr>
          <w:b/>
          <w:bCs w:val="0"/>
          <w:sz w:val="48"/>
        </w:rPr>
      </w:pPr>
    </w:p>
    <w:p w14:paraId="4FA6828B" w14:textId="77777777" w:rsidR="00112345" w:rsidRDefault="00804A56" w:rsidP="00804A56">
      <w:pPr>
        <w:rPr>
          <w:b/>
          <w:bCs w:val="0"/>
          <w:sz w:val="48"/>
        </w:rPr>
      </w:pPr>
      <w:r w:rsidRPr="001D3F0F">
        <w:rPr>
          <w:b/>
          <w:bCs w:val="0"/>
          <w:sz w:val="48"/>
        </w:rPr>
        <w:t xml:space="preserve">Competentie Beoordeling Lijst </w:t>
      </w:r>
      <w:r w:rsidR="00D76EED" w:rsidRPr="001D3F0F">
        <w:rPr>
          <w:b/>
          <w:bCs w:val="0"/>
          <w:sz w:val="48"/>
        </w:rPr>
        <w:t>(</w:t>
      </w:r>
      <w:r w:rsidRPr="001D3F0F">
        <w:rPr>
          <w:b/>
          <w:bCs w:val="0"/>
          <w:sz w:val="48"/>
        </w:rPr>
        <w:t>ComBeL)</w:t>
      </w:r>
    </w:p>
    <w:p w14:paraId="41EAE962" w14:textId="77777777" w:rsidR="00804A56" w:rsidRPr="001D3F0F" w:rsidRDefault="00112345" w:rsidP="00804A56">
      <w:r>
        <w:rPr>
          <w:b/>
          <w:bCs w:val="0"/>
          <w:sz w:val="48"/>
        </w:rPr>
        <w:t>Versie huisartsopleider</w:t>
      </w:r>
      <w:r w:rsidR="00804A56" w:rsidRPr="001D3F0F">
        <w:rPr>
          <w:b/>
          <w:bCs w:val="0"/>
          <w:sz w:val="48"/>
        </w:rPr>
        <w:t xml:space="preserve"> </w:t>
      </w:r>
    </w:p>
    <w:p w14:paraId="6C083B1A" w14:textId="77777777" w:rsidR="00804A56" w:rsidRPr="001D3F0F" w:rsidRDefault="00804A56" w:rsidP="00804A56"/>
    <w:p w14:paraId="12D040DF" w14:textId="77777777" w:rsidR="00804A56" w:rsidRPr="001D3F0F" w:rsidRDefault="00804A56" w:rsidP="00804A56"/>
    <w:p w14:paraId="5A555831" w14:textId="77777777" w:rsidR="00804A56" w:rsidRPr="001D3F0F" w:rsidRDefault="00804A56" w:rsidP="00804A56">
      <w:pPr>
        <w:rPr>
          <w:b/>
          <w:sz w:val="40"/>
          <w:szCs w:val="40"/>
        </w:rPr>
      </w:pPr>
      <w:r w:rsidRPr="001D3F0F">
        <w:rPr>
          <w:b/>
          <w:sz w:val="40"/>
          <w:szCs w:val="40"/>
        </w:rPr>
        <w:t xml:space="preserve">JAAR </w:t>
      </w:r>
      <w:r w:rsidR="00D76EED" w:rsidRPr="001D3F0F">
        <w:rPr>
          <w:b/>
          <w:sz w:val="40"/>
          <w:szCs w:val="40"/>
        </w:rPr>
        <w:t>1</w:t>
      </w:r>
    </w:p>
    <w:p w14:paraId="17253DF3" w14:textId="77777777" w:rsidR="00804A56" w:rsidRPr="001D3F0F" w:rsidRDefault="00804A56" w:rsidP="00804A56"/>
    <w:p w14:paraId="0AC64735" w14:textId="77777777" w:rsidR="00804A56" w:rsidRPr="001D3F0F" w:rsidRDefault="00804A56" w:rsidP="00804A56"/>
    <w:p w14:paraId="73A66B02" w14:textId="77777777" w:rsidR="00804A56" w:rsidRPr="001D3F0F" w:rsidRDefault="00804A56" w:rsidP="00804A56"/>
    <w:p w14:paraId="526412C1" w14:textId="77777777" w:rsidR="00804A56" w:rsidRPr="001D3F0F" w:rsidRDefault="00804A56" w:rsidP="00804A56"/>
    <w:p w14:paraId="643046A9" w14:textId="77777777" w:rsidR="00804A56" w:rsidRPr="001D3F0F" w:rsidRDefault="00804A56" w:rsidP="00804A56"/>
    <w:p w14:paraId="2B13A55A" w14:textId="77777777" w:rsidR="00804A56" w:rsidRPr="001D3F0F" w:rsidRDefault="00804A56" w:rsidP="00804A56">
      <w:pPr>
        <w:rPr>
          <w:sz w:val="24"/>
          <w:szCs w:val="24"/>
        </w:rPr>
      </w:pPr>
      <w:r w:rsidRPr="001D3F0F">
        <w:rPr>
          <w:sz w:val="24"/>
          <w:szCs w:val="24"/>
        </w:rPr>
        <w:t>Naam aios:</w:t>
      </w:r>
      <w:r w:rsidRPr="001D3F0F">
        <w:rPr>
          <w:sz w:val="24"/>
          <w:szCs w:val="24"/>
        </w:rPr>
        <w:tab/>
      </w:r>
      <w:r w:rsidRPr="001D3F0F">
        <w:rPr>
          <w:sz w:val="24"/>
          <w:szCs w:val="24"/>
        </w:rPr>
        <w:tab/>
      </w:r>
      <w:r w:rsidRPr="001D3F0F">
        <w:rPr>
          <w:sz w:val="24"/>
          <w:szCs w:val="24"/>
        </w:rPr>
        <w:tab/>
      </w:r>
      <w:r w:rsidRPr="001D3F0F">
        <w:rPr>
          <w:sz w:val="24"/>
          <w:szCs w:val="24"/>
        </w:rPr>
        <w:tab/>
      </w:r>
      <w:r w:rsidR="00FB25F0">
        <w:rPr>
          <w:sz w:val="24"/>
          <w:szCs w:val="24"/>
        </w:rPr>
        <w:fldChar w:fldCharType="begin">
          <w:ffData>
            <w:name w:val="Text1"/>
            <w:enabled/>
            <w:calcOnExit w:val="0"/>
            <w:textInput/>
          </w:ffData>
        </w:fldChar>
      </w:r>
      <w:bookmarkStart w:id="0" w:name="Text1"/>
      <w:r w:rsidR="00FB25F0">
        <w:rPr>
          <w:sz w:val="24"/>
          <w:szCs w:val="24"/>
        </w:rPr>
        <w:instrText xml:space="preserve"> FORMTEXT </w:instrText>
      </w:r>
      <w:r w:rsidR="007632C4" w:rsidRPr="00FB25F0">
        <w:rPr>
          <w:sz w:val="24"/>
          <w:szCs w:val="24"/>
        </w:rPr>
      </w:r>
      <w:r w:rsidR="00FB25F0">
        <w:rPr>
          <w:sz w:val="24"/>
          <w:szCs w:val="24"/>
        </w:rPr>
        <w:fldChar w:fldCharType="separate"/>
      </w:r>
      <w:bookmarkStart w:id="1" w:name="_GoBack"/>
      <w:r w:rsidR="0041385D">
        <w:rPr>
          <w:sz w:val="24"/>
          <w:szCs w:val="24"/>
        </w:rPr>
        <w:t> </w:t>
      </w:r>
      <w:r w:rsidR="0041385D">
        <w:rPr>
          <w:sz w:val="24"/>
          <w:szCs w:val="24"/>
        </w:rPr>
        <w:t> </w:t>
      </w:r>
      <w:r w:rsidR="0041385D">
        <w:rPr>
          <w:sz w:val="24"/>
          <w:szCs w:val="24"/>
        </w:rPr>
        <w:t> </w:t>
      </w:r>
      <w:r w:rsidR="0041385D">
        <w:rPr>
          <w:sz w:val="24"/>
          <w:szCs w:val="24"/>
        </w:rPr>
        <w:t> </w:t>
      </w:r>
      <w:r w:rsidR="0041385D">
        <w:rPr>
          <w:sz w:val="24"/>
          <w:szCs w:val="24"/>
        </w:rPr>
        <w:t> </w:t>
      </w:r>
      <w:bookmarkEnd w:id="1"/>
      <w:r w:rsidR="00FB25F0">
        <w:rPr>
          <w:sz w:val="24"/>
          <w:szCs w:val="24"/>
        </w:rPr>
        <w:fldChar w:fldCharType="end"/>
      </w:r>
      <w:bookmarkEnd w:id="0"/>
    </w:p>
    <w:p w14:paraId="2BBB2D03" w14:textId="77777777" w:rsidR="00804A56" w:rsidRPr="001D3F0F" w:rsidRDefault="00804A56" w:rsidP="00804A56">
      <w:pPr>
        <w:rPr>
          <w:sz w:val="24"/>
          <w:szCs w:val="24"/>
        </w:rPr>
      </w:pPr>
    </w:p>
    <w:p w14:paraId="46BA9239" w14:textId="77777777" w:rsidR="00804A56" w:rsidRPr="001D3F0F" w:rsidRDefault="00804A56" w:rsidP="00804A56">
      <w:pPr>
        <w:rPr>
          <w:sz w:val="24"/>
          <w:szCs w:val="24"/>
        </w:rPr>
      </w:pPr>
    </w:p>
    <w:p w14:paraId="7E886F24" w14:textId="77777777" w:rsidR="00804A56" w:rsidRPr="001D3F0F" w:rsidRDefault="00804A56" w:rsidP="00804A56">
      <w:pPr>
        <w:rPr>
          <w:sz w:val="24"/>
          <w:szCs w:val="24"/>
        </w:rPr>
      </w:pPr>
      <w:r w:rsidRPr="001D3F0F">
        <w:rPr>
          <w:sz w:val="24"/>
          <w:szCs w:val="24"/>
        </w:rPr>
        <w:t xml:space="preserve">Naam </w:t>
      </w:r>
      <w:r w:rsidR="00E13EC5" w:rsidRPr="001D3F0F">
        <w:rPr>
          <w:sz w:val="24"/>
          <w:szCs w:val="24"/>
        </w:rPr>
        <w:t>huisartsopleider</w:t>
      </w:r>
      <w:r w:rsidRPr="001D3F0F">
        <w:rPr>
          <w:sz w:val="24"/>
          <w:szCs w:val="24"/>
        </w:rPr>
        <w:t>:</w:t>
      </w:r>
      <w:r w:rsidR="00E13EC5" w:rsidRPr="001D3F0F">
        <w:rPr>
          <w:sz w:val="24"/>
          <w:szCs w:val="24"/>
        </w:rPr>
        <w:tab/>
      </w:r>
      <w:r w:rsidRPr="001D3F0F">
        <w:rPr>
          <w:sz w:val="24"/>
          <w:szCs w:val="24"/>
        </w:rPr>
        <w:tab/>
      </w:r>
      <w:r w:rsidR="00FB25F0">
        <w:rPr>
          <w:sz w:val="24"/>
          <w:szCs w:val="24"/>
        </w:rPr>
        <w:fldChar w:fldCharType="begin">
          <w:ffData>
            <w:name w:val="Text2"/>
            <w:enabled/>
            <w:calcOnExit w:val="0"/>
            <w:textInput/>
          </w:ffData>
        </w:fldChar>
      </w:r>
      <w:bookmarkStart w:id="2" w:name="Text2"/>
      <w:r w:rsidR="00FB25F0">
        <w:rPr>
          <w:sz w:val="24"/>
          <w:szCs w:val="24"/>
        </w:rPr>
        <w:instrText xml:space="preserve"> FORMTEXT </w:instrText>
      </w:r>
      <w:r w:rsidR="007632C4" w:rsidRPr="00FB25F0">
        <w:rPr>
          <w:sz w:val="24"/>
          <w:szCs w:val="24"/>
        </w:rPr>
      </w:r>
      <w:r w:rsidR="00FB25F0">
        <w:rPr>
          <w:sz w:val="24"/>
          <w:szCs w:val="24"/>
        </w:rPr>
        <w:fldChar w:fldCharType="separate"/>
      </w:r>
      <w:r w:rsidR="0041385D">
        <w:rPr>
          <w:sz w:val="24"/>
          <w:szCs w:val="24"/>
        </w:rPr>
        <w:t> </w:t>
      </w:r>
      <w:r w:rsidR="0041385D">
        <w:rPr>
          <w:sz w:val="24"/>
          <w:szCs w:val="24"/>
        </w:rPr>
        <w:t> </w:t>
      </w:r>
      <w:r w:rsidR="0041385D">
        <w:rPr>
          <w:sz w:val="24"/>
          <w:szCs w:val="24"/>
        </w:rPr>
        <w:t> </w:t>
      </w:r>
      <w:r w:rsidR="0041385D">
        <w:rPr>
          <w:sz w:val="24"/>
          <w:szCs w:val="24"/>
        </w:rPr>
        <w:t> </w:t>
      </w:r>
      <w:r w:rsidR="0041385D">
        <w:rPr>
          <w:sz w:val="24"/>
          <w:szCs w:val="24"/>
        </w:rPr>
        <w:t> </w:t>
      </w:r>
      <w:r w:rsidR="00FB25F0">
        <w:rPr>
          <w:sz w:val="24"/>
          <w:szCs w:val="24"/>
        </w:rPr>
        <w:fldChar w:fldCharType="end"/>
      </w:r>
      <w:bookmarkEnd w:id="2"/>
    </w:p>
    <w:p w14:paraId="531CC17F" w14:textId="77777777" w:rsidR="00804A56" w:rsidRPr="001D3F0F" w:rsidRDefault="00804A56" w:rsidP="00804A56">
      <w:pPr>
        <w:rPr>
          <w:sz w:val="24"/>
          <w:szCs w:val="24"/>
        </w:rPr>
      </w:pPr>
    </w:p>
    <w:p w14:paraId="11380413" w14:textId="77777777" w:rsidR="00804A56" w:rsidRPr="001D3F0F" w:rsidRDefault="00804A56" w:rsidP="00804A56">
      <w:pPr>
        <w:rPr>
          <w:sz w:val="24"/>
          <w:szCs w:val="24"/>
        </w:rPr>
      </w:pPr>
    </w:p>
    <w:p w14:paraId="2D0105B3" w14:textId="77777777" w:rsidR="00804A56" w:rsidRPr="001D3F0F" w:rsidRDefault="00804A56" w:rsidP="00804A56">
      <w:pPr>
        <w:rPr>
          <w:sz w:val="24"/>
          <w:szCs w:val="24"/>
        </w:rPr>
      </w:pPr>
      <w:r w:rsidRPr="001D3F0F">
        <w:rPr>
          <w:sz w:val="24"/>
          <w:szCs w:val="24"/>
        </w:rPr>
        <w:t xml:space="preserve">Naam </w:t>
      </w:r>
      <w:r w:rsidR="00003088">
        <w:rPr>
          <w:sz w:val="24"/>
          <w:szCs w:val="24"/>
        </w:rPr>
        <w:t>groepsbegeleider(s)</w:t>
      </w:r>
      <w:r w:rsidRPr="001D3F0F">
        <w:rPr>
          <w:sz w:val="24"/>
          <w:szCs w:val="24"/>
        </w:rPr>
        <w:t>:</w:t>
      </w:r>
      <w:r w:rsidRPr="001D3F0F">
        <w:rPr>
          <w:sz w:val="24"/>
          <w:szCs w:val="24"/>
        </w:rPr>
        <w:tab/>
      </w:r>
      <w:r w:rsidR="00FB25F0">
        <w:rPr>
          <w:sz w:val="24"/>
          <w:szCs w:val="24"/>
        </w:rPr>
        <w:fldChar w:fldCharType="begin">
          <w:ffData>
            <w:name w:val="Text3"/>
            <w:enabled/>
            <w:calcOnExit w:val="0"/>
            <w:textInput/>
          </w:ffData>
        </w:fldChar>
      </w:r>
      <w:bookmarkStart w:id="3" w:name="Text3"/>
      <w:r w:rsidR="00FB25F0">
        <w:rPr>
          <w:sz w:val="24"/>
          <w:szCs w:val="24"/>
        </w:rPr>
        <w:instrText xml:space="preserve"> FORMTEXT </w:instrText>
      </w:r>
      <w:r w:rsidR="007632C4" w:rsidRPr="00FB25F0">
        <w:rPr>
          <w:sz w:val="24"/>
          <w:szCs w:val="24"/>
        </w:rPr>
      </w:r>
      <w:r w:rsidR="00FB25F0">
        <w:rPr>
          <w:sz w:val="24"/>
          <w:szCs w:val="24"/>
        </w:rPr>
        <w:fldChar w:fldCharType="separate"/>
      </w:r>
      <w:r w:rsidR="0041385D">
        <w:rPr>
          <w:sz w:val="24"/>
          <w:szCs w:val="24"/>
        </w:rPr>
        <w:t> </w:t>
      </w:r>
      <w:r w:rsidR="0041385D">
        <w:rPr>
          <w:sz w:val="24"/>
          <w:szCs w:val="24"/>
        </w:rPr>
        <w:t> </w:t>
      </w:r>
      <w:r w:rsidR="0041385D">
        <w:rPr>
          <w:sz w:val="24"/>
          <w:szCs w:val="24"/>
        </w:rPr>
        <w:t> </w:t>
      </w:r>
      <w:r w:rsidR="0041385D">
        <w:rPr>
          <w:sz w:val="24"/>
          <w:szCs w:val="24"/>
        </w:rPr>
        <w:t> </w:t>
      </w:r>
      <w:r w:rsidR="0041385D">
        <w:rPr>
          <w:sz w:val="24"/>
          <w:szCs w:val="24"/>
        </w:rPr>
        <w:t> </w:t>
      </w:r>
      <w:r w:rsidR="00FB25F0">
        <w:rPr>
          <w:sz w:val="24"/>
          <w:szCs w:val="24"/>
        </w:rPr>
        <w:fldChar w:fldCharType="end"/>
      </w:r>
      <w:bookmarkEnd w:id="3"/>
    </w:p>
    <w:p w14:paraId="1B4471BB" w14:textId="77777777" w:rsidR="00804A56" w:rsidRPr="001D3F0F" w:rsidRDefault="00804A56" w:rsidP="00804A56">
      <w:pPr>
        <w:rPr>
          <w:sz w:val="24"/>
          <w:szCs w:val="24"/>
        </w:rPr>
      </w:pPr>
    </w:p>
    <w:p w14:paraId="2BCBD446" w14:textId="77777777" w:rsidR="00804A56" w:rsidRPr="001D3F0F" w:rsidRDefault="00804A56" w:rsidP="00804A56">
      <w:pPr>
        <w:rPr>
          <w:sz w:val="24"/>
          <w:szCs w:val="24"/>
        </w:rPr>
      </w:pPr>
    </w:p>
    <w:p w14:paraId="459B43E4" w14:textId="77777777" w:rsidR="00804A56" w:rsidRPr="001D3F0F" w:rsidRDefault="00804A56" w:rsidP="00804A56">
      <w:pPr>
        <w:tabs>
          <w:tab w:val="left" w:pos="1080"/>
        </w:tabs>
        <w:rPr>
          <w:sz w:val="24"/>
          <w:szCs w:val="24"/>
        </w:rPr>
      </w:pPr>
      <w:r w:rsidRPr="001D3F0F">
        <w:rPr>
          <w:sz w:val="24"/>
          <w:szCs w:val="24"/>
        </w:rPr>
        <w:t>Stageperiode:</w:t>
      </w:r>
      <w:r w:rsidRPr="001D3F0F">
        <w:rPr>
          <w:sz w:val="24"/>
          <w:szCs w:val="24"/>
        </w:rPr>
        <w:tab/>
      </w:r>
      <w:r w:rsidRPr="001D3F0F">
        <w:rPr>
          <w:sz w:val="24"/>
          <w:szCs w:val="24"/>
        </w:rPr>
        <w:tab/>
      </w:r>
      <w:r w:rsidRPr="001D3F0F">
        <w:rPr>
          <w:sz w:val="24"/>
          <w:szCs w:val="24"/>
        </w:rPr>
        <w:tab/>
      </w:r>
      <w:r w:rsidR="00FB25F0">
        <w:rPr>
          <w:sz w:val="24"/>
          <w:szCs w:val="24"/>
        </w:rPr>
        <w:fldChar w:fldCharType="begin">
          <w:ffData>
            <w:name w:val="Text4"/>
            <w:enabled/>
            <w:calcOnExit w:val="0"/>
            <w:textInput/>
          </w:ffData>
        </w:fldChar>
      </w:r>
      <w:bookmarkStart w:id="4" w:name="Text4"/>
      <w:r w:rsidR="00FB25F0">
        <w:rPr>
          <w:sz w:val="24"/>
          <w:szCs w:val="24"/>
        </w:rPr>
        <w:instrText xml:space="preserve"> FORMTEXT </w:instrText>
      </w:r>
      <w:r w:rsidR="007632C4" w:rsidRPr="00FB25F0">
        <w:rPr>
          <w:sz w:val="24"/>
          <w:szCs w:val="24"/>
        </w:rPr>
      </w:r>
      <w:r w:rsidR="00FB25F0">
        <w:rPr>
          <w:sz w:val="24"/>
          <w:szCs w:val="24"/>
        </w:rPr>
        <w:fldChar w:fldCharType="separate"/>
      </w:r>
      <w:r w:rsidR="0041385D">
        <w:rPr>
          <w:sz w:val="24"/>
          <w:szCs w:val="24"/>
        </w:rPr>
        <w:t> </w:t>
      </w:r>
      <w:r w:rsidR="0041385D">
        <w:rPr>
          <w:sz w:val="24"/>
          <w:szCs w:val="24"/>
        </w:rPr>
        <w:t> </w:t>
      </w:r>
      <w:r w:rsidR="0041385D">
        <w:rPr>
          <w:sz w:val="24"/>
          <w:szCs w:val="24"/>
        </w:rPr>
        <w:t> </w:t>
      </w:r>
      <w:r w:rsidR="0041385D">
        <w:rPr>
          <w:sz w:val="24"/>
          <w:szCs w:val="24"/>
        </w:rPr>
        <w:t> </w:t>
      </w:r>
      <w:r w:rsidR="0041385D">
        <w:rPr>
          <w:sz w:val="24"/>
          <w:szCs w:val="24"/>
        </w:rPr>
        <w:t> </w:t>
      </w:r>
      <w:r w:rsidR="00FB25F0">
        <w:rPr>
          <w:sz w:val="24"/>
          <w:szCs w:val="24"/>
        </w:rPr>
        <w:fldChar w:fldCharType="end"/>
      </w:r>
      <w:bookmarkEnd w:id="4"/>
    </w:p>
    <w:p w14:paraId="70886016" w14:textId="77777777" w:rsidR="00804A56" w:rsidRPr="001D3F0F" w:rsidRDefault="00804A56" w:rsidP="00804A56"/>
    <w:p w14:paraId="3ADB192A" w14:textId="77777777" w:rsidR="00804A56" w:rsidRPr="001D3F0F" w:rsidRDefault="00804A56" w:rsidP="00804A56"/>
    <w:p w14:paraId="02612CC4" w14:textId="77777777" w:rsidR="00804A56" w:rsidRPr="001D3F0F" w:rsidRDefault="00804A56" w:rsidP="00804A56"/>
    <w:p w14:paraId="64FEF9C6" w14:textId="77777777" w:rsidR="00A02653" w:rsidRPr="001D3F0F" w:rsidRDefault="00A02653" w:rsidP="00804A56"/>
    <w:p w14:paraId="24C0FEF8" w14:textId="77777777" w:rsidR="00A02653" w:rsidRPr="001D3F0F" w:rsidRDefault="00A02653" w:rsidP="00804A56"/>
    <w:p w14:paraId="1B023900" w14:textId="77777777" w:rsidR="00A02653" w:rsidRPr="001D3F0F" w:rsidRDefault="00A02653" w:rsidP="00804A56"/>
    <w:p w14:paraId="3F5184B9" w14:textId="77777777" w:rsidR="00A02653" w:rsidRPr="001D3F0F" w:rsidRDefault="00A02653" w:rsidP="00804A56"/>
    <w:p w14:paraId="355D913D" w14:textId="77777777" w:rsidR="00804A56" w:rsidRPr="001D3F0F" w:rsidRDefault="00E13EC5" w:rsidP="00804A56">
      <w:r w:rsidRPr="001D3F0F">
        <w:t>werkgroep</w:t>
      </w:r>
      <w:r w:rsidR="00465D70" w:rsidRPr="001D3F0F">
        <w:t xml:space="preserve"> </w:t>
      </w:r>
      <w:r w:rsidR="00D76EED" w:rsidRPr="001D3F0F">
        <w:t>Toetsing</w:t>
      </w:r>
    </w:p>
    <w:p w14:paraId="61999771" w14:textId="77777777" w:rsidR="00876C3D" w:rsidRPr="001D3F0F" w:rsidRDefault="00B77C22" w:rsidP="00876C3D">
      <w:pPr>
        <w:rPr>
          <w:sz w:val="20"/>
          <w:szCs w:val="20"/>
        </w:rPr>
      </w:pPr>
      <w:r>
        <w:t>ju</w:t>
      </w:r>
      <w:r w:rsidR="00A1682F">
        <w:t xml:space="preserve">li </w:t>
      </w:r>
      <w:r w:rsidR="001D3F0F" w:rsidRPr="001D3F0F">
        <w:t>201</w:t>
      </w:r>
      <w:r w:rsidR="00A1682F">
        <w:t>3</w:t>
      </w:r>
    </w:p>
    <w:p w14:paraId="5C53B26D" w14:textId="77777777" w:rsidR="00D76EED" w:rsidRPr="001D3F0F" w:rsidRDefault="00D76EED" w:rsidP="00876C3D">
      <w:pPr>
        <w:rPr>
          <w:sz w:val="28"/>
        </w:rPr>
        <w:sectPr w:rsidR="00D76EED" w:rsidRPr="001D3F0F" w:rsidSect="00D76EED">
          <w:headerReference w:type="default" r:id="rId8"/>
          <w:footerReference w:type="even" r:id="rId9"/>
          <w:footerReference w:type="default" r:id="rId10"/>
          <w:pgSz w:w="11906" w:h="16838" w:code="9"/>
          <w:pgMar w:top="1134" w:right="1134" w:bottom="1134" w:left="1134" w:header="709" w:footer="709" w:gutter="0"/>
          <w:pgNumType w:start="1"/>
          <w:cols w:space="708"/>
          <w:titlePg/>
          <w:docGrid w:linePitch="360"/>
        </w:sectPr>
      </w:pPr>
    </w:p>
    <w:p w14:paraId="11F0DA6A" w14:textId="77777777" w:rsidR="00A1682F" w:rsidRPr="001D3F0F" w:rsidRDefault="00A1682F" w:rsidP="00A1682F">
      <w:pPr>
        <w:rPr>
          <w:b/>
          <w:sz w:val="24"/>
          <w:szCs w:val="24"/>
        </w:rPr>
      </w:pPr>
      <w:r w:rsidRPr="001D3F0F">
        <w:rPr>
          <w:b/>
          <w:sz w:val="24"/>
          <w:szCs w:val="24"/>
        </w:rPr>
        <w:lastRenderedPageBreak/>
        <w:t>Colofon</w:t>
      </w:r>
    </w:p>
    <w:p w14:paraId="5FF7CDAD" w14:textId="77777777" w:rsidR="00A1682F" w:rsidRPr="000029D0" w:rsidRDefault="00A1682F" w:rsidP="00A1682F">
      <w:pPr>
        <w:rPr>
          <w:sz w:val="24"/>
          <w:szCs w:val="24"/>
        </w:rPr>
      </w:pPr>
      <w:r w:rsidRPr="000029D0">
        <w:rPr>
          <w:sz w:val="24"/>
          <w:szCs w:val="24"/>
        </w:rPr>
        <w:t>werkgroep Toetsing Huisartsopleiding Nederland</w:t>
      </w:r>
    </w:p>
    <w:p w14:paraId="409A5664" w14:textId="77777777" w:rsidR="00A1682F" w:rsidRPr="001D3F0F" w:rsidRDefault="00A1682F" w:rsidP="00A1682F"/>
    <w:p w14:paraId="7BF10D6C" w14:textId="77777777" w:rsidR="00A1682F" w:rsidRPr="001D3F0F" w:rsidRDefault="00A1682F" w:rsidP="00A1682F">
      <w:r w:rsidRPr="001D3F0F">
        <w:t xml:space="preserve">Drs. C. den Boer, huisarts, huisartsopleider VU </w:t>
      </w:r>
      <w:r>
        <w:t>(lid werkgroep tot 2013)</w:t>
      </w:r>
    </w:p>
    <w:p w14:paraId="699CD2EE" w14:textId="77777777" w:rsidR="00A1682F" w:rsidRPr="001D3F0F" w:rsidRDefault="00A1682F" w:rsidP="00A1682F">
      <w:r w:rsidRPr="001D3F0F">
        <w:t>Landelijke Huisartsopleiders Vereniging LHOV</w:t>
      </w:r>
    </w:p>
    <w:p w14:paraId="4054E77A" w14:textId="77777777" w:rsidR="00A1682F" w:rsidRDefault="00A1682F" w:rsidP="00A1682F"/>
    <w:p w14:paraId="14410632" w14:textId="77777777" w:rsidR="00A1682F" w:rsidRDefault="00A1682F" w:rsidP="00A1682F">
      <w:r w:rsidRPr="006B6C5B">
        <w:t>Drs. H.E.P. Bosveld</w:t>
      </w:r>
      <w:r>
        <w:t>,</w:t>
      </w:r>
      <w:r w:rsidRPr="006B6C5B">
        <w:t xml:space="preserve"> docent </w:t>
      </w:r>
      <w:r>
        <w:t>weten</w:t>
      </w:r>
      <w:r w:rsidRPr="006B6C5B">
        <w:t>schap</w:t>
      </w:r>
    </w:p>
    <w:p w14:paraId="1D975B99" w14:textId="77777777" w:rsidR="00A1682F" w:rsidRPr="001D3F0F" w:rsidRDefault="00A1682F" w:rsidP="00A1682F">
      <w:r>
        <w:t>H</w:t>
      </w:r>
      <w:r w:rsidRPr="001D3F0F">
        <w:t>uisartsopleiding Universitair Medisch Centrum Groningen</w:t>
      </w:r>
    </w:p>
    <w:p w14:paraId="52A1AF3C" w14:textId="77777777" w:rsidR="00A1682F" w:rsidRPr="001D3F0F" w:rsidRDefault="00A1682F" w:rsidP="00A1682F"/>
    <w:p w14:paraId="1FCC628C" w14:textId="77777777" w:rsidR="00A1682F" w:rsidRPr="001D3F0F" w:rsidRDefault="00A1682F" w:rsidP="00A1682F">
      <w:r w:rsidRPr="001D3F0F">
        <w:t xml:space="preserve">Drs. H. Düsman, </w:t>
      </w:r>
      <w:r>
        <w:t>onderwijskundig medewerker</w:t>
      </w:r>
    </w:p>
    <w:p w14:paraId="7EED4EDA" w14:textId="77777777" w:rsidR="00A1682F" w:rsidRPr="001D3F0F" w:rsidRDefault="00A1682F" w:rsidP="00A1682F">
      <w:r w:rsidRPr="001D3F0F">
        <w:t>Huisartsopleiding Nederland</w:t>
      </w:r>
    </w:p>
    <w:p w14:paraId="70F6F1A9" w14:textId="77777777" w:rsidR="00A1682F" w:rsidRDefault="00A1682F" w:rsidP="00A1682F"/>
    <w:p w14:paraId="4CA1D2F6" w14:textId="77777777" w:rsidR="00A1682F" w:rsidRDefault="00A1682F" w:rsidP="00A1682F">
      <w:r>
        <w:t>Dr. N. van Dijk, c</w:t>
      </w:r>
      <w:r w:rsidRPr="00D450D1">
        <w:t>o</w:t>
      </w:r>
      <w:r>
        <w:t>ö</w:t>
      </w:r>
      <w:r w:rsidRPr="00D450D1">
        <w:t xml:space="preserve">rdinator </w:t>
      </w:r>
      <w:r>
        <w:t>t</w:t>
      </w:r>
      <w:r w:rsidRPr="00D450D1">
        <w:t xml:space="preserve">oetsing en </w:t>
      </w:r>
      <w:r>
        <w:t>b</w:t>
      </w:r>
      <w:r w:rsidRPr="00D450D1">
        <w:t>eoordeling</w:t>
      </w:r>
      <w:r>
        <w:t xml:space="preserve">, </w:t>
      </w:r>
      <w:r w:rsidRPr="00D450D1">
        <w:t>Principal Investigator</w:t>
      </w:r>
    </w:p>
    <w:p w14:paraId="7726F6DD" w14:textId="77777777" w:rsidR="00A1682F" w:rsidRDefault="00A1682F" w:rsidP="00A1682F">
      <w:r w:rsidRPr="00D450D1">
        <w:t>Huisartsopleiding AMC-U</w:t>
      </w:r>
      <w:r>
        <w:t xml:space="preserve">niversiteit van </w:t>
      </w:r>
      <w:r w:rsidRPr="00D450D1">
        <w:t>A</w:t>
      </w:r>
      <w:r>
        <w:t>msterdam</w:t>
      </w:r>
    </w:p>
    <w:p w14:paraId="2CD971C6" w14:textId="77777777" w:rsidR="00A1682F" w:rsidRPr="001D3F0F" w:rsidRDefault="00A1682F" w:rsidP="00A1682F"/>
    <w:p w14:paraId="2CEE8B94" w14:textId="77777777" w:rsidR="00A1682F" w:rsidRPr="001D3F0F" w:rsidRDefault="00A1682F" w:rsidP="00A1682F">
      <w:pPr>
        <w:ind w:left="360" w:hanging="360"/>
      </w:pPr>
      <w:r w:rsidRPr="001D3F0F">
        <w:t xml:space="preserve">Drs. H. Faddegon, huisarts, docent en coördinator jaar 3 </w:t>
      </w:r>
    </w:p>
    <w:p w14:paraId="566D6DA7" w14:textId="77777777" w:rsidR="00A1682F" w:rsidRPr="001D3F0F" w:rsidRDefault="00A1682F" w:rsidP="00A1682F">
      <w:pPr>
        <w:ind w:left="360" w:hanging="360"/>
      </w:pPr>
      <w:r w:rsidRPr="001D3F0F">
        <w:t>Huisartsopleiding Erasmus MC Rotterdam</w:t>
      </w:r>
    </w:p>
    <w:p w14:paraId="3F14850C" w14:textId="77777777" w:rsidR="00A1682F" w:rsidRDefault="00A1682F" w:rsidP="00A1682F"/>
    <w:p w14:paraId="1140EDFC" w14:textId="77777777" w:rsidR="00A1682F" w:rsidRDefault="00A1682F" w:rsidP="00A1682F">
      <w:r>
        <w:t>Dr. R.</w:t>
      </w:r>
      <w:r>
        <w:rPr>
          <w:color w:val="1F497D"/>
        </w:rPr>
        <w:t xml:space="preserve"> </w:t>
      </w:r>
      <w:r w:rsidRPr="00D450D1">
        <w:t>Guerrieri</w:t>
      </w:r>
      <w:r>
        <w:t>, coördinator toetsing en beoordeling</w:t>
      </w:r>
    </w:p>
    <w:p w14:paraId="02F6A11C" w14:textId="77777777" w:rsidR="00A1682F" w:rsidRDefault="00A1682F" w:rsidP="00A1682F">
      <w:r>
        <w:t xml:space="preserve">Huisartsopleiding </w:t>
      </w:r>
      <w:r w:rsidRPr="001D3F0F">
        <w:t>Universiteit Maastricht</w:t>
      </w:r>
    </w:p>
    <w:p w14:paraId="4A8F6A5D" w14:textId="77777777" w:rsidR="00A1682F" w:rsidRDefault="00A1682F" w:rsidP="00A1682F"/>
    <w:p w14:paraId="7AF05EA8" w14:textId="77777777" w:rsidR="00A1682F" w:rsidRPr="00CE3460" w:rsidRDefault="00A1682F" w:rsidP="00A1682F">
      <w:pPr>
        <w:pStyle w:val="PlainText"/>
        <w:rPr>
          <w:rFonts w:ascii="Lucida Sans Unicode" w:eastAsia="Times New Roman" w:hAnsi="Lucida Sans Unicode" w:cs="Lucida Sans Unicode"/>
          <w:bCs/>
          <w:sz w:val="18"/>
          <w:szCs w:val="18"/>
          <w:lang w:eastAsia="nl-NL"/>
        </w:rPr>
      </w:pPr>
      <w:r w:rsidRPr="00CE3460">
        <w:rPr>
          <w:rFonts w:ascii="Lucida Sans Unicode" w:eastAsia="Times New Roman" w:hAnsi="Lucida Sans Unicode" w:cs="Lucida Sans Unicode"/>
          <w:bCs/>
          <w:sz w:val="18"/>
          <w:szCs w:val="18"/>
          <w:lang w:eastAsia="nl-NL"/>
        </w:rPr>
        <w:t>Drs. J.M.W. Heygele-Hamming, gedragwetenschappel</w:t>
      </w:r>
      <w:r>
        <w:rPr>
          <w:rFonts w:ascii="Lucida Sans Unicode" w:eastAsia="Times New Roman" w:hAnsi="Lucida Sans Unicode" w:cs="Lucida Sans Unicode"/>
          <w:bCs/>
          <w:sz w:val="18"/>
          <w:szCs w:val="18"/>
          <w:lang w:eastAsia="nl-NL"/>
        </w:rPr>
        <w:t>ijk docent en opleidingskundige</w:t>
      </w:r>
    </w:p>
    <w:p w14:paraId="726C40F3" w14:textId="77777777" w:rsidR="00A1682F" w:rsidRPr="00F5545D" w:rsidRDefault="00A1682F" w:rsidP="00A1682F">
      <w:r w:rsidRPr="00F5545D">
        <w:t>UMC St</w:t>
      </w:r>
      <w:r>
        <w:t>.</w:t>
      </w:r>
      <w:r w:rsidRPr="00F5545D">
        <w:t xml:space="preserve"> Radboud, voortgezette opleiding tot huisarts</w:t>
      </w:r>
    </w:p>
    <w:p w14:paraId="3E049619" w14:textId="77777777" w:rsidR="00A1682F" w:rsidRPr="001D3F0F" w:rsidRDefault="00A1682F" w:rsidP="00A1682F"/>
    <w:p w14:paraId="50FF259B" w14:textId="77777777" w:rsidR="00A1682F" w:rsidRPr="001D3F0F" w:rsidRDefault="00A1682F" w:rsidP="00A1682F">
      <w:r w:rsidRPr="001D3F0F">
        <w:t>Drs. P. Jobse, ondersteuning toetsing</w:t>
      </w:r>
    </w:p>
    <w:p w14:paraId="6752940E" w14:textId="77777777" w:rsidR="00A1682F" w:rsidRPr="001D3F0F" w:rsidRDefault="00A1682F" w:rsidP="00A1682F">
      <w:r w:rsidRPr="001D3F0F">
        <w:t>Huisartsopleiding Nederland</w:t>
      </w:r>
    </w:p>
    <w:p w14:paraId="6606DABD" w14:textId="77777777" w:rsidR="00A1682F" w:rsidRPr="001D3F0F" w:rsidRDefault="00A1682F" w:rsidP="00A1682F">
      <w:r w:rsidRPr="001D3F0F">
        <w:t xml:space="preserve"> </w:t>
      </w:r>
    </w:p>
    <w:p w14:paraId="300275F4" w14:textId="77777777" w:rsidR="00A1682F" w:rsidRPr="001D3F0F" w:rsidRDefault="00A1682F" w:rsidP="00A1682F">
      <w:r w:rsidRPr="001D3F0F">
        <w:t xml:space="preserve">Dr. A.W.M. Kramer, huisarts, coördinator onderzoek van onderwijs </w:t>
      </w:r>
    </w:p>
    <w:p w14:paraId="6973DDB1" w14:textId="77777777" w:rsidR="00A1682F" w:rsidRPr="001D3F0F" w:rsidRDefault="00A1682F" w:rsidP="00A1682F">
      <w:r w:rsidRPr="001D3F0F">
        <w:t>UMC St. Radboud, voortgezette opleiding tot huisarts</w:t>
      </w:r>
    </w:p>
    <w:p w14:paraId="1D0CB727" w14:textId="77777777" w:rsidR="00A1682F" w:rsidRPr="001D3F0F" w:rsidRDefault="00A1682F" w:rsidP="00A1682F"/>
    <w:p w14:paraId="0BDB2392" w14:textId="77777777" w:rsidR="00A1682F" w:rsidRPr="001D3F0F" w:rsidRDefault="00A1682F" w:rsidP="00A1682F">
      <w:r w:rsidRPr="001D3F0F">
        <w:t xml:space="preserve">Drs. P.G. van Peet, huisarts, docent en </w:t>
      </w:r>
      <w:r>
        <w:t>onderzoeker</w:t>
      </w:r>
      <w:r w:rsidRPr="001D3F0F">
        <w:t xml:space="preserve"> </w:t>
      </w:r>
    </w:p>
    <w:p w14:paraId="70F047B1" w14:textId="77777777" w:rsidR="00A1682F" w:rsidRDefault="00A1682F" w:rsidP="00A1682F">
      <w:r>
        <w:t xml:space="preserve">Huisartsopleiding </w:t>
      </w:r>
      <w:r w:rsidRPr="001D3F0F">
        <w:t>Leids Universitair Medisch Centr</w:t>
      </w:r>
      <w:r>
        <w:t>um</w:t>
      </w:r>
    </w:p>
    <w:p w14:paraId="4CFB3F38" w14:textId="77777777" w:rsidR="00A1682F" w:rsidRDefault="00A1682F" w:rsidP="00A1682F"/>
    <w:p w14:paraId="5DB5332A" w14:textId="77777777" w:rsidR="00A1682F" w:rsidRDefault="00A1682F" w:rsidP="00A1682F">
      <w:r>
        <w:t xml:space="preserve">Dr. K. Prince, huisarts, huisartsopleider </w:t>
      </w:r>
    </w:p>
    <w:p w14:paraId="0B78BAB6" w14:textId="77777777" w:rsidR="00A1682F" w:rsidRPr="001D3F0F" w:rsidRDefault="00A1682F" w:rsidP="00A1682F">
      <w:r w:rsidRPr="001D3F0F">
        <w:t>Huisartsopleiding VU</w:t>
      </w:r>
      <w:r>
        <w:t xml:space="preserve"> </w:t>
      </w:r>
      <w:r w:rsidRPr="001D3F0F">
        <w:t>-</w:t>
      </w:r>
      <w:r>
        <w:t xml:space="preserve"> </w:t>
      </w:r>
      <w:r w:rsidRPr="001D3F0F">
        <w:t>Medisch Centrum</w:t>
      </w:r>
    </w:p>
    <w:p w14:paraId="319F9389" w14:textId="77777777" w:rsidR="00A1682F" w:rsidRPr="001D3F0F" w:rsidRDefault="00A1682F" w:rsidP="00A1682F"/>
    <w:p w14:paraId="51EBCA2E" w14:textId="77777777" w:rsidR="00A1682F" w:rsidRDefault="00A1682F" w:rsidP="00A1682F">
      <w:r w:rsidRPr="001D3F0F">
        <w:t>Dr. P.M. Ram, huisarts</w:t>
      </w:r>
    </w:p>
    <w:p w14:paraId="5DB837A0" w14:textId="77777777" w:rsidR="00A1682F" w:rsidRDefault="00A1682F" w:rsidP="00A1682F">
      <w:r w:rsidRPr="001D3F0F">
        <w:t>voorzitter werkgroep Toetsing</w:t>
      </w:r>
      <w:r>
        <w:t>, projectleider toetsing Huisartsopleiding Nederland (tot juli 2013)</w:t>
      </w:r>
    </w:p>
    <w:p w14:paraId="7F3AEB0F" w14:textId="77777777" w:rsidR="00A1682F" w:rsidRPr="001D3F0F" w:rsidRDefault="00A1682F" w:rsidP="00A1682F"/>
    <w:p w14:paraId="12589AE9" w14:textId="77777777" w:rsidR="00A1682F" w:rsidRDefault="00A1682F" w:rsidP="00A1682F">
      <w:r>
        <w:t>Dr. M.E. Reinders, huisarts,</w:t>
      </w:r>
      <w:r w:rsidRPr="005D5609">
        <w:t xml:space="preserve"> </w:t>
      </w:r>
      <w:r w:rsidRPr="001D3F0F">
        <w:t>voorzitter werkgroep Toetsing</w:t>
      </w:r>
    </w:p>
    <w:p w14:paraId="6C3B84E1" w14:textId="77777777" w:rsidR="00A1682F" w:rsidRDefault="00A1682F" w:rsidP="00A1682F">
      <w:r>
        <w:t>projectleider toetsing Huisartsopleiding Nederland</w:t>
      </w:r>
    </w:p>
    <w:p w14:paraId="42659A55" w14:textId="77777777" w:rsidR="00A1682F" w:rsidRDefault="00A1682F" w:rsidP="00A1682F"/>
    <w:p w14:paraId="4EDE8C9D" w14:textId="77777777" w:rsidR="00A1682F" w:rsidRPr="001D3F0F" w:rsidRDefault="00A1682F" w:rsidP="00A1682F">
      <w:r w:rsidRPr="001D3F0F">
        <w:t>Drs. H. Schleypen, docent</w:t>
      </w:r>
      <w:r>
        <w:t>,</w:t>
      </w:r>
      <w:r w:rsidRPr="001D3F0F">
        <w:t xml:space="preserve"> onderwijscoördinator</w:t>
      </w:r>
      <w:r>
        <w:t xml:space="preserve"> en adjunct-hoofd</w:t>
      </w:r>
    </w:p>
    <w:p w14:paraId="4AC545CA" w14:textId="77777777" w:rsidR="00A1682F" w:rsidRPr="001D3F0F" w:rsidRDefault="00A1682F" w:rsidP="00A1682F">
      <w:r w:rsidRPr="001D3F0F">
        <w:t>Huisartsopleiding VU</w:t>
      </w:r>
      <w:r>
        <w:t xml:space="preserve"> </w:t>
      </w:r>
      <w:r w:rsidRPr="001D3F0F">
        <w:t>-</w:t>
      </w:r>
      <w:r>
        <w:t xml:space="preserve"> </w:t>
      </w:r>
      <w:r w:rsidRPr="001D3F0F">
        <w:t>Medisch Centrum</w:t>
      </w:r>
    </w:p>
    <w:p w14:paraId="0D133FA9" w14:textId="77777777" w:rsidR="00A1682F" w:rsidRPr="001D3F0F" w:rsidRDefault="00A1682F" w:rsidP="00A1682F"/>
    <w:p w14:paraId="367DF1BD" w14:textId="77777777" w:rsidR="00A1682F" w:rsidRPr="001D3F0F" w:rsidRDefault="00A1682F" w:rsidP="00A1682F">
      <w:r w:rsidRPr="001D3F0F">
        <w:t xml:space="preserve">Drs. M. Veldhuis, coördinator toetsing en beoordeling </w:t>
      </w:r>
      <w:r>
        <w:t>(tot 2013)</w:t>
      </w:r>
    </w:p>
    <w:p w14:paraId="18AFB41B" w14:textId="77777777" w:rsidR="00A1682F" w:rsidRPr="001D3F0F" w:rsidRDefault="00A1682F" w:rsidP="00A1682F">
      <w:pPr>
        <w:tabs>
          <w:tab w:val="num" w:pos="360"/>
        </w:tabs>
        <w:ind w:left="360" w:hanging="360"/>
      </w:pPr>
      <w:r w:rsidRPr="001D3F0F">
        <w:t>Huisartsopleiding AMC – Universiteit van Amsterdam</w:t>
      </w:r>
    </w:p>
    <w:p w14:paraId="279D3E7C" w14:textId="77777777" w:rsidR="00A1682F" w:rsidRPr="001D3F0F" w:rsidRDefault="00A1682F" w:rsidP="00A1682F">
      <w:pPr>
        <w:tabs>
          <w:tab w:val="num" w:pos="360"/>
        </w:tabs>
        <w:ind w:left="360" w:hanging="360"/>
      </w:pPr>
    </w:p>
    <w:p w14:paraId="5672EA3F" w14:textId="77777777" w:rsidR="00A1682F" w:rsidRPr="001D3F0F" w:rsidRDefault="00A1682F" w:rsidP="00A1682F">
      <w:r w:rsidRPr="001D3F0F">
        <w:t>Drs. M.I. Vermeulen, huisarts, manager ontwikkeling en onderzoek</w:t>
      </w:r>
    </w:p>
    <w:p w14:paraId="11914C81" w14:textId="77777777" w:rsidR="00A1682F" w:rsidRDefault="00A1682F" w:rsidP="00A1682F">
      <w:r w:rsidRPr="001D3F0F">
        <w:t>Huisartsopleiding Universitair Medisch Centrum Utrecht</w:t>
      </w:r>
    </w:p>
    <w:p w14:paraId="0E30ADA2" w14:textId="77777777" w:rsidR="00D9460E" w:rsidRPr="001D3F0F" w:rsidRDefault="00D9460E" w:rsidP="00D9460E"/>
    <w:p w14:paraId="7C81DF3D" w14:textId="77777777" w:rsidR="00876C3D" w:rsidRPr="001D3F0F" w:rsidRDefault="00876C3D" w:rsidP="00876C3D">
      <w:pPr>
        <w:tabs>
          <w:tab w:val="num" w:pos="360"/>
        </w:tabs>
        <w:ind w:left="360" w:hanging="360"/>
      </w:pPr>
    </w:p>
    <w:p w14:paraId="1D5E1AA1" w14:textId="77777777" w:rsidR="00876C3D" w:rsidRPr="001D3F0F" w:rsidRDefault="00876C3D" w:rsidP="00876C3D">
      <w:pPr>
        <w:sectPr w:rsidR="00876C3D" w:rsidRPr="001D3F0F" w:rsidSect="004D2427">
          <w:headerReference w:type="first" r:id="rId11"/>
          <w:footerReference w:type="first" r:id="rId12"/>
          <w:pgSz w:w="11906" w:h="16838" w:code="9"/>
          <w:pgMar w:top="1134" w:right="1418" w:bottom="1134" w:left="1418" w:header="709" w:footer="709" w:gutter="0"/>
          <w:pgNumType w:start="1"/>
          <w:cols w:space="708"/>
          <w:titlePg/>
          <w:docGrid w:linePitch="360"/>
        </w:sectPr>
      </w:pPr>
    </w:p>
    <w:p w14:paraId="3E304285" w14:textId="77777777" w:rsidR="00761D00" w:rsidRPr="001D3F0F" w:rsidRDefault="00761D00" w:rsidP="00761D00">
      <w:pPr>
        <w:rPr>
          <w:b/>
          <w:sz w:val="24"/>
          <w:szCs w:val="24"/>
        </w:rPr>
      </w:pPr>
      <w:r w:rsidRPr="001D3F0F">
        <w:rPr>
          <w:b/>
          <w:sz w:val="24"/>
          <w:szCs w:val="24"/>
        </w:rPr>
        <w:lastRenderedPageBreak/>
        <w:t>Inhoudsopgave</w:t>
      </w:r>
    </w:p>
    <w:p w14:paraId="5C74AC5A" w14:textId="77777777" w:rsidR="00761D00" w:rsidRPr="001D3F0F" w:rsidRDefault="00761D00" w:rsidP="00761D00">
      <w:pPr>
        <w:rPr>
          <w:sz w:val="24"/>
        </w:rPr>
      </w:pPr>
    </w:p>
    <w:p w14:paraId="0304CFD7" w14:textId="77777777" w:rsidR="005B119C" w:rsidRPr="001D3F0F" w:rsidRDefault="005B119C" w:rsidP="00761D00">
      <w:pPr>
        <w:rPr>
          <w:sz w:val="24"/>
          <w:szCs w:val="24"/>
        </w:rPr>
      </w:pPr>
    </w:p>
    <w:p w14:paraId="6AA62818" w14:textId="77777777" w:rsidR="006123E2" w:rsidRPr="001D3F0F" w:rsidRDefault="00732F13" w:rsidP="004B58CE">
      <w:r w:rsidRPr="001D3F0F">
        <w:rPr>
          <w:sz w:val="22"/>
          <w:szCs w:val="22"/>
        </w:rPr>
        <w:t xml:space="preserve">1. </w:t>
      </w:r>
      <w:r w:rsidR="006123E2" w:rsidRPr="001D3F0F">
        <w:rPr>
          <w:sz w:val="22"/>
          <w:szCs w:val="22"/>
        </w:rPr>
        <w:t>Ins</w:t>
      </w:r>
      <w:r w:rsidR="00ED02EB" w:rsidRPr="001D3F0F">
        <w:rPr>
          <w:sz w:val="22"/>
          <w:szCs w:val="22"/>
        </w:rPr>
        <w:t xml:space="preserve">tructie m.b.t. de </w:t>
      </w:r>
      <w:r w:rsidR="007131B8" w:rsidRPr="001D3F0F">
        <w:rPr>
          <w:sz w:val="22"/>
          <w:szCs w:val="22"/>
        </w:rPr>
        <w:t>ComBeL</w:t>
      </w:r>
      <w:r w:rsidR="00ED02EB" w:rsidRPr="001D3F0F">
        <w:rPr>
          <w:sz w:val="22"/>
          <w:szCs w:val="22"/>
        </w:rPr>
        <w:tab/>
      </w:r>
      <w:r w:rsidR="00ED02EB" w:rsidRPr="001D3F0F">
        <w:tab/>
      </w:r>
      <w:r w:rsidR="00ED02EB" w:rsidRPr="001D3F0F">
        <w:tab/>
      </w:r>
      <w:r w:rsidR="00ED02EB" w:rsidRPr="001D3F0F">
        <w:tab/>
      </w:r>
      <w:r w:rsidR="00ED02EB" w:rsidRPr="001D3F0F">
        <w:tab/>
      </w:r>
      <w:r w:rsidR="00022015" w:rsidRPr="001D3F0F">
        <w:tab/>
      </w:r>
      <w:r w:rsidR="00ED02EB" w:rsidRPr="001D3F0F">
        <w:tab/>
      </w:r>
      <w:r w:rsidR="00ED02EB" w:rsidRPr="001D3F0F">
        <w:tab/>
      </w:r>
      <w:r w:rsidR="00D641B5" w:rsidRPr="001D3F0F">
        <w:rPr>
          <w:sz w:val="22"/>
          <w:szCs w:val="22"/>
        </w:rPr>
        <w:t>4</w:t>
      </w:r>
    </w:p>
    <w:p w14:paraId="035D1B62" w14:textId="77777777" w:rsidR="006123E2" w:rsidRPr="001D3F0F" w:rsidRDefault="00732F13" w:rsidP="00732F13">
      <w:r w:rsidRPr="001D3F0F">
        <w:t xml:space="preserve">1.1. </w:t>
      </w:r>
      <w:r w:rsidR="006123E2" w:rsidRPr="001D3F0F">
        <w:t>Doel en positio</w:t>
      </w:r>
      <w:r w:rsidR="00ED02EB" w:rsidRPr="001D3F0F">
        <w:t>nering van het instrument</w:t>
      </w:r>
      <w:r w:rsidR="00ED02EB" w:rsidRPr="001D3F0F">
        <w:tab/>
      </w:r>
      <w:r w:rsidR="00ED02EB" w:rsidRPr="001D3F0F">
        <w:tab/>
      </w:r>
      <w:r w:rsidR="00ED02EB" w:rsidRPr="001D3F0F">
        <w:tab/>
      </w:r>
      <w:r w:rsidR="00ED02EB" w:rsidRPr="001D3F0F">
        <w:tab/>
      </w:r>
      <w:r w:rsidR="00022015" w:rsidRPr="001D3F0F">
        <w:tab/>
      </w:r>
      <w:r w:rsidR="00ED02EB" w:rsidRPr="001D3F0F">
        <w:tab/>
      </w:r>
      <w:r w:rsidR="00ED02EB" w:rsidRPr="001D3F0F">
        <w:tab/>
      </w:r>
      <w:r w:rsidR="00D641B5" w:rsidRPr="001D3F0F">
        <w:t>4</w:t>
      </w:r>
    </w:p>
    <w:p w14:paraId="25F02FFB" w14:textId="77777777" w:rsidR="006123E2" w:rsidRPr="001D3F0F" w:rsidRDefault="00732F13" w:rsidP="00761D00">
      <w:r w:rsidRPr="001D3F0F">
        <w:t xml:space="preserve">1.2. </w:t>
      </w:r>
      <w:r w:rsidR="00ED02EB" w:rsidRPr="001D3F0F">
        <w:t>Versies</w:t>
      </w:r>
      <w:r w:rsidR="00ED02EB" w:rsidRPr="001D3F0F">
        <w:tab/>
      </w:r>
      <w:r w:rsidR="00ED02EB" w:rsidRPr="001D3F0F">
        <w:tab/>
      </w:r>
      <w:r w:rsidR="00ED02EB" w:rsidRPr="001D3F0F">
        <w:tab/>
      </w:r>
      <w:r w:rsidR="00ED02EB" w:rsidRPr="001D3F0F">
        <w:tab/>
      </w:r>
      <w:r w:rsidR="00ED02EB" w:rsidRPr="001D3F0F">
        <w:tab/>
      </w:r>
      <w:r w:rsidR="00ED02EB" w:rsidRPr="001D3F0F">
        <w:tab/>
      </w:r>
      <w:r w:rsidR="00ED02EB" w:rsidRPr="001D3F0F">
        <w:tab/>
      </w:r>
      <w:r w:rsidR="00ED02EB" w:rsidRPr="001D3F0F">
        <w:tab/>
      </w:r>
      <w:r w:rsidR="00022015" w:rsidRPr="001D3F0F">
        <w:tab/>
      </w:r>
      <w:r w:rsidR="00ED02EB" w:rsidRPr="001D3F0F">
        <w:tab/>
      </w:r>
      <w:r w:rsidR="00ED02EB" w:rsidRPr="001D3F0F">
        <w:tab/>
      </w:r>
      <w:r w:rsidR="00D641B5" w:rsidRPr="001D3F0F">
        <w:t>4</w:t>
      </w:r>
    </w:p>
    <w:p w14:paraId="0A6D7E90" w14:textId="77777777" w:rsidR="006123E2" w:rsidRPr="001D3F0F" w:rsidRDefault="00732F13" w:rsidP="004B58CE">
      <w:r w:rsidRPr="001D3F0F">
        <w:t xml:space="preserve">1.3. </w:t>
      </w:r>
      <w:r w:rsidR="006123E2" w:rsidRPr="001D3F0F">
        <w:t>Aanwijzingen voor het verzamelen van info</w:t>
      </w:r>
      <w:r w:rsidR="00770398" w:rsidRPr="001D3F0F">
        <w:t>rmatie</w:t>
      </w:r>
      <w:r w:rsidR="00ED02EB" w:rsidRPr="001D3F0F">
        <w:tab/>
      </w:r>
      <w:r w:rsidR="00ED02EB" w:rsidRPr="001D3F0F">
        <w:tab/>
      </w:r>
      <w:r w:rsidR="00ED02EB" w:rsidRPr="001D3F0F">
        <w:tab/>
      </w:r>
      <w:r w:rsidR="00022015" w:rsidRPr="001D3F0F">
        <w:tab/>
      </w:r>
      <w:r w:rsidR="00ED02EB" w:rsidRPr="001D3F0F">
        <w:tab/>
      </w:r>
      <w:r w:rsidR="00ED02EB" w:rsidRPr="001D3F0F">
        <w:tab/>
      </w:r>
      <w:r w:rsidR="00D641B5" w:rsidRPr="001D3F0F">
        <w:t>4</w:t>
      </w:r>
    </w:p>
    <w:p w14:paraId="259D0DA4" w14:textId="77777777" w:rsidR="006123E2" w:rsidRPr="001D3F0F" w:rsidRDefault="00732F13" w:rsidP="00761D00">
      <w:r w:rsidRPr="001D3F0F">
        <w:t xml:space="preserve">1.4. </w:t>
      </w:r>
      <w:r w:rsidR="006123E2" w:rsidRPr="001D3F0F">
        <w:t>Toelichting bij de waarderingsschaal</w:t>
      </w:r>
      <w:r w:rsidR="006123E2" w:rsidRPr="001D3F0F">
        <w:tab/>
      </w:r>
      <w:r w:rsidR="006123E2" w:rsidRPr="001D3F0F">
        <w:tab/>
      </w:r>
      <w:r w:rsidR="006123E2" w:rsidRPr="001D3F0F">
        <w:tab/>
      </w:r>
      <w:r w:rsidR="006123E2" w:rsidRPr="001D3F0F">
        <w:tab/>
      </w:r>
      <w:r w:rsidR="00022015" w:rsidRPr="001D3F0F">
        <w:tab/>
      </w:r>
      <w:r w:rsidR="006123E2" w:rsidRPr="001D3F0F">
        <w:tab/>
      </w:r>
      <w:r w:rsidR="00ED02EB" w:rsidRPr="001D3F0F">
        <w:tab/>
      </w:r>
      <w:r w:rsidR="00D641B5" w:rsidRPr="001D3F0F">
        <w:t>6</w:t>
      </w:r>
    </w:p>
    <w:p w14:paraId="15211051" w14:textId="77777777" w:rsidR="006123E2" w:rsidRPr="001D3F0F" w:rsidRDefault="00732F13" w:rsidP="00761D00">
      <w:r w:rsidRPr="001D3F0F">
        <w:t xml:space="preserve">1.5. </w:t>
      </w:r>
      <w:r w:rsidR="00C603A0" w:rsidRPr="001D3F0F">
        <w:t>Invullen</w:t>
      </w:r>
      <w:r w:rsidR="00ED02EB" w:rsidRPr="001D3F0F">
        <w:t xml:space="preserve"> van de lijst</w:t>
      </w:r>
      <w:r w:rsidR="00ED02EB" w:rsidRPr="001D3F0F">
        <w:tab/>
      </w:r>
      <w:r w:rsidR="00ED02EB" w:rsidRPr="001D3F0F">
        <w:tab/>
      </w:r>
      <w:r w:rsidR="00ED02EB" w:rsidRPr="001D3F0F">
        <w:tab/>
      </w:r>
      <w:r w:rsidR="00ED02EB" w:rsidRPr="001D3F0F">
        <w:tab/>
      </w:r>
      <w:r w:rsidR="00ED02EB" w:rsidRPr="001D3F0F">
        <w:tab/>
      </w:r>
      <w:r w:rsidR="00ED02EB" w:rsidRPr="001D3F0F">
        <w:tab/>
      </w:r>
      <w:r w:rsidR="00ED02EB" w:rsidRPr="001D3F0F">
        <w:tab/>
      </w:r>
      <w:r w:rsidR="00022015" w:rsidRPr="001D3F0F">
        <w:tab/>
      </w:r>
      <w:r w:rsidR="00ED02EB" w:rsidRPr="001D3F0F">
        <w:tab/>
      </w:r>
      <w:r w:rsidR="00ED02EB" w:rsidRPr="001D3F0F">
        <w:tab/>
      </w:r>
      <w:r w:rsidR="006E78CB">
        <w:t>7</w:t>
      </w:r>
    </w:p>
    <w:p w14:paraId="307BAEB2" w14:textId="77777777" w:rsidR="006123E2" w:rsidRPr="001D3F0F" w:rsidRDefault="006123E2" w:rsidP="00761D00"/>
    <w:p w14:paraId="13E9B025" w14:textId="77777777" w:rsidR="006123E2" w:rsidRPr="001D3F0F" w:rsidRDefault="00732F13" w:rsidP="004B58CE">
      <w:pPr>
        <w:rPr>
          <w:sz w:val="22"/>
          <w:szCs w:val="22"/>
        </w:rPr>
      </w:pPr>
      <w:r w:rsidRPr="001D3F0F">
        <w:rPr>
          <w:sz w:val="22"/>
          <w:szCs w:val="22"/>
        </w:rPr>
        <w:t>2. Be</w:t>
      </w:r>
      <w:r w:rsidR="006123E2" w:rsidRPr="001D3F0F">
        <w:rPr>
          <w:sz w:val="22"/>
          <w:szCs w:val="22"/>
        </w:rPr>
        <w:t>oordel</w:t>
      </w:r>
      <w:r w:rsidRPr="001D3F0F">
        <w:rPr>
          <w:sz w:val="22"/>
          <w:szCs w:val="22"/>
        </w:rPr>
        <w:t>ingslijst</w:t>
      </w:r>
      <w:r w:rsidRPr="001D3F0F">
        <w:rPr>
          <w:sz w:val="22"/>
          <w:szCs w:val="22"/>
        </w:rPr>
        <w:tab/>
      </w:r>
      <w:r w:rsidRPr="001D3F0F">
        <w:rPr>
          <w:sz w:val="22"/>
          <w:szCs w:val="22"/>
        </w:rPr>
        <w:tab/>
      </w:r>
      <w:r w:rsidRPr="001D3F0F">
        <w:rPr>
          <w:sz w:val="22"/>
          <w:szCs w:val="22"/>
        </w:rPr>
        <w:tab/>
      </w:r>
      <w:r w:rsidRPr="001D3F0F">
        <w:rPr>
          <w:sz w:val="22"/>
          <w:szCs w:val="22"/>
        </w:rPr>
        <w:tab/>
      </w:r>
      <w:r w:rsidRPr="001D3F0F">
        <w:rPr>
          <w:sz w:val="22"/>
          <w:szCs w:val="22"/>
        </w:rPr>
        <w:tab/>
      </w:r>
      <w:r w:rsidR="006123E2" w:rsidRPr="001D3F0F">
        <w:rPr>
          <w:sz w:val="22"/>
          <w:szCs w:val="22"/>
        </w:rPr>
        <w:tab/>
      </w:r>
      <w:r w:rsidR="006123E2" w:rsidRPr="001D3F0F">
        <w:rPr>
          <w:sz w:val="22"/>
          <w:szCs w:val="22"/>
        </w:rPr>
        <w:tab/>
      </w:r>
      <w:r w:rsidR="00022015" w:rsidRPr="001D3F0F">
        <w:rPr>
          <w:sz w:val="22"/>
          <w:szCs w:val="22"/>
        </w:rPr>
        <w:tab/>
      </w:r>
      <w:r w:rsidR="00ED02EB" w:rsidRPr="001D3F0F">
        <w:rPr>
          <w:sz w:val="22"/>
          <w:szCs w:val="22"/>
        </w:rPr>
        <w:tab/>
      </w:r>
      <w:r w:rsidR="00ED02EB" w:rsidRPr="001D3F0F">
        <w:rPr>
          <w:sz w:val="22"/>
          <w:szCs w:val="22"/>
        </w:rPr>
        <w:tab/>
      </w:r>
      <w:r w:rsidR="006E78CB">
        <w:rPr>
          <w:sz w:val="22"/>
          <w:szCs w:val="22"/>
        </w:rPr>
        <w:t>8</w:t>
      </w:r>
    </w:p>
    <w:p w14:paraId="071727E1" w14:textId="77777777" w:rsidR="006123E2" w:rsidRPr="001D3F0F" w:rsidRDefault="00732F13" w:rsidP="00761D00">
      <w:r w:rsidRPr="001D3F0F">
        <w:t xml:space="preserve">2.1. </w:t>
      </w:r>
      <w:r w:rsidR="00770398" w:rsidRPr="001D3F0F">
        <w:t xml:space="preserve">Het </w:t>
      </w:r>
      <w:r w:rsidR="00413817" w:rsidRPr="001D3F0F">
        <w:t>competentiegebied</w:t>
      </w:r>
      <w:r w:rsidR="00770398" w:rsidRPr="001D3F0F">
        <w:t xml:space="preserve"> </w:t>
      </w:r>
      <w:r w:rsidR="006E6769" w:rsidRPr="001D3F0F">
        <w:t>Medisch</w:t>
      </w:r>
      <w:r w:rsidR="006123E2" w:rsidRPr="001D3F0F">
        <w:t xml:space="preserve"> </w:t>
      </w:r>
      <w:r w:rsidR="00770398" w:rsidRPr="001D3F0F">
        <w:t>H</w:t>
      </w:r>
      <w:r w:rsidR="006123E2" w:rsidRPr="001D3F0F">
        <w:t>andelen</w:t>
      </w:r>
      <w:r w:rsidR="006123E2" w:rsidRPr="001D3F0F">
        <w:tab/>
      </w:r>
      <w:r w:rsidR="006123E2" w:rsidRPr="001D3F0F">
        <w:tab/>
      </w:r>
      <w:r w:rsidR="006123E2" w:rsidRPr="001D3F0F">
        <w:tab/>
      </w:r>
      <w:r w:rsidR="006123E2" w:rsidRPr="001D3F0F">
        <w:tab/>
      </w:r>
      <w:r w:rsidR="006123E2" w:rsidRPr="001D3F0F">
        <w:tab/>
      </w:r>
      <w:r w:rsidR="008C1EB0" w:rsidRPr="001D3F0F">
        <w:tab/>
      </w:r>
      <w:r w:rsidR="006E78CB">
        <w:tab/>
      </w:r>
      <w:r w:rsidR="0040620A">
        <w:t>8</w:t>
      </w:r>
    </w:p>
    <w:p w14:paraId="1E618B34" w14:textId="77777777" w:rsidR="006123E2" w:rsidRPr="001D3F0F" w:rsidRDefault="00732F13" w:rsidP="00761D00">
      <w:r w:rsidRPr="001D3F0F">
        <w:t xml:space="preserve">2.2. </w:t>
      </w:r>
      <w:r w:rsidR="00770398" w:rsidRPr="001D3F0F">
        <w:t xml:space="preserve">Het </w:t>
      </w:r>
      <w:r w:rsidR="00413817" w:rsidRPr="001D3F0F">
        <w:t>competentiegebied</w:t>
      </w:r>
      <w:r w:rsidR="00770398" w:rsidRPr="001D3F0F">
        <w:t xml:space="preserve"> </w:t>
      </w:r>
      <w:r w:rsidRPr="001D3F0F">
        <w:t>C</w:t>
      </w:r>
      <w:r w:rsidR="006123E2" w:rsidRPr="001D3F0F">
        <w:t>ommunicatie</w:t>
      </w:r>
      <w:r w:rsidR="006123E2" w:rsidRPr="001D3F0F">
        <w:tab/>
      </w:r>
      <w:r w:rsidR="00707D0C" w:rsidRPr="001D3F0F">
        <w:tab/>
      </w:r>
      <w:r w:rsidR="006123E2" w:rsidRPr="001D3F0F">
        <w:tab/>
      </w:r>
      <w:r w:rsidR="006123E2" w:rsidRPr="001D3F0F">
        <w:tab/>
      </w:r>
      <w:r w:rsidR="006123E2" w:rsidRPr="001D3F0F">
        <w:tab/>
      </w:r>
      <w:r w:rsidR="006123E2" w:rsidRPr="001D3F0F">
        <w:tab/>
      </w:r>
      <w:r w:rsidR="008C1EB0" w:rsidRPr="001D3F0F">
        <w:tab/>
      </w:r>
      <w:r w:rsidR="00ED02EB" w:rsidRPr="001D3F0F">
        <w:t>1</w:t>
      </w:r>
      <w:r w:rsidR="0040620A">
        <w:t>0</w:t>
      </w:r>
    </w:p>
    <w:p w14:paraId="1F2600AA" w14:textId="77777777" w:rsidR="006123E2" w:rsidRPr="001D3F0F" w:rsidRDefault="00732F13" w:rsidP="00761D00">
      <w:r w:rsidRPr="001D3F0F">
        <w:t xml:space="preserve">2.3. </w:t>
      </w:r>
      <w:r w:rsidR="00770398" w:rsidRPr="001D3F0F">
        <w:t xml:space="preserve">Het </w:t>
      </w:r>
      <w:r w:rsidR="00413817" w:rsidRPr="001D3F0F">
        <w:t>competentiegebied</w:t>
      </w:r>
      <w:r w:rsidR="00770398" w:rsidRPr="001D3F0F">
        <w:t xml:space="preserve"> </w:t>
      </w:r>
      <w:r w:rsidR="008C1EB0" w:rsidRPr="001D3F0F">
        <w:t>Samenwerken</w:t>
      </w:r>
      <w:r w:rsidR="008C1EB0" w:rsidRPr="001D3F0F">
        <w:tab/>
      </w:r>
      <w:r w:rsidR="008C1EB0" w:rsidRPr="001D3F0F">
        <w:tab/>
      </w:r>
      <w:r w:rsidR="008C1EB0" w:rsidRPr="001D3F0F">
        <w:tab/>
      </w:r>
      <w:r w:rsidR="008C1EB0" w:rsidRPr="001D3F0F">
        <w:tab/>
      </w:r>
      <w:r w:rsidR="008C1EB0" w:rsidRPr="001D3F0F">
        <w:tab/>
      </w:r>
      <w:r w:rsidR="008C1EB0" w:rsidRPr="001D3F0F">
        <w:tab/>
      </w:r>
      <w:r w:rsidR="008C1EB0" w:rsidRPr="001D3F0F">
        <w:tab/>
      </w:r>
      <w:r w:rsidR="00FB6986" w:rsidRPr="001D3F0F">
        <w:t>1</w:t>
      </w:r>
      <w:r w:rsidR="0040620A">
        <w:t>2</w:t>
      </w:r>
    </w:p>
    <w:p w14:paraId="0FF44B22" w14:textId="77777777" w:rsidR="006123E2" w:rsidRPr="001D3F0F" w:rsidRDefault="00732F13" w:rsidP="00761D00">
      <w:r w:rsidRPr="001D3F0F">
        <w:t xml:space="preserve">2.4. </w:t>
      </w:r>
      <w:r w:rsidR="00770398" w:rsidRPr="001D3F0F">
        <w:t xml:space="preserve">Het </w:t>
      </w:r>
      <w:r w:rsidR="00413817" w:rsidRPr="001D3F0F">
        <w:t>competentiegebied</w:t>
      </w:r>
      <w:r w:rsidR="00770398" w:rsidRPr="001D3F0F">
        <w:t xml:space="preserve"> </w:t>
      </w:r>
      <w:r w:rsidR="006123E2" w:rsidRPr="001D3F0F">
        <w:t>Organiseren</w:t>
      </w:r>
      <w:r w:rsidR="006123E2" w:rsidRPr="001D3F0F">
        <w:tab/>
      </w:r>
      <w:r w:rsidR="006123E2" w:rsidRPr="001D3F0F">
        <w:tab/>
      </w:r>
      <w:r w:rsidR="006123E2" w:rsidRPr="001D3F0F">
        <w:tab/>
      </w:r>
      <w:r w:rsidR="006123E2" w:rsidRPr="001D3F0F">
        <w:tab/>
      </w:r>
      <w:r w:rsidR="006123E2" w:rsidRPr="001D3F0F">
        <w:tab/>
      </w:r>
      <w:r w:rsidR="006123E2" w:rsidRPr="001D3F0F">
        <w:tab/>
      </w:r>
      <w:r w:rsidR="008C1EB0" w:rsidRPr="001D3F0F">
        <w:tab/>
      </w:r>
      <w:r w:rsidR="00FB6986" w:rsidRPr="001D3F0F">
        <w:t>1</w:t>
      </w:r>
      <w:r w:rsidR="0040620A">
        <w:t>4</w:t>
      </w:r>
    </w:p>
    <w:p w14:paraId="29F314DF" w14:textId="77777777" w:rsidR="006123E2" w:rsidRPr="001D3F0F" w:rsidRDefault="00732F13" w:rsidP="00761D00">
      <w:r w:rsidRPr="001D3F0F">
        <w:t xml:space="preserve">2.5. </w:t>
      </w:r>
      <w:r w:rsidR="00770398" w:rsidRPr="001D3F0F">
        <w:t xml:space="preserve">Het </w:t>
      </w:r>
      <w:r w:rsidR="00413817" w:rsidRPr="001D3F0F">
        <w:t>competentiegebied</w:t>
      </w:r>
      <w:r w:rsidR="00770398" w:rsidRPr="001D3F0F">
        <w:t xml:space="preserve"> </w:t>
      </w:r>
      <w:r w:rsidR="006123E2" w:rsidRPr="001D3F0F">
        <w:t xml:space="preserve">Maatschappelijk </w:t>
      </w:r>
      <w:r w:rsidR="00770398" w:rsidRPr="001D3F0F">
        <w:t>H</w:t>
      </w:r>
      <w:r w:rsidR="006123E2" w:rsidRPr="001D3F0F">
        <w:t>andelen</w:t>
      </w:r>
      <w:r w:rsidR="006123E2" w:rsidRPr="001D3F0F">
        <w:tab/>
      </w:r>
      <w:r w:rsidR="006123E2" w:rsidRPr="001D3F0F">
        <w:tab/>
      </w:r>
      <w:r w:rsidR="006123E2" w:rsidRPr="001D3F0F">
        <w:tab/>
      </w:r>
      <w:r w:rsidR="006123E2" w:rsidRPr="001D3F0F">
        <w:tab/>
      </w:r>
      <w:r w:rsidR="006123E2" w:rsidRPr="001D3F0F">
        <w:tab/>
      </w:r>
      <w:r w:rsidR="008C1EB0" w:rsidRPr="001D3F0F">
        <w:tab/>
      </w:r>
      <w:r w:rsidR="00FB6986" w:rsidRPr="001D3F0F">
        <w:t>1</w:t>
      </w:r>
      <w:r w:rsidR="0040620A">
        <w:t>6</w:t>
      </w:r>
    </w:p>
    <w:p w14:paraId="6D74675B" w14:textId="77777777" w:rsidR="006123E2" w:rsidRPr="001D3F0F" w:rsidRDefault="00732F13" w:rsidP="00761D00">
      <w:r w:rsidRPr="001D3F0F">
        <w:t xml:space="preserve">2.6. </w:t>
      </w:r>
      <w:r w:rsidR="00770398" w:rsidRPr="001D3F0F">
        <w:t xml:space="preserve">Het </w:t>
      </w:r>
      <w:r w:rsidR="00413817" w:rsidRPr="001D3F0F">
        <w:t>competentiegebied</w:t>
      </w:r>
      <w:r w:rsidR="00770398" w:rsidRPr="001D3F0F">
        <w:t xml:space="preserve"> </w:t>
      </w:r>
      <w:r w:rsidR="006123E2" w:rsidRPr="001D3F0F">
        <w:t>Wetenschap en Onderwijs</w:t>
      </w:r>
      <w:r w:rsidR="006123E2" w:rsidRPr="001D3F0F">
        <w:tab/>
      </w:r>
      <w:r w:rsidR="006123E2" w:rsidRPr="001D3F0F">
        <w:tab/>
      </w:r>
      <w:r w:rsidR="006123E2" w:rsidRPr="001D3F0F">
        <w:tab/>
      </w:r>
      <w:r w:rsidR="006123E2" w:rsidRPr="001D3F0F">
        <w:tab/>
      </w:r>
      <w:r w:rsidR="006123E2" w:rsidRPr="001D3F0F">
        <w:tab/>
      </w:r>
      <w:r w:rsidR="008C1EB0" w:rsidRPr="001D3F0F">
        <w:tab/>
      </w:r>
      <w:r w:rsidR="00D641B5" w:rsidRPr="001D3F0F">
        <w:t>1</w:t>
      </w:r>
      <w:r w:rsidR="0040620A">
        <w:t>8</w:t>
      </w:r>
    </w:p>
    <w:p w14:paraId="25ADFEAE" w14:textId="77777777" w:rsidR="00090ECF" w:rsidRPr="001D3F0F" w:rsidRDefault="00732F13" w:rsidP="00761D00">
      <w:r w:rsidRPr="001D3F0F">
        <w:t xml:space="preserve">2.7. </w:t>
      </w:r>
      <w:r w:rsidR="00770398" w:rsidRPr="001D3F0F">
        <w:t xml:space="preserve">Het </w:t>
      </w:r>
      <w:r w:rsidR="00413817" w:rsidRPr="001D3F0F">
        <w:t>competentiegebied</w:t>
      </w:r>
      <w:r w:rsidR="00770398" w:rsidRPr="001D3F0F">
        <w:t xml:space="preserve"> </w:t>
      </w:r>
      <w:r w:rsidR="006123E2" w:rsidRPr="001D3F0F">
        <w:t>Professionaliteit</w:t>
      </w:r>
      <w:r w:rsidR="00090ECF" w:rsidRPr="001D3F0F">
        <w:tab/>
      </w:r>
      <w:r w:rsidR="00090ECF" w:rsidRPr="001D3F0F">
        <w:tab/>
      </w:r>
      <w:r w:rsidR="00090ECF" w:rsidRPr="001D3F0F">
        <w:tab/>
      </w:r>
      <w:r w:rsidR="00090ECF" w:rsidRPr="001D3F0F">
        <w:tab/>
      </w:r>
      <w:r w:rsidR="00090ECF" w:rsidRPr="001D3F0F">
        <w:tab/>
      </w:r>
      <w:r w:rsidR="00ED02EB" w:rsidRPr="001D3F0F">
        <w:tab/>
      </w:r>
      <w:r w:rsidR="00ED02EB" w:rsidRPr="001D3F0F">
        <w:tab/>
      </w:r>
      <w:r w:rsidR="00FB6986" w:rsidRPr="001D3F0F">
        <w:t>2</w:t>
      </w:r>
      <w:r w:rsidR="0040620A">
        <w:t>0</w:t>
      </w:r>
    </w:p>
    <w:p w14:paraId="1F100CFD" w14:textId="77777777" w:rsidR="00732F13" w:rsidRPr="001D3F0F" w:rsidRDefault="00732F13" w:rsidP="00761D00"/>
    <w:p w14:paraId="45CF0D18" w14:textId="77777777" w:rsidR="006123E2" w:rsidRPr="001D3F0F" w:rsidRDefault="00732F13" w:rsidP="004B58CE">
      <w:pPr>
        <w:rPr>
          <w:sz w:val="22"/>
          <w:szCs w:val="22"/>
        </w:rPr>
      </w:pPr>
      <w:r w:rsidRPr="001D3F0F">
        <w:rPr>
          <w:sz w:val="22"/>
          <w:szCs w:val="22"/>
        </w:rPr>
        <w:t xml:space="preserve">3. </w:t>
      </w:r>
      <w:r w:rsidR="00090ECF" w:rsidRPr="001D3F0F">
        <w:rPr>
          <w:sz w:val="22"/>
          <w:szCs w:val="22"/>
        </w:rPr>
        <w:t>Gezamenlijke conclusies en afspraken</w:t>
      </w:r>
      <w:r w:rsidR="00090ECF" w:rsidRPr="001D3F0F">
        <w:rPr>
          <w:sz w:val="22"/>
          <w:szCs w:val="22"/>
        </w:rPr>
        <w:tab/>
      </w:r>
      <w:r w:rsidR="00090ECF" w:rsidRPr="001D3F0F">
        <w:rPr>
          <w:sz w:val="22"/>
          <w:szCs w:val="22"/>
        </w:rPr>
        <w:tab/>
      </w:r>
      <w:r w:rsidR="00ED02EB" w:rsidRPr="001D3F0F">
        <w:rPr>
          <w:sz w:val="22"/>
          <w:szCs w:val="22"/>
        </w:rPr>
        <w:tab/>
      </w:r>
      <w:r w:rsidR="00ED02EB" w:rsidRPr="001D3F0F">
        <w:rPr>
          <w:sz w:val="22"/>
          <w:szCs w:val="22"/>
        </w:rPr>
        <w:tab/>
      </w:r>
      <w:r w:rsidR="00022015" w:rsidRPr="001D3F0F">
        <w:rPr>
          <w:sz w:val="22"/>
          <w:szCs w:val="22"/>
        </w:rPr>
        <w:tab/>
      </w:r>
      <w:r w:rsidR="00ED02EB" w:rsidRPr="001D3F0F">
        <w:rPr>
          <w:sz w:val="22"/>
          <w:szCs w:val="22"/>
        </w:rPr>
        <w:tab/>
      </w:r>
      <w:r w:rsidR="00FB6986" w:rsidRPr="001D3F0F">
        <w:rPr>
          <w:sz w:val="22"/>
          <w:szCs w:val="22"/>
        </w:rPr>
        <w:t>2</w:t>
      </w:r>
      <w:r w:rsidR="0040620A">
        <w:rPr>
          <w:sz w:val="22"/>
          <w:szCs w:val="22"/>
        </w:rPr>
        <w:t>2</w:t>
      </w:r>
    </w:p>
    <w:p w14:paraId="33361AA0" w14:textId="77777777" w:rsidR="00090ECF" w:rsidRPr="001D3F0F" w:rsidRDefault="00090ECF" w:rsidP="00761D00">
      <w:pPr>
        <w:rPr>
          <w:sz w:val="22"/>
          <w:szCs w:val="22"/>
        </w:rPr>
      </w:pPr>
    </w:p>
    <w:p w14:paraId="3DA83BD9" w14:textId="77777777" w:rsidR="006B6FCD" w:rsidRPr="001D3F0F" w:rsidRDefault="00732F13" w:rsidP="00761D00">
      <w:pPr>
        <w:rPr>
          <w:sz w:val="22"/>
          <w:szCs w:val="22"/>
        </w:rPr>
      </w:pPr>
      <w:r w:rsidRPr="001D3F0F">
        <w:rPr>
          <w:sz w:val="22"/>
          <w:szCs w:val="22"/>
        </w:rPr>
        <w:t xml:space="preserve">4. </w:t>
      </w:r>
      <w:r w:rsidR="00ED02EB" w:rsidRPr="001D3F0F">
        <w:rPr>
          <w:sz w:val="22"/>
          <w:szCs w:val="22"/>
        </w:rPr>
        <w:t>Bijlagen</w:t>
      </w:r>
      <w:r w:rsidR="00ED02EB" w:rsidRPr="001D3F0F">
        <w:rPr>
          <w:sz w:val="22"/>
          <w:szCs w:val="22"/>
        </w:rPr>
        <w:tab/>
      </w:r>
      <w:r w:rsidR="00ED02EB" w:rsidRPr="001D3F0F">
        <w:rPr>
          <w:sz w:val="22"/>
          <w:szCs w:val="22"/>
        </w:rPr>
        <w:tab/>
      </w:r>
      <w:r w:rsidR="00ED02EB" w:rsidRPr="001D3F0F">
        <w:rPr>
          <w:sz w:val="22"/>
          <w:szCs w:val="22"/>
        </w:rPr>
        <w:tab/>
      </w:r>
      <w:r w:rsidR="00ED02EB" w:rsidRPr="001D3F0F">
        <w:rPr>
          <w:sz w:val="22"/>
          <w:szCs w:val="22"/>
        </w:rPr>
        <w:tab/>
      </w:r>
      <w:r w:rsidR="00ED02EB" w:rsidRPr="001D3F0F">
        <w:rPr>
          <w:sz w:val="22"/>
          <w:szCs w:val="22"/>
        </w:rPr>
        <w:tab/>
      </w:r>
      <w:r w:rsidR="00ED02EB" w:rsidRPr="001D3F0F">
        <w:rPr>
          <w:sz w:val="22"/>
          <w:szCs w:val="22"/>
        </w:rPr>
        <w:tab/>
      </w:r>
      <w:r w:rsidR="00ED02EB" w:rsidRPr="001D3F0F">
        <w:rPr>
          <w:sz w:val="22"/>
          <w:szCs w:val="22"/>
        </w:rPr>
        <w:tab/>
      </w:r>
      <w:r w:rsidR="00ED02EB" w:rsidRPr="001D3F0F">
        <w:rPr>
          <w:sz w:val="22"/>
          <w:szCs w:val="22"/>
        </w:rPr>
        <w:tab/>
      </w:r>
      <w:r w:rsidR="00022015" w:rsidRPr="001D3F0F">
        <w:rPr>
          <w:sz w:val="22"/>
          <w:szCs w:val="22"/>
        </w:rPr>
        <w:tab/>
      </w:r>
      <w:r w:rsidR="00ED02EB" w:rsidRPr="001D3F0F">
        <w:rPr>
          <w:sz w:val="22"/>
          <w:szCs w:val="22"/>
        </w:rPr>
        <w:tab/>
      </w:r>
      <w:r w:rsidR="00ED02EB" w:rsidRPr="001D3F0F">
        <w:rPr>
          <w:sz w:val="22"/>
          <w:szCs w:val="22"/>
        </w:rPr>
        <w:tab/>
      </w:r>
      <w:r w:rsidR="00FB6986" w:rsidRPr="001D3F0F">
        <w:rPr>
          <w:sz w:val="22"/>
          <w:szCs w:val="22"/>
        </w:rPr>
        <w:t>2</w:t>
      </w:r>
      <w:r w:rsidR="0040620A">
        <w:rPr>
          <w:sz w:val="22"/>
          <w:szCs w:val="22"/>
        </w:rPr>
        <w:t>3</w:t>
      </w:r>
    </w:p>
    <w:p w14:paraId="7A0CD7DC" w14:textId="77777777" w:rsidR="00090ECF" w:rsidRPr="001D3F0F" w:rsidRDefault="006B6FCD" w:rsidP="00761D00">
      <w:r w:rsidRPr="001D3F0F">
        <w:t xml:space="preserve">4.1. </w:t>
      </w:r>
      <w:r w:rsidR="00C603A0" w:rsidRPr="001D3F0F">
        <w:t>Opleidingsdoelen</w:t>
      </w:r>
      <w:r w:rsidR="00C603A0" w:rsidRPr="001D3F0F">
        <w:tab/>
      </w:r>
      <w:r w:rsidR="00C603A0" w:rsidRPr="001D3F0F">
        <w:tab/>
      </w:r>
      <w:r w:rsidR="00C603A0" w:rsidRPr="001D3F0F">
        <w:tab/>
      </w:r>
      <w:r w:rsidR="00C603A0" w:rsidRPr="001D3F0F">
        <w:tab/>
      </w:r>
      <w:r w:rsidR="00C603A0" w:rsidRPr="001D3F0F">
        <w:tab/>
      </w:r>
      <w:r w:rsidR="00C603A0" w:rsidRPr="001D3F0F">
        <w:tab/>
      </w:r>
      <w:r w:rsidR="00C603A0" w:rsidRPr="001D3F0F">
        <w:tab/>
      </w:r>
      <w:r w:rsidR="00022015" w:rsidRPr="001D3F0F">
        <w:tab/>
      </w:r>
      <w:r w:rsidRPr="001D3F0F">
        <w:tab/>
      </w:r>
      <w:r w:rsidR="00ED02EB" w:rsidRPr="001D3F0F">
        <w:tab/>
      </w:r>
      <w:r w:rsidR="00FB6986" w:rsidRPr="001D3F0F">
        <w:t>2</w:t>
      </w:r>
      <w:r w:rsidR="0040620A">
        <w:t>3</w:t>
      </w:r>
    </w:p>
    <w:p w14:paraId="59C1FF91" w14:textId="77777777" w:rsidR="00C603A0" w:rsidRPr="001D3F0F" w:rsidRDefault="006B6FCD" w:rsidP="00C603A0">
      <w:r w:rsidRPr="001D3F0F">
        <w:t>4.2</w:t>
      </w:r>
      <w:r w:rsidR="00732F13" w:rsidRPr="001D3F0F">
        <w:t xml:space="preserve">. </w:t>
      </w:r>
      <w:r w:rsidR="00F85054" w:rsidRPr="001D3F0F">
        <w:t xml:space="preserve">Verantwoording van de </w:t>
      </w:r>
      <w:r w:rsidR="007131B8" w:rsidRPr="001D3F0F">
        <w:t>ComBeL</w:t>
      </w:r>
      <w:r w:rsidR="00C603A0" w:rsidRPr="001D3F0F">
        <w:tab/>
      </w:r>
      <w:r w:rsidR="00C603A0" w:rsidRPr="001D3F0F">
        <w:tab/>
      </w:r>
      <w:r w:rsidR="00C603A0" w:rsidRPr="001D3F0F">
        <w:tab/>
      </w:r>
      <w:r w:rsidR="00C603A0" w:rsidRPr="001D3F0F">
        <w:tab/>
      </w:r>
      <w:r w:rsidR="00C603A0" w:rsidRPr="001D3F0F">
        <w:tab/>
      </w:r>
      <w:r w:rsidRPr="001D3F0F">
        <w:tab/>
      </w:r>
      <w:r w:rsidR="00022015" w:rsidRPr="001D3F0F">
        <w:tab/>
      </w:r>
      <w:r w:rsidR="00ED02EB" w:rsidRPr="001D3F0F">
        <w:tab/>
      </w:r>
      <w:r w:rsidR="00D641B5" w:rsidRPr="001D3F0F">
        <w:t>2</w:t>
      </w:r>
      <w:r w:rsidR="0040620A">
        <w:t>8</w:t>
      </w:r>
    </w:p>
    <w:p w14:paraId="02764634" w14:textId="77777777" w:rsidR="00C603A0" w:rsidRPr="001D3F0F" w:rsidRDefault="00C603A0" w:rsidP="00C603A0"/>
    <w:p w14:paraId="0E6FFB48" w14:textId="77777777" w:rsidR="00CB74D7" w:rsidRPr="001D3F0F" w:rsidRDefault="006123E2" w:rsidP="00FB6986">
      <w:pPr>
        <w:pStyle w:val="Heading1"/>
        <w:rPr>
          <w:b/>
          <w:sz w:val="24"/>
        </w:rPr>
      </w:pPr>
      <w:r w:rsidRPr="001D3F0F">
        <w:tab/>
      </w:r>
      <w:r w:rsidRPr="001D3F0F">
        <w:tab/>
      </w:r>
      <w:r w:rsidRPr="001D3F0F">
        <w:tab/>
      </w:r>
      <w:r w:rsidRPr="001D3F0F">
        <w:tab/>
      </w:r>
      <w:r w:rsidRPr="001D3F0F">
        <w:tab/>
      </w:r>
      <w:r w:rsidR="00CB74D7" w:rsidRPr="001D3F0F">
        <w:br w:type="page"/>
      </w:r>
      <w:r w:rsidR="005F4D20" w:rsidRPr="001D3F0F">
        <w:rPr>
          <w:b/>
          <w:sz w:val="24"/>
        </w:rPr>
        <w:lastRenderedPageBreak/>
        <w:t>1. Instructie</w:t>
      </w:r>
      <w:r w:rsidR="00047D53" w:rsidRPr="001D3F0F">
        <w:rPr>
          <w:b/>
          <w:sz w:val="24"/>
        </w:rPr>
        <w:t xml:space="preserve"> m.b.t. de </w:t>
      </w:r>
      <w:r w:rsidR="007131B8" w:rsidRPr="001D3F0F">
        <w:rPr>
          <w:b/>
          <w:sz w:val="24"/>
        </w:rPr>
        <w:t>ComBeL</w:t>
      </w:r>
    </w:p>
    <w:p w14:paraId="7907AA15" w14:textId="77777777" w:rsidR="00047D53" w:rsidRPr="001D3F0F" w:rsidRDefault="00047D53" w:rsidP="00CB74D7">
      <w:pPr>
        <w:rPr>
          <w:b/>
          <w:sz w:val="24"/>
        </w:rPr>
      </w:pPr>
    </w:p>
    <w:p w14:paraId="3614EFED" w14:textId="77777777" w:rsidR="00CB74D7" w:rsidRPr="001D3F0F" w:rsidRDefault="00047D53" w:rsidP="00FB6986">
      <w:pPr>
        <w:pStyle w:val="Heading1"/>
        <w:rPr>
          <w:rStyle w:val="Heading3Char"/>
          <w:rFonts w:ascii="Lucida Sans Unicode" w:hAnsi="Lucida Sans Unicode" w:cs="Lucida Sans Unicode"/>
          <w:sz w:val="24"/>
          <w:szCs w:val="24"/>
        </w:rPr>
      </w:pPr>
      <w:r w:rsidRPr="001D3F0F">
        <w:rPr>
          <w:rStyle w:val="Heading3Char"/>
          <w:rFonts w:ascii="Lucida Sans Unicode" w:hAnsi="Lucida Sans Unicode" w:cs="Lucida Sans Unicode"/>
          <w:sz w:val="24"/>
          <w:szCs w:val="24"/>
        </w:rPr>
        <w:t xml:space="preserve">1.1. </w:t>
      </w:r>
      <w:r w:rsidR="00CB74D7" w:rsidRPr="001D3F0F">
        <w:rPr>
          <w:rStyle w:val="Heading3Char"/>
          <w:rFonts w:ascii="Lucida Sans Unicode" w:hAnsi="Lucida Sans Unicode" w:cs="Lucida Sans Unicode"/>
          <w:sz w:val="24"/>
          <w:szCs w:val="24"/>
        </w:rPr>
        <w:t xml:space="preserve">Doel en positionering van het instrument </w:t>
      </w:r>
    </w:p>
    <w:p w14:paraId="5C451A28" w14:textId="77777777" w:rsidR="00CB74D7" w:rsidRPr="001D3F0F" w:rsidRDefault="00CB74D7" w:rsidP="00AD3D18">
      <w:r w:rsidRPr="001D3F0F">
        <w:t xml:space="preserve">De Competentie Beoordeling Lijst [afgekort: </w:t>
      </w:r>
      <w:r w:rsidR="007131B8" w:rsidRPr="001D3F0F">
        <w:t>ComBeL</w:t>
      </w:r>
      <w:r w:rsidRPr="001D3F0F">
        <w:t>) is een instrument met behulp waarvan (stage)opleiders en docenten een oordeel kunnen geven over de mate waarin de aios als aspirant huisarts de competenties in het competentiep</w:t>
      </w:r>
      <w:r w:rsidR="0075505D" w:rsidRPr="001D3F0F">
        <w:t>rofiel van de huisarts beheerst.</w:t>
      </w:r>
    </w:p>
    <w:p w14:paraId="6209602C" w14:textId="77777777" w:rsidR="00CB74D7" w:rsidRPr="001D3F0F" w:rsidRDefault="00CB74D7" w:rsidP="00AD3D18"/>
    <w:p w14:paraId="1CBB6A8D" w14:textId="77777777" w:rsidR="00CB74D7" w:rsidRPr="001D3F0F" w:rsidRDefault="00CB74D7" w:rsidP="00AD3D18">
      <w:r w:rsidRPr="001D3F0F">
        <w:t xml:space="preserve">De </w:t>
      </w:r>
      <w:r w:rsidR="007131B8" w:rsidRPr="001D3F0F">
        <w:t>ComBeL</w:t>
      </w:r>
      <w:r w:rsidRPr="001D3F0F">
        <w:t xml:space="preserve"> omvat alle competenties uit de zeven </w:t>
      </w:r>
      <w:r w:rsidR="00413817" w:rsidRPr="001D3F0F">
        <w:t>competentiegebieden</w:t>
      </w:r>
      <w:r w:rsidRPr="001D3F0F">
        <w:t xml:space="preserve"> van voornoemd competentieprofiel en kan daarom aangemerkt worden als domeindekkende criterialijst.</w:t>
      </w:r>
    </w:p>
    <w:p w14:paraId="5CF372A5" w14:textId="77777777" w:rsidR="0094041A" w:rsidRPr="001D3F0F" w:rsidRDefault="00CB74D7" w:rsidP="00AD3D18">
      <w:r w:rsidRPr="001D3F0F">
        <w:t>Conform het protocol Toets</w:t>
      </w:r>
      <w:r w:rsidR="00F13C7B">
        <w:t>ing</w:t>
      </w:r>
      <w:r w:rsidRPr="001D3F0F">
        <w:t xml:space="preserve"> en Beoordeling </w:t>
      </w:r>
      <w:r w:rsidR="001C2DCC">
        <w:t xml:space="preserve">en het Landelijk Toetsplan </w:t>
      </w:r>
      <w:r w:rsidR="001C2DCC" w:rsidRPr="00280BB1">
        <w:t>(20</w:t>
      </w:r>
      <w:r w:rsidR="001C2DCC">
        <w:t>11</w:t>
      </w:r>
      <w:r w:rsidRPr="001D3F0F">
        <w:t xml:space="preserve">) wordt de </w:t>
      </w:r>
      <w:r w:rsidR="007131B8" w:rsidRPr="001D3F0F">
        <w:t>ComBe</w:t>
      </w:r>
      <w:r w:rsidR="00E20223" w:rsidRPr="001D3F0F">
        <w:t>L</w:t>
      </w:r>
      <w:r w:rsidR="0094041A" w:rsidRPr="001D3F0F">
        <w:t xml:space="preserve">, </w:t>
      </w:r>
      <w:r w:rsidRPr="001D3F0F">
        <w:t>zijnde een domeindekkende criterialijst</w:t>
      </w:r>
      <w:r w:rsidR="0094041A" w:rsidRPr="001D3F0F">
        <w:t xml:space="preserve">, </w:t>
      </w:r>
      <w:r w:rsidRPr="001D3F0F">
        <w:t>gebruikt bij de formele voortgangsgesprekken van de (stage)opleiders</w:t>
      </w:r>
      <w:r w:rsidR="00442A30" w:rsidRPr="001D3F0F">
        <w:t xml:space="preserve"> en docenten</w:t>
      </w:r>
      <w:r w:rsidRPr="001D3F0F">
        <w:t xml:space="preserve"> met de aios. </w:t>
      </w:r>
    </w:p>
    <w:p w14:paraId="02821277" w14:textId="77777777" w:rsidR="00B11A34" w:rsidRPr="001D3F0F" w:rsidRDefault="00CB74D7" w:rsidP="00AD3D18">
      <w:r w:rsidRPr="001D3F0F">
        <w:t xml:space="preserve">De </w:t>
      </w:r>
      <w:r w:rsidR="007131B8" w:rsidRPr="001D3F0F">
        <w:t>ComBeL</w:t>
      </w:r>
      <w:r w:rsidRPr="001D3F0F">
        <w:t xml:space="preserve"> wordt voorafgaand aan het voortgangsgesprek ingevuld door de (stage)opleider</w:t>
      </w:r>
      <w:r w:rsidR="00442A30" w:rsidRPr="001D3F0F">
        <w:t xml:space="preserve"> en docent</w:t>
      </w:r>
      <w:r w:rsidRPr="001D3F0F">
        <w:t xml:space="preserve"> op basis van </w:t>
      </w:r>
      <w:r w:rsidR="00442A30" w:rsidRPr="001D3F0F">
        <w:t>observatie en andere</w:t>
      </w:r>
      <w:r w:rsidRPr="001D3F0F">
        <w:t xml:space="preserve"> informatie</w:t>
      </w:r>
      <w:r w:rsidR="00442A30" w:rsidRPr="001D3F0F">
        <w:t xml:space="preserve"> </w:t>
      </w:r>
      <w:r w:rsidRPr="001D3F0F">
        <w:t>over het functioneren van de aios</w:t>
      </w:r>
      <w:r w:rsidR="00442A30" w:rsidRPr="001D3F0F">
        <w:t xml:space="preserve"> gedure</w:t>
      </w:r>
      <w:r w:rsidRPr="001D3F0F">
        <w:t>nde de maanden vóór het gesprek.</w:t>
      </w:r>
    </w:p>
    <w:p w14:paraId="530B0FA2" w14:textId="77777777" w:rsidR="00CB74D7" w:rsidRPr="001D3F0F" w:rsidRDefault="00CB74D7" w:rsidP="00AD3D18">
      <w:r w:rsidRPr="001D3F0F">
        <w:t xml:space="preserve"> </w:t>
      </w:r>
    </w:p>
    <w:p w14:paraId="6A63A0BA" w14:textId="77777777" w:rsidR="00CB74D7" w:rsidRPr="001D3F0F" w:rsidRDefault="00CB74D7" w:rsidP="00AD3D18">
      <w:r w:rsidRPr="001D3F0F">
        <w:t xml:space="preserve">De uitkomsten van de opeenvolgende </w:t>
      </w:r>
      <w:r w:rsidR="007131B8" w:rsidRPr="001D3F0F">
        <w:t>ComBeL</w:t>
      </w:r>
      <w:r w:rsidRPr="001D3F0F">
        <w:t>’s worden gebruikt ter onderbouwing van het (voorlopig) advies omtrent de geschiktheid van de aios om de opleiding voort te zetten. Deze adviezen gebruikt het hoofd van de huisartsopleiding bij het nemen van een beslissing over de voortzetting c</w:t>
      </w:r>
      <w:r w:rsidR="002B4623" w:rsidRPr="001D3F0F">
        <w:t>.</w:t>
      </w:r>
      <w:r w:rsidRPr="001D3F0F">
        <w:t xml:space="preserve">q. afronding van de opleiding. </w:t>
      </w:r>
    </w:p>
    <w:p w14:paraId="0B19FF7A" w14:textId="77777777" w:rsidR="00CB74D7" w:rsidRPr="001D3F0F" w:rsidRDefault="00CB74D7" w:rsidP="00AD3D18"/>
    <w:p w14:paraId="7F6AA11E" w14:textId="77777777" w:rsidR="00274D5B" w:rsidRPr="001D3F0F" w:rsidRDefault="00047D53" w:rsidP="00FB6986">
      <w:pPr>
        <w:pStyle w:val="Heading1"/>
        <w:rPr>
          <w:b/>
        </w:rPr>
      </w:pPr>
      <w:r w:rsidRPr="001D3F0F">
        <w:rPr>
          <w:b/>
        </w:rPr>
        <w:t xml:space="preserve">1.2. </w:t>
      </w:r>
      <w:r w:rsidR="00274D5B" w:rsidRPr="001D3F0F">
        <w:rPr>
          <w:b/>
        </w:rPr>
        <w:t xml:space="preserve">Versies </w:t>
      </w:r>
    </w:p>
    <w:p w14:paraId="38B3E5C6" w14:textId="77777777" w:rsidR="00274D5B" w:rsidRPr="001D3F0F" w:rsidRDefault="00274D5B" w:rsidP="00AD3D18">
      <w:r w:rsidRPr="001D3F0F">
        <w:t xml:space="preserve">Voor de verschillende opleidingsjaren bestaan aparte versies van de </w:t>
      </w:r>
      <w:r w:rsidR="007131B8" w:rsidRPr="001D3F0F">
        <w:t>ComBeL</w:t>
      </w:r>
      <w:r w:rsidRPr="001D3F0F">
        <w:t xml:space="preserve"> waarin de verschillen</w:t>
      </w:r>
      <w:r w:rsidR="0075505D" w:rsidRPr="001D3F0F">
        <w:t>de jaarprofielen verwerkt zijn. Tevens zijn er versies voor opleiders en docenten. Het streven is de lijst zo volledig mogelijk in te vullen.</w:t>
      </w:r>
    </w:p>
    <w:p w14:paraId="6882A9BB" w14:textId="77777777" w:rsidR="00274D5B" w:rsidRPr="001D3F0F" w:rsidRDefault="00442A30" w:rsidP="00AD3D18">
      <w:r w:rsidRPr="001D3F0F">
        <w:t>In principe gebruiken (stage)opleiders</w:t>
      </w:r>
      <w:r w:rsidR="00B11A34" w:rsidRPr="001D3F0F">
        <w:t>,</w:t>
      </w:r>
      <w:r w:rsidRPr="001D3F0F">
        <w:t xml:space="preserve"> docenten</w:t>
      </w:r>
      <w:r w:rsidR="00B11A34" w:rsidRPr="001D3F0F">
        <w:t xml:space="preserve"> en aios</w:t>
      </w:r>
      <w:r w:rsidRPr="001D3F0F">
        <w:t xml:space="preserve"> </w:t>
      </w:r>
      <w:r w:rsidR="004A0F73" w:rsidRPr="001D3F0F">
        <w:t xml:space="preserve">een eigen exemplaar van </w:t>
      </w:r>
      <w:r w:rsidRPr="001D3F0F">
        <w:t>dezelfde lijst</w:t>
      </w:r>
      <w:r w:rsidR="004A0F73" w:rsidRPr="001D3F0F">
        <w:t xml:space="preserve">. </w:t>
      </w:r>
      <w:r w:rsidRPr="001D3F0F">
        <w:t>Het streven is de lijst zo</w:t>
      </w:r>
      <w:r w:rsidR="00B11A34" w:rsidRPr="001D3F0F">
        <w:t xml:space="preserve"> volledig mogelijk in te vullen</w:t>
      </w:r>
      <w:r w:rsidR="004A0F73" w:rsidRPr="001D3F0F">
        <w:t>.</w:t>
      </w:r>
    </w:p>
    <w:p w14:paraId="77B64BBD" w14:textId="77777777" w:rsidR="00AD3D18" w:rsidRPr="001D3F0F" w:rsidRDefault="00AD3D18" w:rsidP="00AD3D18"/>
    <w:p w14:paraId="27848593" w14:textId="77777777" w:rsidR="00CB74D7" w:rsidRPr="001D3F0F" w:rsidRDefault="00047D53" w:rsidP="00AD3D18">
      <w:pPr>
        <w:pStyle w:val="Heading3"/>
        <w:rPr>
          <w:rFonts w:ascii="Lucida Sans Unicode" w:hAnsi="Lucida Sans Unicode"/>
          <w:sz w:val="24"/>
        </w:rPr>
      </w:pPr>
      <w:r w:rsidRPr="001D3F0F">
        <w:rPr>
          <w:rFonts w:ascii="Lucida Sans Unicode" w:hAnsi="Lucida Sans Unicode"/>
          <w:sz w:val="24"/>
        </w:rPr>
        <w:t xml:space="preserve">1.3. </w:t>
      </w:r>
      <w:r w:rsidR="00CB74D7" w:rsidRPr="001D3F0F">
        <w:rPr>
          <w:rFonts w:ascii="Lucida Sans Unicode" w:hAnsi="Lucida Sans Unicode"/>
          <w:sz w:val="24"/>
        </w:rPr>
        <w:t xml:space="preserve">Aanwijzingen voor het verzamelen van informatie </w:t>
      </w:r>
    </w:p>
    <w:p w14:paraId="2205323E" w14:textId="77777777" w:rsidR="00CB74D7" w:rsidRPr="001D3F0F" w:rsidRDefault="00CB74D7" w:rsidP="00AD3D18">
      <w:r w:rsidRPr="001D3F0F">
        <w:t>Als algemene kwaliteitseis geldt, dat (stage)opleider</w:t>
      </w:r>
      <w:r w:rsidR="00CC4175" w:rsidRPr="001D3F0F">
        <w:t xml:space="preserve"> en docent</w:t>
      </w:r>
      <w:r w:rsidRPr="001D3F0F">
        <w:t xml:space="preserve"> informatie verzamel</w:t>
      </w:r>
      <w:r w:rsidR="00AD3D18" w:rsidRPr="001D3F0F">
        <w:t>en</w:t>
      </w:r>
      <w:r w:rsidR="000E2685" w:rsidRPr="001D3F0F">
        <w:t>:</w:t>
      </w:r>
      <w:r w:rsidRPr="001D3F0F">
        <w:t xml:space="preserve">  </w:t>
      </w:r>
    </w:p>
    <w:p w14:paraId="3C654632" w14:textId="77777777" w:rsidR="00CB74D7" w:rsidRPr="001D3F0F" w:rsidRDefault="00CB74D7" w:rsidP="00AD3D18"/>
    <w:p w14:paraId="1442C58E" w14:textId="77777777" w:rsidR="00CB74D7" w:rsidRPr="001D3F0F" w:rsidRDefault="00CB74D7" w:rsidP="00AD3D18">
      <w:pPr>
        <w:numPr>
          <w:ilvl w:val="0"/>
          <w:numId w:val="31"/>
        </w:numPr>
        <w:tabs>
          <w:tab w:val="clear" w:pos="1065"/>
          <w:tab w:val="num" w:pos="360"/>
        </w:tabs>
        <w:ind w:hanging="1065"/>
      </w:pPr>
      <w:r w:rsidRPr="001D3F0F">
        <w:t>op meerdere momenten gedurende de bewuste opleidingsperiode;</w:t>
      </w:r>
    </w:p>
    <w:p w14:paraId="60A1A6CF" w14:textId="77777777" w:rsidR="00CB74D7" w:rsidRPr="001D3F0F" w:rsidRDefault="00CB74D7" w:rsidP="00AD3D18">
      <w:pPr>
        <w:tabs>
          <w:tab w:val="num" w:pos="360"/>
        </w:tabs>
        <w:ind w:hanging="1065"/>
        <w:rPr>
          <w:i/>
        </w:rPr>
      </w:pPr>
    </w:p>
    <w:p w14:paraId="34894551" w14:textId="77777777" w:rsidR="00CB74D7" w:rsidRPr="001D3F0F" w:rsidRDefault="00CB74D7" w:rsidP="00AD3D18">
      <w:pPr>
        <w:numPr>
          <w:ilvl w:val="0"/>
          <w:numId w:val="31"/>
        </w:numPr>
        <w:tabs>
          <w:tab w:val="clear" w:pos="1065"/>
          <w:tab w:val="num" w:pos="360"/>
        </w:tabs>
        <w:ind w:hanging="1065"/>
      </w:pPr>
      <w:r w:rsidRPr="001D3F0F">
        <w:t>in verschillende werksituaties (evt. verschillende locaties);</w:t>
      </w:r>
    </w:p>
    <w:p w14:paraId="11350068" w14:textId="77777777" w:rsidR="00CB74D7" w:rsidRPr="001D3F0F" w:rsidRDefault="00CB74D7" w:rsidP="00AD3D18">
      <w:pPr>
        <w:tabs>
          <w:tab w:val="num" w:pos="360"/>
        </w:tabs>
        <w:ind w:left="360"/>
        <w:rPr>
          <w:i/>
        </w:rPr>
      </w:pPr>
      <w:r w:rsidRPr="001D3F0F">
        <w:rPr>
          <w:i/>
        </w:rPr>
        <w:t>o.a. spreekuur, visites, diensten, telefoongesprekken met patiënten en specialisten en het praktijkoverleg</w:t>
      </w:r>
    </w:p>
    <w:p w14:paraId="395D504D" w14:textId="77777777" w:rsidR="00CB74D7" w:rsidRPr="001D3F0F" w:rsidRDefault="00CB74D7" w:rsidP="00AD3D18">
      <w:pPr>
        <w:tabs>
          <w:tab w:val="num" w:pos="360"/>
        </w:tabs>
        <w:ind w:hanging="1065"/>
        <w:rPr>
          <w:i/>
        </w:rPr>
      </w:pPr>
    </w:p>
    <w:p w14:paraId="4BDE6E7E" w14:textId="77777777" w:rsidR="00CB74D7" w:rsidRPr="001D3F0F" w:rsidRDefault="00CB74D7" w:rsidP="00AD3D18">
      <w:pPr>
        <w:numPr>
          <w:ilvl w:val="0"/>
          <w:numId w:val="31"/>
        </w:numPr>
        <w:tabs>
          <w:tab w:val="clear" w:pos="1065"/>
          <w:tab w:val="num" w:pos="360"/>
        </w:tabs>
        <w:ind w:hanging="1065"/>
      </w:pPr>
      <w:r w:rsidRPr="001D3F0F">
        <w:t>op basis van verschillende bronnen;</w:t>
      </w:r>
    </w:p>
    <w:p w14:paraId="2F41AD6B" w14:textId="77777777" w:rsidR="00CB74D7" w:rsidRPr="001D3F0F" w:rsidRDefault="00CB74D7" w:rsidP="00AD3D18">
      <w:pPr>
        <w:tabs>
          <w:tab w:val="num" w:pos="360"/>
        </w:tabs>
        <w:ind w:left="360"/>
        <w:rPr>
          <w:i/>
        </w:rPr>
      </w:pPr>
      <w:r w:rsidRPr="001D3F0F">
        <w:rPr>
          <w:i/>
        </w:rPr>
        <w:t>praktijkassistentes, collega-artsen,  patiënten, docenten, mede-aios</w:t>
      </w:r>
      <w:r w:rsidRPr="001D3F0F">
        <w:t xml:space="preserve">; </w:t>
      </w:r>
      <w:r w:rsidRPr="001D3F0F">
        <w:rPr>
          <w:i/>
        </w:rPr>
        <w:t>verzuimgegevens, registratie van patiëntenaanbod. reflectieverslagen, verwijsbrieven, presentaties in de hagro/praktijk of in de aios-groep</w:t>
      </w:r>
    </w:p>
    <w:p w14:paraId="05A6ACF4" w14:textId="77777777" w:rsidR="00CB74D7" w:rsidRPr="001D3F0F" w:rsidRDefault="00CB74D7" w:rsidP="00AD3D18">
      <w:pPr>
        <w:tabs>
          <w:tab w:val="num" w:pos="360"/>
        </w:tabs>
        <w:ind w:hanging="1065"/>
      </w:pPr>
    </w:p>
    <w:p w14:paraId="6645C044" w14:textId="77777777" w:rsidR="00CB74D7" w:rsidRPr="001D3F0F" w:rsidRDefault="00CB74D7" w:rsidP="00AD3D18">
      <w:pPr>
        <w:numPr>
          <w:ilvl w:val="0"/>
          <w:numId w:val="31"/>
        </w:numPr>
        <w:tabs>
          <w:tab w:val="clear" w:pos="1065"/>
          <w:tab w:val="num" w:pos="360"/>
        </w:tabs>
        <w:ind w:hanging="1065"/>
      </w:pPr>
      <w:r w:rsidRPr="001D3F0F">
        <w:t>met behulp van diverse meet- en beoordelingsinstrumenten</w:t>
      </w:r>
      <w:r w:rsidR="00CC4175" w:rsidRPr="001D3F0F">
        <w:t>.</w:t>
      </w:r>
    </w:p>
    <w:p w14:paraId="1CEDD050" w14:textId="77777777" w:rsidR="00CC4175" w:rsidRPr="001D3F0F" w:rsidRDefault="00CC4175" w:rsidP="00AD3D18">
      <w:pPr>
        <w:tabs>
          <w:tab w:val="num" w:pos="360"/>
        </w:tabs>
        <w:ind w:hanging="1065"/>
      </w:pPr>
    </w:p>
    <w:p w14:paraId="6A5D5E35" w14:textId="77777777" w:rsidR="005B40A1" w:rsidRPr="001D3F0F" w:rsidRDefault="00B50148" w:rsidP="00AD3D18">
      <w:r w:rsidRPr="001D3F0F">
        <w:t>B</w:t>
      </w:r>
      <w:r w:rsidR="005B40A1" w:rsidRPr="001D3F0F">
        <w:t>ij het gebruiken van informatie</w:t>
      </w:r>
      <w:r w:rsidRPr="001D3F0F">
        <w:t xml:space="preserve"> is het van belang</w:t>
      </w:r>
      <w:r w:rsidR="005B40A1" w:rsidRPr="001D3F0F">
        <w:t xml:space="preserve"> dubbel gebruik van observaties</w:t>
      </w:r>
      <w:r w:rsidR="00AB2D77" w:rsidRPr="001D3F0F">
        <w:t xml:space="preserve"> en toetsen</w:t>
      </w:r>
      <w:r w:rsidR="005B40A1" w:rsidRPr="001D3F0F">
        <w:t xml:space="preserve"> die al door anderen zijn beoordeeld</w:t>
      </w:r>
      <w:r w:rsidRPr="001D3F0F">
        <w:t xml:space="preserve"> te vermijden</w:t>
      </w:r>
      <w:r w:rsidR="005B40A1" w:rsidRPr="001D3F0F">
        <w:t>. De waarnemingen van opleider</w:t>
      </w:r>
      <w:r w:rsidR="00AB2D77" w:rsidRPr="001D3F0F">
        <w:t>s en</w:t>
      </w:r>
      <w:r w:rsidR="005B40A1" w:rsidRPr="001D3F0F">
        <w:t xml:space="preserve"> docent</w:t>
      </w:r>
      <w:r w:rsidR="00AB2D77" w:rsidRPr="001D3F0F">
        <w:t xml:space="preserve">en </w:t>
      </w:r>
      <w:r w:rsidR="005B40A1" w:rsidRPr="001D3F0F">
        <w:t>kunnen b</w:t>
      </w:r>
      <w:r w:rsidR="00AB2D77" w:rsidRPr="001D3F0F">
        <w:t xml:space="preserve">ij elkaar aansluiten, maar bij het geven van beoordelingen dienen beiden zich </w:t>
      </w:r>
      <w:r w:rsidR="00251E5D">
        <w:t xml:space="preserve">zoveel mogelijk </w:t>
      </w:r>
      <w:r w:rsidR="00AB2D77" w:rsidRPr="001D3F0F">
        <w:t xml:space="preserve">te baseren op hun </w:t>
      </w:r>
      <w:r w:rsidR="00AB2D77" w:rsidRPr="001D3F0F">
        <w:rPr>
          <w:i/>
        </w:rPr>
        <w:t>eigen</w:t>
      </w:r>
      <w:r w:rsidR="00AB2D77" w:rsidRPr="001D3F0F">
        <w:t xml:space="preserve"> observaties en bronnen.</w:t>
      </w:r>
    </w:p>
    <w:p w14:paraId="1AF40C98" w14:textId="77777777" w:rsidR="00AB2D77" w:rsidRPr="001D3F0F" w:rsidRDefault="00AB2D77" w:rsidP="00AD3D18"/>
    <w:p w14:paraId="1F93E7EE" w14:textId="77777777" w:rsidR="00CC4175" w:rsidRPr="001D3F0F" w:rsidRDefault="00CC4175" w:rsidP="00AD3D18">
      <w:r w:rsidRPr="001D3F0F">
        <w:t xml:space="preserve">In de hiernavolgende matrix wordt een aanbeveling gedaan voor methoden en instrumenten ter beoordeling van de diverse </w:t>
      </w:r>
      <w:r w:rsidR="00413817" w:rsidRPr="001D3F0F">
        <w:t>competentiegebieden</w:t>
      </w:r>
      <w:r w:rsidRPr="001D3F0F">
        <w:t>.</w:t>
      </w:r>
    </w:p>
    <w:p w14:paraId="08355E98" w14:textId="77777777" w:rsidR="00CB74D7" w:rsidRPr="001D3F0F" w:rsidRDefault="000B1F57" w:rsidP="00AD3D18">
      <w:r w:rsidRPr="001D3F0F">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119"/>
        <w:gridCol w:w="4536"/>
      </w:tblGrid>
      <w:tr w:rsidR="0061340B" w:rsidRPr="001D3F0F" w14:paraId="55C0A347" w14:textId="77777777" w:rsidTr="00DB26C4">
        <w:tblPrEx>
          <w:tblCellMar>
            <w:top w:w="0" w:type="dxa"/>
            <w:bottom w:w="0" w:type="dxa"/>
          </w:tblCellMar>
        </w:tblPrEx>
        <w:tc>
          <w:tcPr>
            <w:tcW w:w="1951" w:type="dxa"/>
          </w:tcPr>
          <w:p w14:paraId="027AAB7D" w14:textId="77777777" w:rsidR="0061340B" w:rsidRPr="001D3F0F" w:rsidRDefault="0061340B" w:rsidP="00DB26C4">
            <w:pPr>
              <w:rPr>
                <w:b/>
                <w:bCs w:val="0"/>
                <w:sz w:val="16"/>
                <w:szCs w:val="16"/>
              </w:rPr>
            </w:pPr>
            <w:r w:rsidRPr="001D3F0F">
              <w:br w:type="page"/>
            </w:r>
            <w:r w:rsidRPr="001D3F0F">
              <w:rPr>
                <w:b/>
                <w:bCs w:val="0"/>
                <w:sz w:val="16"/>
                <w:szCs w:val="16"/>
              </w:rPr>
              <w:t>Competentiegebieden</w:t>
            </w:r>
          </w:p>
        </w:tc>
        <w:tc>
          <w:tcPr>
            <w:tcW w:w="3119" w:type="dxa"/>
          </w:tcPr>
          <w:p w14:paraId="37118BB7" w14:textId="77777777" w:rsidR="0061340B" w:rsidRPr="001D3F0F" w:rsidRDefault="0061340B" w:rsidP="00DB26C4">
            <w:pPr>
              <w:rPr>
                <w:b/>
                <w:bCs w:val="0"/>
                <w:sz w:val="16"/>
                <w:szCs w:val="16"/>
              </w:rPr>
            </w:pPr>
            <w:r w:rsidRPr="001D3F0F">
              <w:rPr>
                <w:b/>
                <w:bCs w:val="0"/>
                <w:sz w:val="16"/>
                <w:szCs w:val="16"/>
              </w:rPr>
              <w:t>Eigen observatie / videoregistratie</w:t>
            </w:r>
          </w:p>
        </w:tc>
        <w:tc>
          <w:tcPr>
            <w:tcW w:w="4536" w:type="dxa"/>
          </w:tcPr>
          <w:p w14:paraId="3729B2E4" w14:textId="77777777" w:rsidR="0061340B" w:rsidRPr="001D3F0F" w:rsidRDefault="0061340B" w:rsidP="00DB26C4">
            <w:pPr>
              <w:rPr>
                <w:b/>
                <w:bCs w:val="0"/>
                <w:sz w:val="16"/>
                <w:szCs w:val="16"/>
              </w:rPr>
            </w:pPr>
            <w:r w:rsidRPr="001D3F0F">
              <w:rPr>
                <w:b/>
                <w:bCs w:val="0"/>
                <w:sz w:val="16"/>
                <w:szCs w:val="16"/>
              </w:rPr>
              <w:t>Andere bronnen</w:t>
            </w:r>
          </w:p>
        </w:tc>
      </w:tr>
      <w:tr w:rsidR="0061340B" w:rsidRPr="001D3F0F" w14:paraId="27C6F5A6" w14:textId="77777777" w:rsidTr="00DB26C4">
        <w:tblPrEx>
          <w:tblCellMar>
            <w:top w:w="0" w:type="dxa"/>
            <w:bottom w:w="0" w:type="dxa"/>
          </w:tblCellMar>
        </w:tblPrEx>
        <w:tc>
          <w:tcPr>
            <w:tcW w:w="1951" w:type="dxa"/>
          </w:tcPr>
          <w:p w14:paraId="5A44BB73" w14:textId="77777777" w:rsidR="0061340B" w:rsidRPr="001D3F0F" w:rsidRDefault="00B83FD5" w:rsidP="00DB26C4">
            <w:pPr>
              <w:rPr>
                <w:sz w:val="16"/>
                <w:szCs w:val="16"/>
              </w:rPr>
            </w:pPr>
            <w:r w:rsidRPr="001D3F0F">
              <w:rPr>
                <w:sz w:val="16"/>
                <w:szCs w:val="16"/>
              </w:rPr>
              <w:t>Medisch</w:t>
            </w:r>
            <w:r w:rsidR="0061340B" w:rsidRPr="001D3F0F">
              <w:rPr>
                <w:sz w:val="16"/>
                <w:szCs w:val="16"/>
              </w:rPr>
              <w:t xml:space="preserve"> handelen</w:t>
            </w:r>
          </w:p>
        </w:tc>
        <w:tc>
          <w:tcPr>
            <w:tcW w:w="3119" w:type="dxa"/>
          </w:tcPr>
          <w:p w14:paraId="19D810C2" w14:textId="77777777" w:rsidR="0061340B" w:rsidRPr="001D3F0F" w:rsidRDefault="0061340B" w:rsidP="00DB26C4">
            <w:pPr>
              <w:rPr>
                <w:sz w:val="16"/>
                <w:szCs w:val="16"/>
              </w:rPr>
            </w:pPr>
            <w:r w:rsidRPr="001D3F0F">
              <w:rPr>
                <w:sz w:val="16"/>
                <w:szCs w:val="16"/>
              </w:rPr>
              <w:t xml:space="preserve">Beoordeling van patiëntencontacten </w:t>
            </w:r>
          </w:p>
          <w:p w14:paraId="11079E1F" w14:textId="77777777" w:rsidR="0061340B" w:rsidRPr="001D3F0F" w:rsidRDefault="0061340B" w:rsidP="001C2DCC">
            <w:pPr>
              <w:numPr>
                <w:ilvl w:val="0"/>
                <w:numId w:val="14"/>
              </w:numPr>
              <w:tabs>
                <w:tab w:val="clear" w:pos="720"/>
                <w:tab w:val="num" w:pos="171"/>
                <w:tab w:val="num" w:pos="360"/>
              </w:tabs>
              <w:ind w:left="171" w:hanging="171"/>
              <w:rPr>
                <w:sz w:val="16"/>
                <w:szCs w:val="16"/>
              </w:rPr>
            </w:pPr>
            <w:r w:rsidRPr="001D3F0F">
              <w:rPr>
                <w:sz w:val="16"/>
                <w:szCs w:val="16"/>
              </w:rPr>
              <w:t>In huisartspraktijk en tijdens diensten</w:t>
            </w:r>
          </w:p>
          <w:p w14:paraId="6C49D537" w14:textId="77777777" w:rsidR="0061340B" w:rsidRPr="001D3F0F" w:rsidRDefault="0061340B" w:rsidP="005A7400">
            <w:pPr>
              <w:numPr>
                <w:ilvl w:val="0"/>
                <w:numId w:val="14"/>
              </w:numPr>
              <w:tabs>
                <w:tab w:val="clear" w:pos="720"/>
                <w:tab w:val="num" w:pos="171"/>
                <w:tab w:val="num" w:pos="360"/>
              </w:tabs>
              <w:ind w:left="171" w:hanging="171"/>
              <w:rPr>
                <w:sz w:val="16"/>
                <w:szCs w:val="16"/>
              </w:rPr>
            </w:pPr>
            <w:r w:rsidRPr="001D3F0F">
              <w:rPr>
                <w:sz w:val="16"/>
                <w:szCs w:val="16"/>
              </w:rPr>
              <w:t xml:space="preserve">M.b.v. MaasGlobaal, </w:t>
            </w:r>
            <w:r w:rsidR="001C2DCC">
              <w:rPr>
                <w:sz w:val="16"/>
                <w:szCs w:val="16"/>
              </w:rPr>
              <w:t>K</w:t>
            </w:r>
            <w:r w:rsidRPr="001D3F0F">
              <w:rPr>
                <w:sz w:val="16"/>
                <w:szCs w:val="16"/>
              </w:rPr>
              <w:t xml:space="preserve">orte </w:t>
            </w:r>
            <w:r w:rsidR="001C2DCC">
              <w:rPr>
                <w:sz w:val="16"/>
                <w:szCs w:val="16"/>
              </w:rPr>
              <w:t>Praktijk</w:t>
            </w:r>
            <w:r w:rsidRPr="001D3F0F">
              <w:rPr>
                <w:sz w:val="16"/>
                <w:szCs w:val="16"/>
              </w:rPr>
              <w:t xml:space="preserve"> </w:t>
            </w:r>
            <w:r w:rsidR="001C2DCC">
              <w:rPr>
                <w:sz w:val="16"/>
                <w:szCs w:val="16"/>
              </w:rPr>
              <w:t>B</w:t>
            </w:r>
            <w:r w:rsidRPr="001D3F0F">
              <w:rPr>
                <w:sz w:val="16"/>
                <w:szCs w:val="16"/>
              </w:rPr>
              <w:t>eoordeling (K</w:t>
            </w:r>
            <w:r w:rsidR="005A7400">
              <w:rPr>
                <w:sz w:val="16"/>
                <w:szCs w:val="16"/>
              </w:rPr>
              <w:t>P</w:t>
            </w:r>
            <w:r w:rsidRPr="001D3F0F">
              <w:rPr>
                <w:sz w:val="16"/>
                <w:szCs w:val="16"/>
              </w:rPr>
              <w:t>B), Video Toets + (VT+) of Praktijk Scoringslijst (PSL)</w:t>
            </w:r>
          </w:p>
        </w:tc>
        <w:tc>
          <w:tcPr>
            <w:tcW w:w="4536" w:type="dxa"/>
          </w:tcPr>
          <w:p w14:paraId="67858388" w14:textId="77777777" w:rsidR="0061340B" w:rsidRPr="001D3F0F" w:rsidRDefault="0061340B" w:rsidP="0061340B">
            <w:pPr>
              <w:numPr>
                <w:ilvl w:val="0"/>
                <w:numId w:val="12"/>
              </w:numPr>
              <w:tabs>
                <w:tab w:val="clear" w:pos="720"/>
              </w:tabs>
              <w:ind w:left="252" w:hanging="252"/>
              <w:rPr>
                <w:sz w:val="16"/>
                <w:szCs w:val="16"/>
              </w:rPr>
            </w:pPr>
            <w:r w:rsidRPr="001D3F0F">
              <w:rPr>
                <w:sz w:val="16"/>
                <w:szCs w:val="16"/>
              </w:rPr>
              <w:t>Nabespreking van patiëntencontacten (onderbouwing van het handelen)</w:t>
            </w:r>
          </w:p>
          <w:p w14:paraId="0813EF9F" w14:textId="77777777" w:rsidR="0061340B" w:rsidRPr="001D3F0F" w:rsidRDefault="0061340B" w:rsidP="0061340B">
            <w:pPr>
              <w:numPr>
                <w:ilvl w:val="0"/>
                <w:numId w:val="12"/>
              </w:numPr>
              <w:tabs>
                <w:tab w:val="clear" w:pos="720"/>
              </w:tabs>
              <w:ind w:left="252" w:hanging="252"/>
              <w:rPr>
                <w:sz w:val="16"/>
                <w:szCs w:val="16"/>
              </w:rPr>
            </w:pPr>
            <w:r w:rsidRPr="001D3F0F">
              <w:rPr>
                <w:sz w:val="16"/>
                <w:szCs w:val="16"/>
              </w:rPr>
              <w:t>Nabespreking Kennistoets (LHK)</w:t>
            </w:r>
          </w:p>
          <w:p w14:paraId="7FDC59DC" w14:textId="77777777" w:rsidR="0061340B" w:rsidRPr="001D3F0F" w:rsidRDefault="0061340B" w:rsidP="0061340B">
            <w:pPr>
              <w:numPr>
                <w:ilvl w:val="0"/>
                <w:numId w:val="12"/>
              </w:numPr>
              <w:tabs>
                <w:tab w:val="clear" w:pos="720"/>
              </w:tabs>
              <w:ind w:left="252" w:hanging="252"/>
              <w:rPr>
                <w:sz w:val="16"/>
                <w:szCs w:val="16"/>
              </w:rPr>
            </w:pPr>
            <w:r w:rsidRPr="001D3F0F">
              <w:rPr>
                <w:sz w:val="16"/>
                <w:szCs w:val="16"/>
              </w:rPr>
              <w:t>Nabespreking Kennis over vaardighedentoets (KOV toets)</w:t>
            </w:r>
          </w:p>
          <w:p w14:paraId="4370487B" w14:textId="77777777" w:rsidR="0061340B" w:rsidRPr="001D3F0F" w:rsidRDefault="0061340B" w:rsidP="0061340B">
            <w:pPr>
              <w:numPr>
                <w:ilvl w:val="0"/>
                <w:numId w:val="12"/>
              </w:numPr>
              <w:tabs>
                <w:tab w:val="clear" w:pos="720"/>
              </w:tabs>
              <w:ind w:left="252" w:hanging="252"/>
              <w:rPr>
                <w:sz w:val="16"/>
                <w:szCs w:val="16"/>
              </w:rPr>
            </w:pPr>
            <w:r w:rsidRPr="001D3F0F">
              <w:rPr>
                <w:sz w:val="16"/>
                <w:szCs w:val="16"/>
              </w:rPr>
              <w:t>Beoordeling medisch journaal/probleemlijst</w:t>
            </w:r>
          </w:p>
          <w:p w14:paraId="45995E64" w14:textId="77777777" w:rsidR="0061340B" w:rsidRPr="001D3F0F" w:rsidRDefault="0061340B" w:rsidP="0061340B">
            <w:pPr>
              <w:numPr>
                <w:ilvl w:val="0"/>
                <w:numId w:val="12"/>
              </w:numPr>
              <w:tabs>
                <w:tab w:val="clear" w:pos="720"/>
              </w:tabs>
              <w:ind w:left="252" w:hanging="252"/>
              <w:rPr>
                <w:sz w:val="16"/>
                <w:szCs w:val="16"/>
              </w:rPr>
            </w:pPr>
            <w:r w:rsidRPr="001D3F0F">
              <w:rPr>
                <w:sz w:val="16"/>
                <w:szCs w:val="16"/>
              </w:rPr>
              <w:t>Observaties collega huisartsen, HIDHA’s, specialisten</w:t>
            </w:r>
          </w:p>
        </w:tc>
      </w:tr>
      <w:tr w:rsidR="0061340B" w:rsidRPr="001D3F0F" w14:paraId="1BB4B4E6" w14:textId="77777777" w:rsidTr="00DB26C4">
        <w:tblPrEx>
          <w:tblCellMar>
            <w:top w:w="0" w:type="dxa"/>
            <w:bottom w:w="0" w:type="dxa"/>
          </w:tblCellMar>
        </w:tblPrEx>
        <w:tc>
          <w:tcPr>
            <w:tcW w:w="1951" w:type="dxa"/>
          </w:tcPr>
          <w:p w14:paraId="16CABA8C" w14:textId="77777777" w:rsidR="0061340B" w:rsidRPr="001D3F0F" w:rsidRDefault="001C2DCC" w:rsidP="00DB26C4">
            <w:pPr>
              <w:rPr>
                <w:sz w:val="16"/>
                <w:szCs w:val="16"/>
                <w:lang w:val="fr-FR"/>
              </w:rPr>
            </w:pPr>
            <w:r>
              <w:rPr>
                <w:sz w:val="16"/>
                <w:szCs w:val="16"/>
                <w:lang w:val="fr-FR"/>
              </w:rPr>
              <w:t>C</w:t>
            </w:r>
            <w:r w:rsidR="0061340B" w:rsidRPr="001D3F0F">
              <w:rPr>
                <w:sz w:val="16"/>
                <w:szCs w:val="16"/>
                <w:lang w:val="fr-FR"/>
              </w:rPr>
              <w:t>ommunicatie</w:t>
            </w:r>
          </w:p>
        </w:tc>
        <w:tc>
          <w:tcPr>
            <w:tcW w:w="3119" w:type="dxa"/>
          </w:tcPr>
          <w:p w14:paraId="7A634D25" w14:textId="77777777" w:rsidR="0061340B" w:rsidRPr="001D3F0F" w:rsidRDefault="0061340B" w:rsidP="00DB26C4">
            <w:pPr>
              <w:rPr>
                <w:sz w:val="16"/>
                <w:szCs w:val="16"/>
              </w:rPr>
            </w:pPr>
            <w:r w:rsidRPr="001D3F0F">
              <w:rPr>
                <w:sz w:val="16"/>
                <w:szCs w:val="16"/>
              </w:rPr>
              <w:t xml:space="preserve">Beoordeling van patiëntencontacten </w:t>
            </w:r>
          </w:p>
          <w:p w14:paraId="4E937ECC" w14:textId="77777777" w:rsidR="0061340B" w:rsidRPr="001D3F0F" w:rsidRDefault="0061340B" w:rsidP="001C2DCC">
            <w:pPr>
              <w:numPr>
                <w:ilvl w:val="0"/>
                <w:numId w:val="14"/>
              </w:numPr>
              <w:tabs>
                <w:tab w:val="clear" w:pos="720"/>
                <w:tab w:val="num" w:pos="171"/>
                <w:tab w:val="num" w:pos="360"/>
              </w:tabs>
              <w:ind w:left="171" w:hanging="171"/>
              <w:rPr>
                <w:sz w:val="16"/>
                <w:szCs w:val="16"/>
              </w:rPr>
            </w:pPr>
            <w:r w:rsidRPr="001D3F0F">
              <w:rPr>
                <w:sz w:val="16"/>
                <w:szCs w:val="16"/>
              </w:rPr>
              <w:t xml:space="preserve">In huisartspraktijk en tijdens diensten </w:t>
            </w:r>
          </w:p>
          <w:p w14:paraId="0B7449C7" w14:textId="77777777" w:rsidR="0061340B" w:rsidRPr="001D3F0F" w:rsidRDefault="0061340B" w:rsidP="001E0E5C">
            <w:pPr>
              <w:numPr>
                <w:ilvl w:val="0"/>
                <w:numId w:val="14"/>
              </w:numPr>
              <w:tabs>
                <w:tab w:val="clear" w:pos="720"/>
                <w:tab w:val="num" w:pos="171"/>
                <w:tab w:val="num" w:pos="360"/>
              </w:tabs>
              <w:ind w:left="171" w:hanging="171"/>
              <w:rPr>
                <w:sz w:val="16"/>
                <w:szCs w:val="16"/>
              </w:rPr>
            </w:pPr>
            <w:r w:rsidRPr="001D3F0F">
              <w:rPr>
                <w:sz w:val="16"/>
                <w:szCs w:val="16"/>
              </w:rPr>
              <w:t xml:space="preserve">M.b.v. MaasGlobaal, </w:t>
            </w:r>
            <w:r w:rsidR="001E0E5C">
              <w:rPr>
                <w:sz w:val="16"/>
                <w:szCs w:val="16"/>
              </w:rPr>
              <w:t>K</w:t>
            </w:r>
            <w:r w:rsidRPr="001D3F0F">
              <w:rPr>
                <w:sz w:val="16"/>
                <w:szCs w:val="16"/>
              </w:rPr>
              <w:t xml:space="preserve">orte </w:t>
            </w:r>
            <w:r w:rsidR="001E0E5C">
              <w:rPr>
                <w:sz w:val="16"/>
                <w:szCs w:val="16"/>
              </w:rPr>
              <w:t>Praktijk</w:t>
            </w:r>
            <w:r w:rsidRPr="001D3F0F">
              <w:rPr>
                <w:sz w:val="16"/>
                <w:szCs w:val="16"/>
              </w:rPr>
              <w:t xml:space="preserve"> </w:t>
            </w:r>
            <w:r w:rsidR="001E0E5C">
              <w:rPr>
                <w:sz w:val="16"/>
                <w:szCs w:val="16"/>
              </w:rPr>
              <w:t>B</w:t>
            </w:r>
            <w:r w:rsidRPr="001D3F0F">
              <w:rPr>
                <w:sz w:val="16"/>
                <w:szCs w:val="16"/>
              </w:rPr>
              <w:t>eoordeling</w:t>
            </w:r>
            <w:r w:rsidR="001C2DCC">
              <w:rPr>
                <w:sz w:val="16"/>
                <w:szCs w:val="16"/>
              </w:rPr>
              <w:t xml:space="preserve"> (K</w:t>
            </w:r>
            <w:r w:rsidR="001E0E5C">
              <w:rPr>
                <w:sz w:val="16"/>
                <w:szCs w:val="16"/>
              </w:rPr>
              <w:t>P</w:t>
            </w:r>
            <w:r w:rsidR="001C2DCC">
              <w:rPr>
                <w:sz w:val="16"/>
                <w:szCs w:val="16"/>
              </w:rPr>
              <w:t>B) of Video Toets + (VT+)</w:t>
            </w:r>
            <w:r w:rsidRPr="001D3F0F">
              <w:rPr>
                <w:sz w:val="16"/>
                <w:szCs w:val="16"/>
              </w:rPr>
              <w:t xml:space="preserve"> </w:t>
            </w:r>
          </w:p>
        </w:tc>
        <w:tc>
          <w:tcPr>
            <w:tcW w:w="4536" w:type="dxa"/>
          </w:tcPr>
          <w:p w14:paraId="073F1FD4" w14:textId="77777777" w:rsidR="0061340B" w:rsidRPr="001D3F0F" w:rsidRDefault="0061340B" w:rsidP="0061340B">
            <w:pPr>
              <w:numPr>
                <w:ilvl w:val="0"/>
                <w:numId w:val="13"/>
              </w:numPr>
              <w:tabs>
                <w:tab w:val="clear" w:pos="720"/>
              </w:tabs>
              <w:ind w:left="252" w:hanging="252"/>
              <w:rPr>
                <w:sz w:val="16"/>
                <w:szCs w:val="16"/>
              </w:rPr>
            </w:pPr>
            <w:r w:rsidRPr="001D3F0F">
              <w:rPr>
                <w:sz w:val="16"/>
                <w:szCs w:val="16"/>
              </w:rPr>
              <w:t>Observaties van collega’s, praktijkassistentes, praktijkondersteuners, patiënten</w:t>
            </w:r>
          </w:p>
        </w:tc>
      </w:tr>
      <w:tr w:rsidR="0061340B" w:rsidRPr="001D3F0F" w14:paraId="66F99753" w14:textId="77777777" w:rsidTr="00DB26C4">
        <w:tblPrEx>
          <w:tblCellMar>
            <w:top w:w="0" w:type="dxa"/>
            <w:bottom w:w="0" w:type="dxa"/>
          </w:tblCellMar>
        </w:tblPrEx>
        <w:tc>
          <w:tcPr>
            <w:tcW w:w="1951" w:type="dxa"/>
          </w:tcPr>
          <w:p w14:paraId="7E8CADD3" w14:textId="77777777" w:rsidR="0061340B" w:rsidRPr="001D3F0F" w:rsidRDefault="0061340B" w:rsidP="00DB26C4">
            <w:pPr>
              <w:rPr>
                <w:sz w:val="16"/>
                <w:szCs w:val="16"/>
              </w:rPr>
            </w:pPr>
            <w:r w:rsidRPr="001D3F0F">
              <w:rPr>
                <w:sz w:val="16"/>
                <w:szCs w:val="16"/>
              </w:rPr>
              <w:t>Samenwerken</w:t>
            </w:r>
          </w:p>
        </w:tc>
        <w:tc>
          <w:tcPr>
            <w:tcW w:w="3119" w:type="dxa"/>
          </w:tcPr>
          <w:p w14:paraId="75F5626C" w14:textId="77777777" w:rsidR="0061340B" w:rsidRPr="001D3F0F" w:rsidRDefault="0061340B" w:rsidP="00DB26C4">
            <w:pPr>
              <w:rPr>
                <w:sz w:val="16"/>
                <w:szCs w:val="16"/>
              </w:rPr>
            </w:pPr>
            <w:r w:rsidRPr="001D3F0F">
              <w:rPr>
                <w:sz w:val="16"/>
                <w:szCs w:val="16"/>
              </w:rPr>
              <w:t>Beoordeling van:</w:t>
            </w:r>
          </w:p>
          <w:p w14:paraId="61CDC34A" w14:textId="77777777" w:rsidR="0061340B" w:rsidRPr="001D3F0F" w:rsidRDefault="0061340B" w:rsidP="0061340B">
            <w:pPr>
              <w:numPr>
                <w:ilvl w:val="0"/>
                <w:numId w:val="14"/>
              </w:numPr>
              <w:tabs>
                <w:tab w:val="clear" w:pos="720"/>
                <w:tab w:val="num" w:pos="171"/>
                <w:tab w:val="num" w:pos="360"/>
              </w:tabs>
              <w:ind w:left="171" w:hanging="171"/>
              <w:rPr>
                <w:sz w:val="16"/>
                <w:szCs w:val="16"/>
              </w:rPr>
            </w:pPr>
            <w:r w:rsidRPr="001D3F0F">
              <w:rPr>
                <w:sz w:val="16"/>
                <w:szCs w:val="16"/>
              </w:rPr>
              <w:t>Patiëntencontacten t.a.v. delegatie, consultatie en verwijzing</w:t>
            </w:r>
          </w:p>
          <w:p w14:paraId="2DC9EA0A" w14:textId="77777777" w:rsidR="0061340B" w:rsidRPr="001D3F0F" w:rsidRDefault="0061340B" w:rsidP="0061340B">
            <w:pPr>
              <w:numPr>
                <w:ilvl w:val="0"/>
                <w:numId w:val="14"/>
              </w:numPr>
              <w:tabs>
                <w:tab w:val="clear" w:pos="720"/>
                <w:tab w:val="num" w:pos="171"/>
                <w:tab w:val="num" w:pos="360"/>
              </w:tabs>
              <w:ind w:left="171" w:hanging="171"/>
              <w:rPr>
                <w:sz w:val="16"/>
                <w:szCs w:val="16"/>
              </w:rPr>
            </w:pPr>
            <w:r w:rsidRPr="001D3F0F">
              <w:rPr>
                <w:sz w:val="16"/>
                <w:szCs w:val="16"/>
              </w:rPr>
              <w:t xml:space="preserve">Overlegsituaties in de praktijk en tijdens diensten </w:t>
            </w:r>
          </w:p>
        </w:tc>
        <w:tc>
          <w:tcPr>
            <w:tcW w:w="4536" w:type="dxa"/>
          </w:tcPr>
          <w:p w14:paraId="36245AA6" w14:textId="77777777" w:rsidR="0061340B" w:rsidRPr="001D3F0F" w:rsidRDefault="0061340B" w:rsidP="0061340B">
            <w:pPr>
              <w:numPr>
                <w:ilvl w:val="0"/>
                <w:numId w:val="14"/>
              </w:numPr>
              <w:tabs>
                <w:tab w:val="clear" w:pos="720"/>
                <w:tab w:val="num" w:pos="0"/>
                <w:tab w:val="num" w:pos="360"/>
              </w:tabs>
              <w:ind w:left="252" w:hanging="252"/>
              <w:rPr>
                <w:sz w:val="16"/>
                <w:szCs w:val="16"/>
              </w:rPr>
            </w:pPr>
            <w:r w:rsidRPr="001D3F0F">
              <w:rPr>
                <w:sz w:val="16"/>
                <w:szCs w:val="16"/>
              </w:rPr>
              <w:t xml:space="preserve">Nabespreking van patiëntencontacten t.a.v.  </w:t>
            </w:r>
          </w:p>
          <w:p w14:paraId="2BB6640E" w14:textId="77777777" w:rsidR="0061340B" w:rsidRPr="001D3F0F" w:rsidRDefault="0061340B" w:rsidP="00DB26C4">
            <w:pPr>
              <w:rPr>
                <w:sz w:val="16"/>
                <w:szCs w:val="16"/>
              </w:rPr>
            </w:pPr>
            <w:r w:rsidRPr="001D3F0F">
              <w:rPr>
                <w:sz w:val="16"/>
                <w:szCs w:val="16"/>
              </w:rPr>
              <w:t xml:space="preserve">       samenwerking en verwijzing</w:t>
            </w:r>
          </w:p>
          <w:p w14:paraId="0F292715" w14:textId="77777777" w:rsidR="0061340B" w:rsidRPr="001D3F0F" w:rsidRDefault="0061340B" w:rsidP="0061340B">
            <w:pPr>
              <w:numPr>
                <w:ilvl w:val="0"/>
                <w:numId w:val="14"/>
              </w:numPr>
              <w:tabs>
                <w:tab w:val="clear" w:pos="720"/>
                <w:tab w:val="num" w:pos="0"/>
                <w:tab w:val="num" w:pos="360"/>
              </w:tabs>
              <w:ind w:left="252" w:hanging="252"/>
              <w:rPr>
                <w:sz w:val="16"/>
                <w:szCs w:val="16"/>
              </w:rPr>
            </w:pPr>
            <w:r w:rsidRPr="001D3F0F">
              <w:rPr>
                <w:sz w:val="16"/>
                <w:szCs w:val="16"/>
              </w:rPr>
              <w:t>Beoordeling verwijsbrieven</w:t>
            </w:r>
          </w:p>
          <w:p w14:paraId="38CD1ABC" w14:textId="77777777" w:rsidR="0061340B" w:rsidRPr="001D3F0F" w:rsidRDefault="0061340B" w:rsidP="0061340B">
            <w:pPr>
              <w:numPr>
                <w:ilvl w:val="0"/>
                <w:numId w:val="14"/>
              </w:numPr>
              <w:tabs>
                <w:tab w:val="clear" w:pos="720"/>
                <w:tab w:val="num" w:pos="0"/>
                <w:tab w:val="num" w:pos="360"/>
              </w:tabs>
              <w:ind w:left="252" w:hanging="252"/>
              <w:rPr>
                <w:sz w:val="16"/>
                <w:szCs w:val="16"/>
              </w:rPr>
            </w:pPr>
            <w:r w:rsidRPr="001D3F0F">
              <w:rPr>
                <w:sz w:val="16"/>
                <w:szCs w:val="16"/>
              </w:rPr>
              <w:t xml:space="preserve">Beoordeling medicatieoverdracht </w:t>
            </w:r>
          </w:p>
          <w:p w14:paraId="2F876A6D" w14:textId="77777777" w:rsidR="0061340B" w:rsidRPr="001D3F0F" w:rsidRDefault="0061340B" w:rsidP="0061340B">
            <w:pPr>
              <w:numPr>
                <w:ilvl w:val="0"/>
                <w:numId w:val="14"/>
              </w:numPr>
              <w:tabs>
                <w:tab w:val="clear" w:pos="720"/>
                <w:tab w:val="num" w:pos="0"/>
                <w:tab w:val="num" w:pos="360"/>
              </w:tabs>
              <w:ind w:left="252" w:hanging="252"/>
              <w:rPr>
                <w:sz w:val="16"/>
                <w:szCs w:val="16"/>
              </w:rPr>
            </w:pPr>
            <w:r w:rsidRPr="001D3F0F">
              <w:rPr>
                <w:sz w:val="16"/>
                <w:szCs w:val="16"/>
              </w:rPr>
              <w:t>Overzicht aantal verwijzingen (HIS)</w:t>
            </w:r>
          </w:p>
          <w:p w14:paraId="790AA00D" w14:textId="77777777" w:rsidR="0061340B" w:rsidRPr="001D3F0F" w:rsidRDefault="0061340B" w:rsidP="0061340B">
            <w:pPr>
              <w:numPr>
                <w:ilvl w:val="0"/>
                <w:numId w:val="14"/>
              </w:numPr>
              <w:tabs>
                <w:tab w:val="clear" w:pos="720"/>
                <w:tab w:val="num" w:pos="0"/>
                <w:tab w:val="num" w:pos="360"/>
              </w:tabs>
              <w:ind w:left="252" w:hanging="252"/>
              <w:rPr>
                <w:sz w:val="16"/>
                <w:szCs w:val="16"/>
              </w:rPr>
            </w:pPr>
            <w:r w:rsidRPr="001D3F0F">
              <w:rPr>
                <w:sz w:val="16"/>
                <w:szCs w:val="16"/>
              </w:rPr>
              <w:t xml:space="preserve">Observaties van praktijkassistentes en – </w:t>
            </w:r>
          </w:p>
          <w:p w14:paraId="27AB055D" w14:textId="77777777" w:rsidR="0061340B" w:rsidRPr="001D3F0F" w:rsidRDefault="0061340B" w:rsidP="00DB26C4">
            <w:pPr>
              <w:rPr>
                <w:sz w:val="16"/>
                <w:szCs w:val="16"/>
              </w:rPr>
            </w:pPr>
            <w:r w:rsidRPr="001D3F0F">
              <w:rPr>
                <w:sz w:val="16"/>
                <w:szCs w:val="16"/>
              </w:rPr>
              <w:t xml:space="preserve">       ondersteuners, collega huisartsen</w:t>
            </w:r>
          </w:p>
        </w:tc>
      </w:tr>
      <w:tr w:rsidR="0061340B" w:rsidRPr="001D3F0F" w14:paraId="358836BB" w14:textId="77777777" w:rsidTr="00DB26C4">
        <w:tblPrEx>
          <w:tblCellMar>
            <w:top w:w="0" w:type="dxa"/>
            <w:bottom w:w="0" w:type="dxa"/>
          </w:tblCellMar>
        </w:tblPrEx>
        <w:tc>
          <w:tcPr>
            <w:tcW w:w="1951" w:type="dxa"/>
          </w:tcPr>
          <w:p w14:paraId="102F437E" w14:textId="77777777" w:rsidR="0061340B" w:rsidRPr="001D3F0F" w:rsidRDefault="0061340B" w:rsidP="00DB26C4">
            <w:pPr>
              <w:rPr>
                <w:sz w:val="16"/>
                <w:szCs w:val="16"/>
              </w:rPr>
            </w:pPr>
            <w:r w:rsidRPr="001D3F0F">
              <w:rPr>
                <w:sz w:val="16"/>
                <w:szCs w:val="16"/>
              </w:rPr>
              <w:t>Organiseren</w:t>
            </w:r>
          </w:p>
        </w:tc>
        <w:tc>
          <w:tcPr>
            <w:tcW w:w="3119" w:type="dxa"/>
          </w:tcPr>
          <w:p w14:paraId="003CE150" w14:textId="77777777" w:rsidR="0061340B" w:rsidRPr="001D3F0F" w:rsidRDefault="0061340B" w:rsidP="00DB26C4">
            <w:pPr>
              <w:rPr>
                <w:sz w:val="16"/>
                <w:szCs w:val="16"/>
              </w:rPr>
            </w:pPr>
            <w:r w:rsidRPr="001D3F0F">
              <w:rPr>
                <w:sz w:val="16"/>
                <w:szCs w:val="16"/>
              </w:rPr>
              <w:t>Beoordeling van:</w:t>
            </w:r>
          </w:p>
          <w:p w14:paraId="3A9C77CE" w14:textId="77777777" w:rsidR="0061340B" w:rsidRPr="001D3F0F" w:rsidRDefault="0061340B" w:rsidP="0061340B">
            <w:pPr>
              <w:numPr>
                <w:ilvl w:val="0"/>
                <w:numId w:val="14"/>
              </w:numPr>
              <w:tabs>
                <w:tab w:val="clear" w:pos="720"/>
                <w:tab w:val="num" w:pos="171"/>
                <w:tab w:val="num" w:pos="360"/>
              </w:tabs>
              <w:ind w:left="171" w:hanging="171"/>
              <w:rPr>
                <w:sz w:val="16"/>
                <w:szCs w:val="16"/>
              </w:rPr>
            </w:pPr>
            <w:r w:rsidRPr="001D3F0F">
              <w:rPr>
                <w:sz w:val="16"/>
                <w:szCs w:val="16"/>
              </w:rPr>
              <w:t>Vaardigheden en interesse in (kwaliteit van) organisatie van de praktijk en huisartsenpost</w:t>
            </w:r>
          </w:p>
          <w:p w14:paraId="1FACE717" w14:textId="77777777" w:rsidR="0061340B" w:rsidRPr="001D3F0F" w:rsidRDefault="0061340B" w:rsidP="0061340B">
            <w:pPr>
              <w:numPr>
                <w:ilvl w:val="0"/>
                <w:numId w:val="15"/>
              </w:numPr>
              <w:tabs>
                <w:tab w:val="clear" w:pos="720"/>
                <w:tab w:val="num" w:pos="171"/>
                <w:tab w:val="num" w:pos="388"/>
              </w:tabs>
              <w:ind w:left="171" w:hanging="171"/>
              <w:rPr>
                <w:sz w:val="16"/>
                <w:szCs w:val="16"/>
              </w:rPr>
            </w:pPr>
            <w:r w:rsidRPr="001D3F0F">
              <w:rPr>
                <w:sz w:val="16"/>
                <w:szCs w:val="16"/>
              </w:rPr>
              <w:t>Elektronisch dossier (SOEP en ICPC gebruik etc.)</w:t>
            </w:r>
          </w:p>
          <w:p w14:paraId="472A29A2" w14:textId="77777777" w:rsidR="0061340B" w:rsidRPr="001D3F0F" w:rsidRDefault="0061340B" w:rsidP="00DB26C4">
            <w:pPr>
              <w:tabs>
                <w:tab w:val="num" w:pos="171"/>
              </w:tabs>
              <w:ind w:left="171" w:hanging="171"/>
              <w:rPr>
                <w:sz w:val="16"/>
                <w:szCs w:val="16"/>
              </w:rPr>
            </w:pPr>
          </w:p>
        </w:tc>
        <w:tc>
          <w:tcPr>
            <w:tcW w:w="4536" w:type="dxa"/>
          </w:tcPr>
          <w:p w14:paraId="378C023F"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Nabespreking van patiëntencontacten t.a.v. continuïteit, overdracht, afstemming zorg op praktijkbehoefte, (bijna) gemaakte fouten, opzoeken van informatie</w:t>
            </w:r>
          </w:p>
          <w:p w14:paraId="113EEEED"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Beoordeling verbeterproject</w:t>
            </w:r>
          </w:p>
          <w:p w14:paraId="3660AAE0"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Observaties van praktijkassistentes en –ondersteuners, collega’s t.a.v. omgaan met continuïteit, afspraken, tijd, (bijna) fouten, HIS en computer</w:t>
            </w:r>
          </w:p>
        </w:tc>
      </w:tr>
      <w:tr w:rsidR="0061340B" w:rsidRPr="001D3F0F" w14:paraId="6EA2F55A" w14:textId="77777777" w:rsidTr="00DB26C4">
        <w:tblPrEx>
          <w:tblCellMar>
            <w:top w:w="0" w:type="dxa"/>
            <w:bottom w:w="0" w:type="dxa"/>
          </w:tblCellMar>
        </w:tblPrEx>
        <w:tc>
          <w:tcPr>
            <w:tcW w:w="1951" w:type="dxa"/>
          </w:tcPr>
          <w:p w14:paraId="45A8783A" w14:textId="77777777" w:rsidR="0061340B" w:rsidRPr="001D3F0F" w:rsidRDefault="0061340B" w:rsidP="00DB26C4">
            <w:pPr>
              <w:rPr>
                <w:sz w:val="16"/>
                <w:szCs w:val="16"/>
              </w:rPr>
            </w:pPr>
            <w:r w:rsidRPr="001D3F0F">
              <w:rPr>
                <w:sz w:val="16"/>
                <w:szCs w:val="16"/>
              </w:rPr>
              <w:t>Maatschappelijk handelen</w:t>
            </w:r>
          </w:p>
        </w:tc>
        <w:tc>
          <w:tcPr>
            <w:tcW w:w="3119" w:type="dxa"/>
          </w:tcPr>
          <w:p w14:paraId="6B19302B" w14:textId="77777777" w:rsidR="0061340B" w:rsidRPr="001D3F0F" w:rsidRDefault="0061340B" w:rsidP="0061340B">
            <w:pPr>
              <w:numPr>
                <w:ilvl w:val="0"/>
                <w:numId w:val="15"/>
              </w:numPr>
              <w:tabs>
                <w:tab w:val="clear" w:pos="720"/>
                <w:tab w:val="num" w:pos="171"/>
                <w:tab w:val="num" w:pos="388"/>
              </w:tabs>
              <w:ind w:left="171" w:hanging="171"/>
              <w:rPr>
                <w:sz w:val="16"/>
                <w:szCs w:val="16"/>
              </w:rPr>
            </w:pPr>
            <w:r w:rsidRPr="001D3F0F">
              <w:rPr>
                <w:sz w:val="16"/>
                <w:szCs w:val="16"/>
              </w:rPr>
              <w:t>Beoordeling van patiënten-contacten ten aanzien van maatschappelijk handelen</w:t>
            </w:r>
          </w:p>
          <w:p w14:paraId="4059DF6D" w14:textId="77777777" w:rsidR="005311D5" w:rsidRPr="001D3F0F" w:rsidRDefault="005311D5" w:rsidP="005311D5">
            <w:pPr>
              <w:numPr>
                <w:ilvl w:val="0"/>
                <w:numId w:val="15"/>
              </w:numPr>
              <w:tabs>
                <w:tab w:val="clear" w:pos="720"/>
                <w:tab w:val="num" w:pos="171"/>
                <w:tab w:val="num" w:pos="388"/>
              </w:tabs>
              <w:ind w:left="171" w:hanging="171"/>
              <w:rPr>
                <w:sz w:val="16"/>
                <w:szCs w:val="16"/>
              </w:rPr>
            </w:pPr>
            <w:r w:rsidRPr="001D3F0F">
              <w:rPr>
                <w:sz w:val="16"/>
                <w:szCs w:val="16"/>
              </w:rPr>
              <w:t>Leergesprek over relatie tot farmaceutische industrie, verzekeraars en overheid</w:t>
            </w:r>
          </w:p>
          <w:p w14:paraId="52DD3189" w14:textId="77777777" w:rsidR="0061340B" w:rsidRPr="001D3F0F" w:rsidRDefault="005311D5" w:rsidP="005311D5">
            <w:pPr>
              <w:numPr>
                <w:ilvl w:val="0"/>
                <w:numId w:val="15"/>
              </w:numPr>
              <w:tabs>
                <w:tab w:val="clear" w:pos="720"/>
                <w:tab w:val="num" w:pos="171"/>
                <w:tab w:val="num" w:pos="388"/>
              </w:tabs>
              <w:ind w:left="171" w:hanging="171"/>
              <w:rPr>
                <w:sz w:val="16"/>
                <w:szCs w:val="16"/>
              </w:rPr>
            </w:pPr>
            <w:r w:rsidRPr="001D3F0F">
              <w:rPr>
                <w:sz w:val="16"/>
                <w:szCs w:val="16"/>
              </w:rPr>
              <w:t>Meewerking aan gezondheids-verbeterproject voor de wijk</w:t>
            </w:r>
          </w:p>
        </w:tc>
        <w:tc>
          <w:tcPr>
            <w:tcW w:w="4536" w:type="dxa"/>
          </w:tcPr>
          <w:p w14:paraId="0AC245EA"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Nabespreking van patiëntencontacten t.a.v. maatschappelijk handelen</w:t>
            </w:r>
          </w:p>
          <w:p w14:paraId="5A00E01F"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Overzicht voorschrijf- en verwijsgedrag uit HIS</w:t>
            </w:r>
          </w:p>
        </w:tc>
      </w:tr>
      <w:tr w:rsidR="0061340B" w:rsidRPr="001D3F0F" w14:paraId="1A490AAF" w14:textId="77777777" w:rsidTr="00DB26C4">
        <w:tblPrEx>
          <w:tblCellMar>
            <w:top w:w="0" w:type="dxa"/>
            <w:bottom w:w="0" w:type="dxa"/>
          </w:tblCellMar>
        </w:tblPrEx>
        <w:tc>
          <w:tcPr>
            <w:tcW w:w="1951" w:type="dxa"/>
          </w:tcPr>
          <w:p w14:paraId="7CAB73B4" w14:textId="77777777" w:rsidR="0061340B" w:rsidRPr="001D3F0F" w:rsidRDefault="0061340B" w:rsidP="00DB26C4">
            <w:pPr>
              <w:rPr>
                <w:sz w:val="16"/>
                <w:szCs w:val="16"/>
              </w:rPr>
            </w:pPr>
            <w:r w:rsidRPr="001D3F0F">
              <w:rPr>
                <w:sz w:val="16"/>
                <w:szCs w:val="16"/>
              </w:rPr>
              <w:t>Wetenschap en onderwijs</w:t>
            </w:r>
          </w:p>
        </w:tc>
        <w:tc>
          <w:tcPr>
            <w:tcW w:w="3119" w:type="dxa"/>
          </w:tcPr>
          <w:p w14:paraId="5882C3E3" w14:textId="77777777" w:rsidR="0061340B" w:rsidRPr="001D3F0F" w:rsidRDefault="0061340B" w:rsidP="00DB26C4">
            <w:pPr>
              <w:rPr>
                <w:sz w:val="16"/>
                <w:szCs w:val="16"/>
              </w:rPr>
            </w:pPr>
            <w:r w:rsidRPr="001D3F0F">
              <w:rPr>
                <w:sz w:val="16"/>
                <w:szCs w:val="16"/>
              </w:rPr>
              <w:t>Beoordeling van:</w:t>
            </w:r>
          </w:p>
          <w:p w14:paraId="2BA1D347" w14:textId="77777777" w:rsidR="0061340B" w:rsidRPr="001D3F0F" w:rsidRDefault="0061340B" w:rsidP="0061340B">
            <w:pPr>
              <w:numPr>
                <w:ilvl w:val="0"/>
                <w:numId w:val="14"/>
              </w:numPr>
              <w:tabs>
                <w:tab w:val="clear" w:pos="720"/>
                <w:tab w:val="num" w:pos="171"/>
                <w:tab w:val="num" w:pos="360"/>
              </w:tabs>
              <w:ind w:left="171" w:hanging="171"/>
              <w:rPr>
                <w:sz w:val="16"/>
                <w:szCs w:val="16"/>
              </w:rPr>
            </w:pPr>
            <w:r w:rsidRPr="001D3F0F">
              <w:rPr>
                <w:sz w:val="16"/>
                <w:szCs w:val="16"/>
              </w:rPr>
              <w:t xml:space="preserve">Inbreng in vakinhoudelijke discussies </w:t>
            </w:r>
          </w:p>
          <w:p w14:paraId="7A330F46" w14:textId="77777777" w:rsidR="0061340B" w:rsidRPr="001D3F0F" w:rsidRDefault="0061340B" w:rsidP="0061340B">
            <w:pPr>
              <w:numPr>
                <w:ilvl w:val="0"/>
                <w:numId w:val="14"/>
              </w:numPr>
              <w:tabs>
                <w:tab w:val="clear" w:pos="720"/>
                <w:tab w:val="num" w:pos="171"/>
                <w:tab w:val="num" w:pos="360"/>
              </w:tabs>
              <w:ind w:left="171" w:hanging="171"/>
              <w:rPr>
                <w:sz w:val="16"/>
                <w:szCs w:val="16"/>
              </w:rPr>
            </w:pPr>
            <w:r w:rsidRPr="001D3F0F">
              <w:rPr>
                <w:sz w:val="16"/>
                <w:szCs w:val="16"/>
              </w:rPr>
              <w:t>Presentaties/referaten in praktijk, HAGRO of tijdens FTO</w:t>
            </w:r>
          </w:p>
        </w:tc>
        <w:tc>
          <w:tcPr>
            <w:tcW w:w="4536" w:type="dxa"/>
          </w:tcPr>
          <w:p w14:paraId="13DDF162"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Nabespreking patiëntencontacten m.b.t. overwegingen bij klinische beslissingen</w:t>
            </w:r>
          </w:p>
          <w:p w14:paraId="4482074E"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Beoordeling van schriftelijk verslag over literatuurstudie (PICO/CAT)</w:t>
            </w:r>
          </w:p>
          <w:p w14:paraId="4B5F18D9"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Beoordeling inbreng bij kritisch lezen van wetenschappelijke publicatie</w:t>
            </w:r>
          </w:p>
        </w:tc>
      </w:tr>
      <w:tr w:rsidR="0061340B" w:rsidRPr="001D3F0F" w14:paraId="00C93140" w14:textId="77777777" w:rsidTr="00DB26C4">
        <w:tblPrEx>
          <w:tblCellMar>
            <w:top w:w="0" w:type="dxa"/>
            <w:bottom w:w="0" w:type="dxa"/>
          </w:tblCellMar>
        </w:tblPrEx>
        <w:tc>
          <w:tcPr>
            <w:tcW w:w="1951" w:type="dxa"/>
          </w:tcPr>
          <w:p w14:paraId="7F2BAAD8" w14:textId="77777777" w:rsidR="0061340B" w:rsidRPr="001D3F0F" w:rsidRDefault="0061340B" w:rsidP="00DB26C4">
            <w:pPr>
              <w:rPr>
                <w:sz w:val="16"/>
                <w:szCs w:val="16"/>
              </w:rPr>
            </w:pPr>
            <w:r w:rsidRPr="001D3F0F">
              <w:rPr>
                <w:sz w:val="16"/>
                <w:szCs w:val="16"/>
              </w:rPr>
              <w:t>Professionaliteit</w:t>
            </w:r>
          </w:p>
        </w:tc>
        <w:tc>
          <w:tcPr>
            <w:tcW w:w="3119" w:type="dxa"/>
          </w:tcPr>
          <w:p w14:paraId="4946276A" w14:textId="77777777" w:rsidR="0061340B" w:rsidRPr="001D3F0F" w:rsidRDefault="0061340B" w:rsidP="00DB26C4">
            <w:pPr>
              <w:rPr>
                <w:sz w:val="16"/>
                <w:szCs w:val="16"/>
              </w:rPr>
            </w:pPr>
            <w:r w:rsidRPr="001D3F0F">
              <w:rPr>
                <w:sz w:val="16"/>
                <w:szCs w:val="16"/>
              </w:rPr>
              <w:t>Beoordeling van:</w:t>
            </w:r>
          </w:p>
          <w:p w14:paraId="2362EC98" w14:textId="77777777" w:rsidR="0061340B" w:rsidRPr="001D3F0F" w:rsidRDefault="0061340B" w:rsidP="0061340B">
            <w:pPr>
              <w:numPr>
                <w:ilvl w:val="0"/>
                <w:numId w:val="14"/>
              </w:numPr>
              <w:tabs>
                <w:tab w:val="clear" w:pos="720"/>
                <w:tab w:val="num" w:pos="171"/>
                <w:tab w:val="num" w:pos="360"/>
              </w:tabs>
              <w:ind w:left="171" w:hanging="171"/>
              <w:rPr>
                <w:sz w:val="16"/>
                <w:szCs w:val="16"/>
              </w:rPr>
            </w:pPr>
            <w:r w:rsidRPr="001D3F0F">
              <w:rPr>
                <w:sz w:val="16"/>
                <w:szCs w:val="16"/>
              </w:rPr>
              <w:t>Patiëntencontacten t.a.v. ethisch en respectvol gedrag</w:t>
            </w:r>
          </w:p>
          <w:p w14:paraId="251B49F4" w14:textId="77777777" w:rsidR="0061340B" w:rsidRPr="001D3F0F" w:rsidRDefault="0061340B" w:rsidP="0061340B">
            <w:pPr>
              <w:numPr>
                <w:ilvl w:val="0"/>
                <w:numId w:val="14"/>
              </w:numPr>
              <w:tabs>
                <w:tab w:val="clear" w:pos="720"/>
                <w:tab w:val="num" w:pos="171"/>
                <w:tab w:val="num" w:pos="360"/>
              </w:tabs>
              <w:ind w:left="171" w:hanging="171"/>
              <w:rPr>
                <w:sz w:val="16"/>
                <w:szCs w:val="16"/>
              </w:rPr>
            </w:pPr>
            <w:r w:rsidRPr="001D3F0F">
              <w:rPr>
                <w:sz w:val="16"/>
                <w:szCs w:val="16"/>
              </w:rPr>
              <w:t>Patiëntencontacten m.b.v. K</w:t>
            </w:r>
            <w:r w:rsidR="00112345">
              <w:rPr>
                <w:sz w:val="16"/>
                <w:szCs w:val="16"/>
              </w:rPr>
              <w:t>P</w:t>
            </w:r>
            <w:r w:rsidRPr="001D3F0F">
              <w:rPr>
                <w:sz w:val="16"/>
                <w:szCs w:val="16"/>
              </w:rPr>
              <w:t>B/VT+</w:t>
            </w:r>
          </w:p>
          <w:p w14:paraId="22F0DB1A" w14:textId="77777777" w:rsidR="0061340B" w:rsidRPr="001D3F0F" w:rsidRDefault="0061340B" w:rsidP="0061340B">
            <w:pPr>
              <w:numPr>
                <w:ilvl w:val="0"/>
                <w:numId w:val="14"/>
              </w:numPr>
              <w:tabs>
                <w:tab w:val="clear" w:pos="720"/>
                <w:tab w:val="num" w:pos="171"/>
                <w:tab w:val="num" w:pos="360"/>
              </w:tabs>
              <w:ind w:left="171" w:hanging="171"/>
              <w:rPr>
                <w:sz w:val="16"/>
                <w:szCs w:val="16"/>
              </w:rPr>
            </w:pPr>
            <w:r w:rsidRPr="001D3F0F">
              <w:rPr>
                <w:sz w:val="16"/>
                <w:szCs w:val="16"/>
              </w:rPr>
              <w:t>Reflectie en actief leren tijdens leergesprek praktijk / diensten</w:t>
            </w:r>
          </w:p>
        </w:tc>
        <w:tc>
          <w:tcPr>
            <w:tcW w:w="4536" w:type="dxa"/>
          </w:tcPr>
          <w:p w14:paraId="0D123689"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Nabespreking patiëntencontacten</w:t>
            </w:r>
          </w:p>
          <w:p w14:paraId="0EC2E131"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Beoordeling reflectieverslagen</w:t>
            </w:r>
          </w:p>
          <w:p w14:paraId="6545C9D9"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Beoordeling Individueel OpleidingsPlan (IOP)</w:t>
            </w:r>
          </w:p>
          <w:p w14:paraId="415D7AC0"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Beoordeling aanpak van het leren</w:t>
            </w:r>
          </w:p>
          <w:p w14:paraId="3A3AE753" w14:textId="77777777" w:rsidR="0061340B" w:rsidRPr="001D3F0F" w:rsidRDefault="0061340B" w:rsidP="0061340B">
            <w:pPr>
              <w:numPr>
                <w:ilvl w:val="0"/>
                <w:numId w:val="14"/>
              </w:numPr>
              <w:tabs>
                <w:tab w:val="clear" w:pos="720"/>
                <w:tab w:val="num" w:pos="252"/>
                <w:tab w:val="num" w:pos="360"/>
              </w:tabs>
              <w:ind w:left="252" w:hanging="252"/>
              <w:rPr>
                <w:sz w:val="16"/>
                <w:szCs w:val="16"/>
              </w:rPr>
            </w:pPr>
            <w:r w:rsidRPr="001D3F0F">
              <w:rPr>
                <w:sz w:val="16"/>
                <w:szCs w:val="16"/>
              </w:rPr>
              <w:t>Observaties van praktijkassistentes en –ondersteuners, collega’s</w:t>
            </w:r>
          </w:p>
        </w:tc>
      </w:tr>
    </w:tbl>
    <w:p w14:paraId="41730C69" w14:textId="77777777" w:rsidR="0061340B" w:rsidRPr="001D3F0F" w:rsidRDefault="0061340B" w:rsidP="0061340B"/>
    <w:p w14:paraId="75AFFFC5" w14:textId="77777777" w:rsidR="007A137D" w:rsidRPr="001D3F0F" w:rsidRDefault="0061340B" w:rsidP="007A137D">
      <w:pPr>
        <w:pStyle w:val="Heading3"/>
        <w:rPr>
          <w:rFonts w:ascii="Lucida Sans Unicode" w:hAnsi="Lucida Sans Unicode"/>
          <w:sz w:val="24"/>
        </w:rPr>
      </w:pPr>
      <w:r w:rsidRPr="001D3F0F">
        <w:br w:type="page"/>
      </w:r>
      <w:r w:rsidR="00047D53" w:rsidRPr="001D3F0F">
        <w:lastRenderedPageBreak/>
        <w:t xml:space="preserve">1.4. </w:t>
      </w:r>
      <w:r w:rsidR="007A137D" w:rsidRPr="001D3F0F">
        <w:rPr>
          <w:rFonts w:ascii="Lucida Sans Unicode" w:hAnsi="Lucida Sans Unicode"/>
          <w:sz w:val="24"/>
        </w:rPr>
        <w:t>Toelichting bij de waarderingsschaal</w:t>
      </w:r>
    </w:p>
    <w:p w14:paraId="7BF415E2" w14:textId="77777777" w:rsidR="00194ADA" w:rsidRPr="00FA477A" w:rsidRDefault="00194ADA" w:rsidP="00194ADA">
      <w:r w:rsidRPr="00FA477A">
        <w:t xml:space="preserve">Het referentiepunt voor de beoordeling in de huisartsstages (eerste en derde jaar) is het competentieprofiel van het opleidingsjaar waarin de aios zich bevindt. Voor jaar 1 is dat het tussenprofiel van jaar 1 en voor jaar 3 het eindprofiel (= het competentieprofiel  van de huisarts). De opleidingsdoelen die zijn afgeleid van de tussenprofielen per jaar vindt u in de bijlage, ook die van het tussenprofiel jaar 2. </w:t>
      </w:r>
    </w:p>
    <w:p w14:paraId="5DF87FE7" w14:textId="77777777" w:rsidR="00194ADA" w:rsidRPr="00FA477A" w:rsidRDefault="00194ADA" w:rsidP="00194ADA">
      <w:r w:rsidRPr="00FA477A">
        <w:t>De gedragsindicatoren die bij de competenties in de lijst staan beschreven, zijn geen items die apart beoordeeld moeten worden, maar geheugensteuntjes om tot een oordeel te komen over de betreffende competentie.</w:t>
      </w:r>
    </w:p>
    <w:p w14:paraId="214FA40D" w14:textId="77777777" w:rsidR="00194ADA" w:rsidRPr="00FA477A" w:rsidRDefault="00194ADA" w:rsidP="00194ADA">
      <w:pPr>
        <w:pStyle w:val="BodyText"/>
      </w:pPr>
      <w:r w:rsidRPr="00FA477A">
        <w:t>U geeft een beoordeling op grond van zoveel mogelijk bronnen en eigen observaties. U beschrijft in het vrije tekstdeel de overwegingen op grond waarvan u tot uw oordeel bent gekomen (zie invulinstructie hieronder).</w:t>
      </w:r>
    </w:p>
    <w:p w14:paraId="0755461E" w14:textId="77777777" w:rsidR="00B77C22" w:rsidRPr="000E584B" w:rsidRDefault="00B77C22" w:rsidP="00B77C22">
      <w:pPr>
        <w:pStyle w:val="BodyText"/>
        <w:rPr>
          <w:b/>
        </w:rPr>
      </w:pPr>
      <w:r w:rsidRPr="00FA477A">
        <w:t xml:space="preserve">In verband met de ontwikkeling van het e-portfolio zijn de score opties vanaf september 2012 verruimd naar een 7-puntsschaal. U kunt uw oordeel daarmee verfijnen. De oorspronkelijke narratieve betekenissen van de vier codes uit de voorgaande ComBeL’s (vasthouden, aan blijven werken, gericht aandacht geven en zeer belangrijk aandachtspunt) blijven behouden, maar zijn gekoppeld aan vier verschillende kleuren. De kleuren zullen in het e-portfolio automatisch verschijnen bij de verschillende score opties. </w:t>
      </w:r>
      <w:r w:rsidRPr="000E584B">
        <w:rPr>
          <w:b/>
        </w:rPr>
        <w:t>In de papieren versie kunt u uw score van 1-7 in de vakjes per kwartaal invullen.</w:t>
      </w:r>
    </w:p>
    <w:p w14:paraId="6D6F93A2" w14:textId="77777777" w:rsidR="00B77C22" w:rsidRPr="000C575B" w:rsidRDefault="00B77C22" w:rsidP="00B77C22">
      <w:pPr>
        <w:pStyle w:val="BodyText"/>
        <w:rPr>
          <w:sz w:val="20"/>
          <w:szCs w:val="20"/>
        </w:rPr>
      </w:pPr>
      <w:r w:rsidRPr="00FA477A">
        <w:t xml:space="preserve">Hieronder ziet u de toelichting op de </w:t>
      </w:r>
      <w:r w:rsidRPr="00A223E1">
        <w:rPr>
          <w:b/>
        </w:rPr>
        <w:t>kleurcodes</w:t>
      </w:r>
      <w:r w:rsidRPr="00FA477A">
        <w:t xml:space="preserve">, hun </w:t>
      </w:r>
      <w:r w:rsidRPr="00A223E1">
        <w:rPr>
          <w:b/>
        </w:rPr>
        <w:t xml:space="preserve">betekenis </w:t>
      </w:r>
      <w:r w:rsidRPr="00FA477A">
        <w:t xml:space="preserve">en de </w:t>
      </w:r>
      <w:r w:rsidRPr="00A223E1">
        <w:rPr>
          <w:b/>
        </w:rPr>
        <w:t>score opties</w:t>
      </w:r>
      <w:r w:rsidRPr="00FA477A">
        <w:t>:</w:t>
      </w:r>
      <w:r w:rsidRPr="00A223E1">
        <w:rPr>
          <w:sz w:val="20"/>
          <w:szCs w:val="20"/>
        </w:rPr>
        <w:t xml:space="preserve"> </w:t>
      </w:r>
    </w:p>
    <w:tbl>
      <w:tblPr>
        <w:tblW w:w="0" w:type="auto"/>
        <w:tblCellMar>
          <w:left w:w="0" w:type="dxa"/>
          <w:right w:w="0" w:type="dxa"/>
        </w:tblCellMar>
        <w:tblLook w:val="0000" w:firstRow="0" w:lastRow="0" w:firstColumn="0" w:lastColumn="0" w:noHBand="0" w:noVBand="0"/>
      </w:tblPr>
      <w:tblGrid>
        <w:gridCol w:w="1980"/>
        <w:gridCol w:w="2099"/>
        <w:gridCol w:w="1981"/>
        <w:gridCol w:w="1887"/>
        <w:gridCol w:w="1901"/>
      </w:tblGrid>
      <w:tr w:rsidR="00B77C22" w:rsidRPr="00316FEB" w14:paraId="15B2D176" w14:textId="77777777" w:rsidTr="00B77C22">
        <w:tc>
          <w:tcPr>
            <w:tcW w:w="277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C7FAA88" w14:textId="77777777" w:rsidR="00B77C22" w:rsidRPr="00316FEB" w:rsidRDefault="00B77C22" w:rsidP="00B77C22"/>
        </w:tc>
        <w:tc>
          <w:tcPr>
            <w:tcW w:w="2777" w:type="dxa"/>
            <w:tcBorders>
              <w:top w:val="single" w:sz="8" w:space="0" w:color="000000"/>
              <w:left w:val="nil"/>
              <w:bottom w:val="single" w:sz="8" w:space="0" w:color="000000"/>
              <w:right w:val="single" w:sz="8" w:space="0" w:color="000000"/>
            </w:tcBorders>
            <w:shd w:val="clear" w:color="auto" w:fill="FF0000"/>
            <w:tcMar>
              <w:top w:w="105" w:type="dxa"/>
              <w:left w:w="105" w:type="dxa"/>
              <w:bottom w:w="105" w:type="dxa"/>
              <w:right w:w="105" w:type="dxa"/>
            </w:tcMar>
          </w:tcPr>
          <w:p w14:paraId="78BE06D5" w14:textId="77777777" w:rsidR="00B77C22" w:rsidRPr="00316FEB" w:rsidRDefault="00B77C22" w:rsidP="00B77C22"/>
        </w:tc>
        <w:tc>
          <w:tcPr>
            <w:tcW w:w="2777" w:type="dxa"/>
            <w:tcBorders>
              <w:top w:val="single" w:sz="8" w:space="0" w:color="000000"/>
              <w:left w:val="nil"/>
              <w:bottom w:val="single" w:sz="8" w:space="0" w:color="000000"/>
              <w:right w:val="single" w:sz="8" w:space="0" w:color="000000"/>
            </w:tcBorders>
            <w:shd w:val="clear" w:color="auto" w:fill="FF9900"/>
            <w:tcMar>
              <w:top w:w="105" w:type="dxa"/>
              <w:left w:w="105" w:type="dxa"/>
              <w:bottom w:w="105" w:type="dxa"/>
              <w:right w:w="105" w:type="dxa"/>
            </w:tcMar>
          </w:tcPr>
          <w:p w14:paraId="2D191B15" w14:textId="77777777" w:rsidR="00B77C22" w:rsidRPr="00316FEB" w:rsidRDefault="00B77C22" w:rsidP="00B77C22"/>
        </w:tc>
        <w:tc>
          <w:tcPr>
            <w:tcW w:w="2777" w:type="dxa"/>
            <w:tcBorders>
              <w:top w:val="single" w:sz="8" w:space="0" w:color="000000"/>
              <w:left w:val="nil"/>
              <w:bottom w:val="single" w:sz="8" w:space="0" w:color="000000"/>
              <w:right w:val="single" w:sz="8" w:space="0" w:color="000000"/>
            </w:tcBorders>
            <w:shd w:val="clear" w:color="auto" w:fill="FFFF00"/>
            <w:tcMar>
              <w:top w:w="105" w:type="dxa"/>
              <w:left w:w="105" w:type="dxa"/>
              <w:bottom w:w="105" w:type="dxa"/>
              <w:right w:w="105" w:type="dxa"/>
            </w:tcMar>
          </w:tcPr>
          <w:p w14:paraId="3730B84A" w14:textId="77777777" w:rsidR="00B77C22" w:rsidRPr="00316FEB" w:rsidRDefault="00B77C22" w:rsidP="00B77C22"/>
        </w:tc>
        <w:tc>
          <w:tcPr>
            <w:tcW w:w="2635" w:type="dxa"/>
            <w:tcBorders>
              <w:top w:val="single" w:sz="8" w:space="0" w:color="000000"/>
              <w:left w:val="nil"/>
              <w:bottom w:val="single" w:sz="8" w:space="0" w:color="000000"/>
              <w:right w:val="single" w:sz="8" w:space="0" w:color="000000"/>
            </w:tcBorders>
            <w:shd w:val="clear" w:color="auto" w:fill="00B050"/>
            <w:tcMar>
              <w:top w:w="105" w:type="dxa"/>
              <w:left w:w="105" w:type="dxa"/>
              <w:bottom w:w="105" w:type="dxa"/>
              <w:right w:w="105" w:type="dxa"/>
            </w:tcMar>
          </w:tcPr>
          <w:p w14:paraId="631AC98B" w14:textId="77777777" w:rsidR="00B77C22" w:rsidRPr="00316FEB" w:rsidRDefault="00B77C22" w:rsidP="00B77C22"/>
        </w:tc>
      </w:tr>
      <w:tr w:rsidR="00B77C22" w:rsidRPr="00316FEB" w14:paraId="7ECB82B7" w14:textId="77777777" w:rsidTr="00B77C22">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081A47EE" w14:textId="77777777" w:rsidR="00B77C22" w:rsidRPr="00316FEB" w:rsidRDefault="00B77C22" w:rsidP="00B77C22">
            <w:pPr>
              <w:spacing w:line="0" w:lineRule="atLeast"/>
              <w:jc w:val="center"/>
              <w:rPr>
                <w:rFonts w:ascii="Arial" w:hAnsi="Arial" w:cs="Arial"/>
                <w:b/>
                <w:bCs w:val="0"/>
                <w:color w:val="000000"/>
                <w:sz w:val="17"/>
                <w:szCs w:val="17"/>
              </w:rPr>
            </w:pPr>
            <w:r w:rsidRPr="00316FEB">
              <w:rPr>
                <w:rFonts w:ascii="Arial" w:hAnsi="Arial" w:cs="Arial"/>
                <w:b/>
                <w:bCs w:val="0"/>
                <w:color w:val="000000"/>
                <w:sz w:val="17"/>
                <w:szCs w:val="17"/>
              </w:rPr>
              <w:t xml:space="preserve">? = onduidelijk </w:t>
            </w:r>
          </w:p>
          <w:p w14:paraId="73462171" w14:textId="77777777" w:rsidR="00B77C22" w:rsidRDefault="00B77C22" w:rsidP="00B77C22">
            <w:pPr>
              <w:spacing w:line="0" w:lineRule="atLeast"/>
              <w:jc w:val="center"/>
              <w:rPr>
                <w:rFonts w:ascii="Arial" w:hAnsi="Arial" w:cs="Arial"/>
                <w:b/>
                <w:bCs w:val="0"/>
                <w:color w:val="000000"/>
                <w:sz w:val="17"/>
                <w:szCs w:val="17"/>
              </w:rPr>
            </w:pPr>
          </w:p>
          <w:p w14:paraId="647DDDCA" w14:textId="77777777" w:rsidR="00B77C22" w:rsidRPr="00316FEB" w:rsidRDefault="00B77C22" w:rsidP="00B77C22">
            <w:pPr>
              <w:spacing w:line="0" w:lineRule="atLeast"/>
              <w:jc w:val="center"/>
              <w:rPr>
                <w:rFonts w:ascii="Arial" w:hAnsi="Arial" w:cs="Arial"/>
                <w:b/>
                <w:bCs w:val="0"/>
                <w:color w:val="000000"/>
                <w:sz w:val="17"/>
                <w:szCs w:val="17"/>
              </w:rPr>
            </w:pPr>
          </w:p>
          <w:p w14:paraId="4BB28465" w14:textId="77777777" w:rsidR="00B77C22" w:rsidRPr="002F495F" w:rsidRDefault="00B77C22" w:rsidP="00B77C22">
            <w:pPr>
              <w:spacing w:line="0" w:lineRule="atLeast"/>
              <w:jc w:val="center"/>
              <w:rPr>
                <w:rFonts w:ascii="Arial" w:hAnsi="Arial" w:cs="Arial"/>
                <w:bCs w:val="0"/>
                <w:i/>
                <w:iCs/>
                <w:color w:val="000000"/>
                <w:sz w:val="17"/>
                <w:szCs w:val="17"/>
              </w:rPr>
            </w:pPr>
            <w:r w:rsidRPr="002F495F">
              <w:rPr>
                <w:rFonts w:ascii="Arial" w:hAnsi="Arial" w:cs="Arial"/>
                <w:bCs w:val="0"/>
                <w:i/>
                <w:iCs/>
                <w:color w:val="000000"/>
                <w:sz w:val="17"/>
                <w:szCs w:val="17"/>
              </w:rPr>
              <w:t xml:space="preserve">onvoldoende informatie </w:t>
            </w:r>
          </w:p>
          <w:p w14:paraId="1A8DF3C1" w14:textId="77777777" w:rsidR="00B77C22" w:rsidRPr="00316FEB" w:rsidRDefault="00B77C22" w:rsidP="00B77C22">
            <w:pPr>
              <w:spacing w:line="0" w:lineRule="atLeast"/>
              <w:jc w:val="center"/>
            </w:pPr>
            <w:r w:rsidRPr="002F495F">
              <w:rPr>
                <w:rFonts w:ascii="Arial" w:hAnsi="Arial" w:cs="Arial"/>
                <w:bCs w:val="0"/>
                <w:i/>
                <w:iCs/>
                <w:color w:val="000000"/>
                <w:sz w:val="17"/>
                <w:szCs w:val="17"/>
              </w:rPr>
              <w:t>om te kunnen beoordelen</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52CCFD84" w14:textId="77777777" w:rsidR="00B77C22" w:rsidRDefault="00B77C22" w:rsidP="00B77C22">
            <w:pPr>
              <w:jc w:val="center"/>
              <w:rPr>
                <w:rFonts w:ascii="Arial" w:hAnsi="Arial" w:cs="Arial"/>
                <w:b/>
                <w:bCs w:val="0"/>
                <w:color w:val="000000"/>
                <w:sz w:val="17"/>
                <w:szCs w:val="17"/>
              </w:rPr>
            </w:pPr>
            <w:r w:rsidRPr="00316FEB">
              <w:rPr>
                <w:rFonts w:ascii="Arial" w:hAnsi="Arial" w:cs="Arial"/>
                <w:b/>
                <w:bCs w:val="0"/>
                <w:color w:val="000000"/>
                <w:sz w:val="17"/>
                <w:szCs w:val="17"/>
              </w:rPr>
              <w:t>zeer belangrijk aandachtspunt</w:t>
            </w:r>
          </w:p>
          <w:p w14:paraId="1D2698F5" w14:textId="77777777" w:rsidR="00B77C22" w:rsidRPr="00316FEB" w:rsidRDefault="00B77C22" w:rsidP="00B77C22">
            <w:pPr>
              <w:jc w:val="center"/>
              <w:rPr>
                <w:rFonts w:ascii="Arial" w:hAnsi="Arial" w:cs="Arial"/>
                <w:b/>
                <w:bCs w:val="0"/>
                <w:color w:val="000000"/>
                <w:sz w:val="17"/>
                <w:szCs w:val="17"/>
              </w:rPr>
            </w:pPr>
          </w:p>
          <w:p w14:paraId="6CC6A6F9" w14:textId="77777777" w:rsidR="00B77C22" w:rsidRPr="00316FEB" w:rsidRDefault="00B77C22" w:rsidP="00B77C22">
            <w:pPr>
              <w:spacing w:line="0" w:lineRule="atLeast"/>
              <w:jc w:val="center"/>
              <w:rPr>
                <w:i/>
                <w:iCs/>
              </w:rPr>
            </w:pPr>
            <w:r w:rsidRPr="002F495F">
              <w:rPr>
                <w:rFonts w:ascii="Arial" w:hAnsi="Arial" w:cs="Arial"/>
                <w:bCs w:val="0"/>
                <w:i/>
                <w:iCs/>
                <w:color w:val="000000"/>
                <w:sz w:val="17"/>
                <w:szCs w:val="17"/>
              </w:rPr>
              <w:t>niet aanwezig/slecht  - zeer zwak</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1C009299" w14:textId="77777777" w:rsidR="00B77C22" w:rsidRDefault="00B77C22" w:rsidP="00B77C22">
            <w:pPr>
              <w:jc w:val="center"/>
              <w:rPr>
                <w:rFonts w:ascii="Arial" w:hAnsi="Arial" w:cs="Arial"/>
                <w:b/>
                <w:bCs w:val="0"/>
                <w:color w:val="000000"/>
                <w:sz w:val="17"/>
                <w:szCs w:val="17"/>
              </w:rPr>
            </w:pPr>
            <w:r w:rsidRPr="00316FEB">
              <w:rPr>
                <w:rFonts w:ascii="Arial" w:hAnsi="Arial" w:cs="Arial"/>
                <w:b/>
                <w:bCs w:val="0"/>
                <w:color w:val="000000"/>
                <w:sz w:val="17"/>
                <w:szCs w:val="17"/>
              </w:rPr>
              <w:t>gericht aandacht geven</w:t>
            </w:r>
          </w:p>
          <w:p w14:paraId="5D04C009" w14:textId="77777777" w:rsidR="00B77C22" w:rsidRPr="00316FEB" w:rsidRDefault="00B77C22" w:rsidP="00B77C22">
            <w:pPr>
              <w:jc w:val="center"/>
              <w:rPr>
                <w:rFonts w:ascii="Arial" w:hAnsi="Arial" w:cs="Arial"/>
                <w:b/>
                <w:bCs w:val="0"/>
                <w:color w:val="000000"/>
                <w:sz w:val="17"/>
                <w:szCs w:val="17"/>
              </w:rPr>
            </w:pPr>
          </w:p>
          <w:p w14:paraId="1A480BEA" w14:textId="77777777" w:rsidR="00B77C22" w:rsidRPr="002F495F" w:rsidRDefault="00B77C22" w:rsidP="00B77C22">
            <w:pPr>
              <w:spacing w:line="0" w:lineRule="atLeast"/>
              <w:jc w:val="center"/>
              <w:rPr>
                <w:i/>
                <w:iCs/>
              </w:rPr>
            </w:pPr>
            <w:r w:rsidRPr="002F495F">
              <w:rPr>
                <w:rFonts w:ascii="Arial" w:hAnsi="Arial" w:cs="Arial"/>
                <w:bCs w:val="0"/>
                <w:i/>
                <w:iCs/>
                <w:color w:val="000000"/>
                <w:sz w:val="17"/>
                <w:szCs w:val="17"/>
              </w:rPr>
              <w:t>onvoldoende - twijfelachtig</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58FDC009" w14:textId="77777777" w:rsidR="00B77C22" w:rsidRDefault="00B77C22" w:rsidP="00B77C22">
            <w:pPr>
              <w:jc w:val="center"/>
              <w:rPr>
                <w:rFonts w:ascii="Arial" w:hAnsi="Arial" w:cs="Arial"/>
                <w:b/>
                <w:bCs w:val="0"/>
                <w:color w:val="000000"/>
                <w:sz w:val="17"/>
                <w:szCs w:val="17"/>
              </w:rPr>
            </w:pPr>
            <w:r w:rsidRPr="00316FEB">
              <w:rPr>
                <w:rFonts w:ascii="Arial" w:hAnsi="Arial" w:cs="Arial"/>
                <w:b/>
                <w:bCs w:val="0"/>
                <w:color w:val="000000"/>
                <w:sz w:val="17"/>
                <w:szCs w:val="17"/>
              </w:rPr>
              <w:t>aan blijven werken</w:t>
            </w:r>
          </w:p>
          <w:p w14:paraId="19BD03AC" w14:textId="77777777" w:rsidR="00B77C22" w:rsidRDefault="00B77C22" w:rsidP="00B77C22">
            <w:pPr>
              <w:jc w:val="center"/>
              <w:rPr>
                <w:rFonts w:ascii="Arial" w:hAnsi="Arial" w:cs="Arial"/>
                <w:b/>
                <w:bCs w:val="0"/>
                <w:color w:val="000000"/>
                <w:sz w:val="17"/>
                <w:szCs w:val="17"/>
              </w:rPr>
            </w:pPr>
          </w:p>
          <w:p w14:paraId="03428E44" w14:textId="77777777" w:rsidR="00B77C22" w:rsidRPr="00316FEB" w:rsidRDefault="00B77C22" w:rsidP="00B77C22">
            <w:pPr>
              <w:jc w:val="center"/>
              <w:rPr>
                <w:rFonts w:ascii="Arial" w:hAnsi="Arial" w:cs="Arial"/>
                <w:b/>
                <w:bCs w:val="0"/>
                <w:color w:val="000000"/>
                <w:sz w:val="17"/>
                <w:szCs w:val="17"/>
              </w:rPr>
            </w:pPr>
          </w:p>
          <w:p w14:paraId="2B5883B2" w14:textId="77777777" w:rsidR="00B77C22" w:rsidRPr="002F495F" w:rsidRDefault="00B77C22" w:rsidP="00B77C22">
            <w:pPr>
              <w:spacing w:line="0" w:lineRule="atLeast"/>
              <w:jc w:val="center"/>
              <w:rPr>
                <w:i/>
                <w:iCs/>
              </w:rPr>
            </w:pPr>
            <w:r w:rsidRPr="002F495F">
              <w:rPr>
                <w:rFonts w:ascii="Arial" w:hAnsi="Arial" w:cs="Arial"/>
                <w:bCs w:val="0"/>
                <w:i/>
                <w:iCs/>
                <w:color w:val="000000"/>
                <w:sz w:val="17"/>
                <w:szCs w:val="17"/>
              </w:rPr>
              <w:t>voldoende - goed</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7DC117F5" w14:textId="77777777" w:rsidR="00B77C22" w:rsidRDefault="00B77C22" w:rsidP="00B77C22">
            <w:pPr>
              <w:jc w:val="center"/>
              <w:rPr>
                <w:rFonts w:ascii="Arial" w:hAnsi="Arial" w:cs="Arial"/>
                <w:b/>
                <w:bCs w:val="0"/>
                <w:color w:val="000000"/>
                <w:sz w:val="17"/>
                <w:szCs w:val="17"/>
              </w:rPr>
            </w:pPr>
            <w:r>
              <w:rPr>
                <w:rFonts w:ascii="Arial" w:hAnsi="Arial" w:cs="Arial"/>
                <w:b/>
                <w:bCs w:val="0"/>
                <w:color w:val="000000"/>
                <w:sz w:val="17"/>
                <w:szCs w:val="17"/>
              </w:rPr>
              <w:t>v</w:t>
            </w:r>
            <w:r w:rsidRPr="00316FEB">
              <w:rPr>
                <w:rFonts w:ascii="Arial" w:hAnsi="Arial" w:cs="Arial"/>
                <w:b/>
                <w:bCs w:val="0"/>
                <w:color w:val="000000"/>
                <w:sz w:val="17"/>
                <w:szCs w:val="17"/>
              </w:rPr>
              <w:t>asthouden</w:t>
            </w:r>
          </w:p>
          <w:p w14:paraId="73C1101B" w14:textId="77777777" w:rsidR="00B77C22" w:rsidRDefault="00B77C22" w:rsidP="00B77C22">
            <w:pPr>
              <w:jc w:val="center"/>
              <w:rPr>
                <w:rFonts w:ascii="Arial" w:hAnsi="Arial" w:cs="Arial"/>
                <w:b/>
                <w:bCs w:val="0"/>
                <w:color w:val="000000"/>
                <w:sz w:val="17"/>
                <w:szCs w:val="17"/>
              </w:rPr>
            </w:pPr>
          </w:p>
          <w:p w14:paraId="5093D09F" w14:textId="77777777" w:rsidR="00B77C22" w:rsidRPr="00316FEB" w:rsidRDefault="00B77C22" w:rsidP="00B77C22">
            <w:pPr>
              <w:jc w:val="center"/>
              <w:rPr>
                <w:rFonts w:ascii="Arial" w:hAnsi="Arial" w:cs="Arial"/>
                <w:b/>
                <w:bCs w:val="0"/>
                <w:color w:val="000000"/>
                <w:sz w:val="17"/>
                <w:szCs w:val="17"/>
              </w:rPr>
            </w:pPr>
          </w:p>
          <w:p w14:paraId="51B7447E" w14:textId="77777777" w:rsidR="00B77C22" w:rsidRPr="002F495F" w:rsidRDefault="00B77C22" w:rsidP="00B77C22">
            <w:pPr>
              <w:spacing w:line="0" w:lineRule="atLeast"/>
              <w:jc w:val="center"/>
              <w:rPr>
                <w:i/>
                <w:iCs/>
              </w:rPr>
            </w:pPr>
            <w:r w:rsidRPr="002F495F">
              <w:rPr>
                <w:rFonts w:ascii="Arial" w:hAnsi="Arial" w:cs="Arial"/>
                <w:bCs w:val="0"/>
                <w:i/>
                <w:iCs/>
                <w:color w:val="000000"/>
                <w:sz w:val="17"/>
                <w:szCs w:val="17"/>
              </w:rPr>
              <w:t>uitstekend</w:t>
            </w:r>
          </w:p>
        </w:tc>
      </w:tr>
      <w:tr w:rsidR="00B77C22" w:rsidRPr="00316FEB" w14:paraId="113DBD56" w14:textId="77777777" w:rsidTr="00B77C22">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6062AABA" w14:textId="77777777" w:rsidR="00B77C22" w:rsidRPr="000C575B" w:rsidRDefault="00B77C22" w:rsidP="00B77C22">
            <w:pPr>
              <w:spacing w:line="0" w:lineRule="atLeast"/>
              <w:jc w:val="center"/>
              <w:rPr>
                <w:b/>
              </w:rPr>
            </w:pPr>
            <w:r w:rsidRPr="000C575B">
              <w:rPr>
                <w:rFonts w:ascii="Arial" w:hAnsi="Arial" w:cs="Arial"/>
                <w:b/>
                <w:bCs w:val="0"/>
                <w:sz w:val="20"/>
                <w:szCs w:val="20"/>
              </w:rPr>
              <w:t>-</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443C9256" w14:textId="77777777" w:rsidR="00B77C22" w:rsidRPr="000C575B" w:rsidRDefault="00B77C22" w:rsidP="00B77C22">
            <w:pPr>
              <w:spacing w:line="0" w:lineRule="atLeast"/>
              <w:jc w:val="center"/>
            </w:pPr>
            <w:r w:rsidRPr="000C575B">
              <w:rPr>
                <w:rFonts w:ascii="Arial" w:hAnsi="Arial" w:cs="Arial"/>
                <w:b/>
                <w:bCs w:val="0"/>
                <w:sz w:val="20"/>
                <w:szCs w:val="20"/>
              </w:rPr>
              <w:t xml:space="preserve">1 </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2</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62C6D53E" w14:textId="77777777" w:rsidR="00B77C22" w:rsidRPr="000C575B" w:rsidRDefault="00B77C22" w:rsidP="00B77C22">
            <w:pPr>
              <w:spacing w:line="0" w:lineRule="atLeast"/>
              <w:jc w:val="center"/>
            </w:pPr>
            <w:r w:rsidRPr="000C575B">
              <w:rPr>
                <w:rFonts w:ascii="Arial" w:hAnsi="Arial" w:cs="Arial"/>
                <w:b/>
                <w:bCs w:val="0"/>
                <w:sz w:val="20"/>
                <w:szCs w:val="20"/>
              </w:rPr>
              <w:t>3</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4</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00EF89DD" w14:textId="77777777" w:rsidR="00B77C22" w:rsidRPr="000C575B" w:rsidRDefault="00B77C22" w:rsidP="00B77C22">
            <w:pPr>
              <w:spacing w:line="0" w:lineRule="atLeast"/>
              <w:jc w:val="center"/>
            </w:pPr>
            <w:r w:rsidRPr="000C575B">
              <w:rPr>
                <w:rFonts w:ascii="Arial" w:hAnsi="Arial" w:cs="Arial"/>
                <w:b/>
                <w:bCs w:val="0"/>
                <w:sz w:val="20"/>
                <w:szCs w:val="20"/>
              </w:rPr>
              <w:t>5</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6</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00888AB4" w14:textId="77777777" w:rsidR="00B77C22" w:rsidRPr="000C575B" w:rsidRDefault="00B77C22" w:rsidP="00B77C22">
            <w:pPr>
              <w:spacing w:line="0" w:lineRule="atLeast"/>
              <w:ind w:hanging="360"/>
              <w:jc w:val="center"/>
            </w:pPr>
            <w:r w:rsidRPr="000C575B">
              <w:rPr>
                <w:rFonts w:ascii="Arial" w:hAnsi="Arial" w:cs="Arial"/>
                <w:b/>
                <w:bCs w:val="0"/>
                <w:sz w:val="20"/>
                <w:szCs w:val="20"/>
              </w:rPr>
              <w:t>7</w:t>
            </w:r>
          </w:p>
        </w:tc>
      </w:tr>
    </w:tbl>
    <w:p w14:paraId="08955616" w14:textId="77777777" w:rsidR="00B77C22" w:rsidRDefault="00B77C22" w:rsidP="00B77C22">
      <w:pPr>
        <w:rPr>
          <w:rFonts w:ascii="Calibri" w:hAnsi="Calibri"/>
        </w:rPr>
      </w:pPr>
    </w:p>
    <w:p w14:paraId="641439E8" w14:textId="77777777" w:rsidR="00B77C22" w:rsidRPr="00FA477A" w:rsidRDefault="00B77C22" w:rsidP="00B77C22">
      <w:r w:rsidRPr="00FA477A">
        <w:t xml:space="preserve">Aan het einde van de stage gelden de </w:t>
      </w:r>
      <w:r w:rsidRPr="00855AFE">
        <w:rPr>
          <w:i/>
        </w:rPr>
        <w:t>cursieve</w:t>
      </w:r>
      <w:r w:rsidRPr="00FA477A">
        <w:t xml:space="preserve"> betekenissen, omdat op dat moment vergaand duidelijk is waar de aios staat ten opzichte van het competentieprofiel van het betreffende jaar. Ook bij bijzondere beoordelingstrajecten is de cursieve betekenis van belang.</w:t>
      </w:r>
    </w:p>
    <w:p w14:paraId="76FE6C68" w14:textId="77777777" w:rsidR="00B77C22" w:rsidRPr="004D4C60" w:rsidRDefault="00B77C22" w:rsidP="00B77C22">
      <w:pPr>
        <w:rPr>
          <w:color w:val="000000"/>
        </w:rPr>
      </w:pPr>
      <w:r w:rsidRPr="004D4C60">
        <w:rPr>
          <w:color w:val="000000"/>
        </w:rPr>
        <w:t xml:space="preserve">In geval er geen of weinig relevante informatie beschikbaar is, wordt het </w:t>
      </w:r>
      <w:r w:rsidRPr="004D4C60">
        <w:rPr>
          <w:b/>
          <w:bCs w:val="0"/>
          <w:color w:val="000000"/>
        </w:rPr>
        <w:t>vraagteken</w:t>
      </w:r>
      <w:r w:rsidRPr="004D4C60">
        <w:rPr>
          <w:color w:val="000000"/>
        </w:rPr>
        <w:t xml:space="preserve"> gebruikt. De </w:t>
      </w:r>
    </w:p>
    <w:p w14:paraId="1991C254" w14:textId="77777777" w:rsidR="00B77C22" w:rsidRPr="00B97DB0" w:rsidRDefault="00B77C22" w:rsidP="00B77C22">
      <w:pPr>
        <w:rPr>
          <w:color w:val="000000"/>
        </w:rPr>
      </w:pPr>
      <w:r w:rsidRPr="004D4C60">
        <w:rPr>
          <w:color w:val="000000"/>
        </w:rPr>
        <w:t>aanwezigheid van vraagtekens kan er op duiden dat de beoordelaar te weinig waarneemt dan wel te weinig informatie heeft verzameld, of dat de aios zich te weinig laat zien of observeren, of dat deze competentie op deze specifieke stageplaats niet te beoordelen is.</w:t>
      </w:r>
    </w:p>
    <w:p w14:paraId="07D8BD67" w14:textId="77777777" w:rsidR="00B77C22" w:rsidRPr="00FA477A" w:rsidRDefault="00B77C22" w:rsidP="00B77C22"/>
    <w:p w14:paraId="20E6C454" w14:textId="77777777" w:rsidR="00B77C22" w:rsidRPr="00FA477A" w:rsidRDefault="00B77C22" w:rsidP="00B77C22">
      <w:r w:rsidRPr="00FA477A">
        <w:t>Na het invullen van de lijst is er helderheid over de mate waarin de aios een competentiegebied beheerst en daarmee aan welke (deel)competenties gericht aandacht moeten worden besteed, en over welke (deel)competenties u nog onvoldoende informatie heeft. Doordat u deze lijst elke drie maanden invult, krijgen uzelf, de aios en andere betrokkenen inzicht in de vorderingen van de aios.</w:t>
      </w:r>
    </w:p>
    <w:p w14:paraId="50068EED" w14:textId="77777777" w:rsidR="00B77C22" w:rsidRPr="00FA477A" w:rsidRDefault="00B77C22" w:rsidP="00B77C22">
      <w:r w:rsidRPr="00FA477A">
        <w:t>Tijdens het voortganggesprek met de aios maakt u duidelijke afspraken hoe en wanneer aan de verschillende competenties zal worden gewerkt, en wanneer dit geëvalueerd wordt. Op deze manier wordt de voortgang gestimuleerd en bewaakt.</w:t>
      </w:r>
    </w:p>
    <w:p w14:paraId="26A5EDB8" w14:textId="77777777" w:rsidR="00B77C22" w:rsidRDefault="00B77C22" w:rsidP="00B77C22">
      <w:pPr>
        <w:rPr>
          <w:sz w:val="20"/>
          <w:szCs w:val="20"/>
        </w:rPr>
      </w:pPr>
    </w:p>
    <w:p w14:paraId="469D7A98" w14:textId="77777777" w:rsidR="007A137D" w:rsidRPr="001D3F0F" w:rsidRDefault="00B77C22" w:rsidP="007A137D">
      <w:pPr>
        <w:pStyle w:val="Heading3"/>
        <w:rPr>
          <w:rFonts w:ascii="Lucida Sans Unicode" w:hAnsi="Lucida Sans Unicode"/>
          <w:sz w:val="24"/>
          <w:szCs w:val="24"/>
        </w:rPr>
      </w:pPr>
      <w:r>
        <w:rPr>
          <w:rFonts w:ascii="Lucida Sans Unicode" w:hAnsi="Lucida Sans Unicode"/>
          <w:sz w:val="24"/>
        </w:rPr>
        <w:br w:type="page"/>
      </w:r>
      <w:r w:rsidR="007A137D" w:rsidRPr="001D3F0F">
        <w:rPr>
          <w:rFonts w:ascii="Lucida Sans Unicode" w:hAnsi="Lucida Sans Unicode"/>
          <w:sz w:val="24"/>
          <w:szCs w:val="24"/>
        </w:rPr>
        <w:lastRenderedPageBreak/>
        <w:t>1.5. Invullen van de lijst</w:t>
      </w:r>
    </w:p>
    <w:p w14:paraId="2274EF63" w14:textId="77777777" w:rsidR="007A137D" w:rsidRPr="001D3F0F" w:rsidRDefault="007A137D" w:rsidP="007A137D">
      <w:r w:rsidRPr="001D3F0F">
        <w:t xml:space="preserve">De beoordelaar: </w:t>
      </w:r>
    </w:p>
    <w:p w14:paraId="7B107E74" w14:textId="77777777" w:rsidR="007A137D" w:rsidRPr="001D3F0F" w:rsidRDefault="007A137D" w:rsidP="007A137D">
      <w:pPr>
        <w:numPr>
          <w:ilvl w:val="0"/>
          <w:numId w:val="11"/>
        </w:numPr>
        <w:tabs>
          <w:tab w:val="clear" w:pos="720"/>
          <w:tab w:val="num" w:pos="284"/>
        </w:tabs>
        <w:ind w:left="284" w:hanging="284"/>
      </w:pPr>
      <w:r w:rsidRPr="001D3F0F">
        <w:t>geeft per competentiegebied en per invulmoment aan van welke informatiebronnen en toetsinstrumenten hij/zij gebruik gemaakt heeft bij het ver</w:t>
      </w:r>
      <w:r w:rsidR="00156CE8">
        <w:t>zamelen van informatie</w:t>
      </w:r>
      <w:r w:rsidR="00C97078">
        <w:t>,</w:t>
      </w:r>
    </w:p>
    <w:p w14:paraId="42D03202" w14:textId="77777777" w:rsidR="007A137D" w:rsidRPr="001D3F0F" w:rsidRDefault="007A137D" w:rsidP="007A137D">
      <w:pPr>
        <w:numPr>
          <w:ilvl w:val="0"/>
          <w:numId w:val="11"/>
        </w:numPr>
        <w:tabs>
          <w:tab w:val="clear" w:pos="720"/>
          <w:tab w:val="num" w:pos="284"/>
        </w:tabs>
        <w:ind w:left="284" w:hanging="284"/>
      </w:pPr>
      <w:r w:rsidRPr="001D3F0F">
        <w:t>geeft per competentiegebied in de betreffende kolom aan welke observaties de waardering sterk hebben beïnvloed. Eventuele bijzonderheden die het handelen van de aios in een bepaalde periode hebben beïnvloed (bijv</w:t>
      </w:r>
      <w:r w:rsidR="00B77C22">
        <w:t>.</w:t>
      </w:r>
      <w:r w:rsidRPr="001D3F0F">
        <w:t xml:space="preserve"> de privésituatie) kunnen ook hier genoemd worden. De beoordelaar maakt met behulp van deze observaties en overwegingen inzichtelijk hoe </w:t>
      </w:r>
      <w:r w:rsidR="00156CE8">
        <w:t>hij tot de waarderingscode komt</w:t>
      </w:r>
      <w:r w:rsidR="00C97078">
        <w:t>,</w:t>
      </w:r>
      <w:r w:rsidRPr="001D3F0F">
        <w:t xml:space="preserve"> </w:t>
      </w:r>
    </w:p>
    <w:p w14:paraId="481B58F5" w14:textId="77777777" w:rsidR="007A137D" w:rsidRPr="001D3F0F" w:rsidRDefault="007A137D" w:rsidP="007A137D">
      <w:pPr>
        <w:numPr>
          <w:ilvl w:val="0"/>
          <w:numId w:val="11"/>
        </w:numPr>
        <w:tabs>
          <w:tab w:val="clear" w:pos="720"/>
          <w:tab w:val="num" w:pos="284"/>
        </w:tabs>
        <w:ind w:left="284" w:hanging="284"/>
      </w:pPr>
      <w:r w:rsidRPr="001D3F0F">
        <w:t>geeft een globale waardering van de vorderingen in de vorm van een code per competentie, daarbij ondersteund door de indicatoren. Het is niet de bedoeling de genoemde indicatoren afzonderlijk te beoordelen. Bij onvoldoende waarnemingen gebruikt de beoordelaar het</w:t>
      </w:r>
      <w:r w:rsidR="00156CE8">
        <w:t xml:space="preserve"> vraagteken als waarderingscode</w:t>
      </w:r>
      <w:r w:rsidR="00C97078">
        <w:t>,</w:t>
      </w:r>
    </w:p>
    <w:p w14:paraId="5C308DDD" w14:textId="77777777" w:rsidR="007A137D" w:rsidRPr="001D3F0F" w:rsidRDefault="007A137D" w:rsidP="007A137D">
      <w:pPr>
        <w:numPr>
          <w:ilvl w:val="0"/>
          <w:numId w:val="11"/>
        </w:numPr>
        <w:tabs>
          <w:tab w:val="clear" w:pos="720"/>
          <w:tab w:val="num" w:pos="284"/>
        </w:tabs>
        <w:ind w:left="284" w:hanging="284"/>
      </w:pPr>
      <w:r w:rsidRPr="001D3F0F">
        <w:t xml:space="preserve">geeft een overall-waardering voor het competentiegebied als geheel. Hierbij kan bijvoorbeeld een lage waardering voor een (deel) competentie worden gecompenseerd door een hoge waardering op een andere (deel) competentie binnen het </w:t>
      </w:r>
      <w:r w:rsidR="00413817" w:rsidRPr="001D3F0F">
        <w:t>competentiegebied</w:t>
      </w:r>
      <w:r w:rsidRPr="001D3F0F">
        <w:t xml:space="preserve">. Kortom de overall-waardering </w:t>
      </w:r>
      <w:r w:rsidR="00156CE8">
        <w:t>is het resultaat van een weging</w:t>
      </w:r>
      <w:r w:rsidR="00C97078">
        <w:t>,</w:t>
      </w:r>
    </w:p>
    <w:p w14:paraId="4DBF2F7A" w14:textId="77777777" w:rsidR="007A137D" w:rsidRPr="001D3F0F" w:rsidRDefault="007A137D" w:rsidP="007A137D">
      <w:pPr>
        <w:numPr>
          <w:ilvl w:val="0"/>
          <w:numId w:val="11"/>
        </w:numPr>
        <w:tabs>
          <w:tab w:val="clear" w:pos="720"/>
          <w:tab w:val="num" w:pos="284"/>
        </w:tabs>
        <w:ind w:left="284" w:hanging="284"/>
      </w:pPr>
      <w:r w:rsidRPr="001D3F0F">
        <w:t>bespreekt de ComBeL met de aios voorafgaand aan of tijdens het voortgangsgesprek, en geeft op deze manier goede kwalitatieve gefundeerde feedback. Belangrijk is om de gezamenlijke afspraken/conclusies te noteren, zodat de aios die weer kan verwerken in zijn individueel opleidingsplan. Tot slot vraagt de beoordelaar de aios te tekenen voor akkoord, dan wel voor gezien. De aios kan daarbij desgewenst zijn/haar zienswijze aantekenen (zie ook: protocol Toets</w:t>
      </w:r>
      <w:r w:rsidR="00F13C7B">
        <w:t>ing</w:t>
      </w:r>
      <w:r w:rsidRPr="001D3F0F">
        <w:t xml:space="preserve"> en Beoordel</w:t>
      </w:r>
      <w:r w:rsidR="00F13C7B">
        <w:t>ing</w:t>
      </w:r>
      <w:r w:rsidR="00156CE8">
        <w:t>)</w:t>
      </w:r>
      <w:r w:rsidR="00C97078">
        <w:t>.</w:t>
      </w:r>
    </w:p>
    <w:p w14:paraId="3A8D2D25" w14:textId="77777777" w:rsidR="00E04CB7" w:rsidRPr="001D3F0F" w:rsidRDefault="001D4C8A" w:rsidP="007A137D">
      <w:r w:rsidRPr="001D3F0F">
        <w:t xml:space="preserve">Suggestie: </w:t>
      </w:r>
      <w:r w:rsidR="007A137D" w:rsidRPr="001D3F0F">
        <w:t>ook de aios kan een eigen exemplaar van de ComBeL invullen; beide exemplaren liggen ter tafel tijdens het voortgangsgesprek. Eventuele verschillen worden besproken en geanalyseerd.</w:t>
      </w:r>
    </w:p>
    <w:p w14:paraId="5509A567" w14:textId="77777777" w:rsidR="00EF2564" w:rsidRPr="001D3F0F" w:rsidRDefault="00EF2564" w:rsidP="00EF2564">
      <w:pPr>
        <w:rPr>
          <w:b/>
          <w:sz w:val="24"/>
        </w:rPr>
      </w:pPr>
      <w:r w:rsidRPr="001D3F0F">
        <w:rPr>
          <w:sz w:val="24"/>
          <w:szCs w:val="24"/>
        </w:rPr>
        <w:br w:type="page"/>
      </w:r>
      <w:r w:rsidRPr="001D3F0F">
        <w:rPr>
          <w:b/>
          <w:sz w:val="24"/>
          <w:szCs w:val="24"/>
        </w:rPr>
        <w:lastRenderedPageBreak/>
        <w:t>2</w:t>
      </w:r>
      <w:r w:rsidRPr="001D3F0F">
        <w:rPr>
          <w:b/>
          <w:sz w:val="24"/>
        </w:rPr>
        <w:t>. Beoordelingslijst</w:t>
      </w:r>
    </w:p>
    <w:p w14:paraId="6E1B4CC3" w14:textId="77777777" w:rsidR="0073741F" w:rsidRPr="001D3F0F" w:rsidRDefault="00EF2564" w:rsidP="00465D70">
      <w:pPr>
        <w:rPr>
          <w:b/>
          <w:sz w:val="24"/>
          <w:szCs w:val="24"/>
        </w:rPr>
      </w:pPr>
      <w:r w:rsidRPr="001D3F0F">
        <w:rPr>
          <w:b/>
          <w:sz w:val="24"/>
          <w:szCs w:val="24"/>
        </w:rPr>
        <w:t xml:space="preserve">2.1. </w:t>
      </w:r>
      <w:r w:rsidR="00D65E45" w:rsidRPr="001D3F0F">
        <w:rPr>
          <w:b/>
          <w:sz w:val="24"/>
          <w:szCs w:val="24"/>
        </w:rPr>
        <w:t>H</w:t>
      </w:r>
      <w:r w:rsidR="00A26B9C" w:rsidRPr="001D3F0F">
        <w:rPr>
          <w:b/>
          <w:sz w:val="24"/>
          <w:szCs w:val="24"/>
        </w:rPr>
        <w:t xml:space="preserve">et </w:t>
      </w:r>
      <w:r w:rsidR="00413817" w:rsidRPr="001D3F0F">
        <w:rPr>
          <w:b/>
          <w:sz w:val="24"/>
          <w:szCs w:val="24"/>
        </w:rPr>
        <w:t>competentiegebied</w:t>
      </w:r>
      <w:r w:rsidR="00A26B9C" w:rsidRPr="001D3F0F">
        <w:rPr>
          <w:b/>
          <w:sz w:val="24"/>
          <w:szCs w:val="24"/>
        </w:rPr>
        <w:t xml:space="preserve"> </w:t>
      </w:r>
      <w:r w:rsidR="006E6769" w:rsidRPr="001D3F0F">
        <w:rPr>
          <w:b/>
          <w:sz w:val="24"/>
          <w:szCs w:val="24"/>
        </w:rPr>
        <w:t>Medisch</w:t>
      </w:r>
      <w:r w:rsidR="005160E1" w:rsidRPr="001D3F0F">
        <w:rPr>
          <w:b/>
          <w:sz w:val="24"/>
          <w:szCs w:val="24"/>
        </w:rPr>
        <w:t xml:space="preserve"> </w:t>
      </w:r>
      <w:r w:rsidR="00A26B9C" w:rsidRPr="001D3F0F">
        <w:rPr>
          <w:b/>
          <w:sz w:val="24"/>
          <w:szCs w:val="24"/>
        </w:rPr>
        <w:t>H</w:t>
      </w:r>
      <w:r w:rsidR="005160E1" w:rsidRPr="001D3F0F">
        <w:rPr>
          <w:b/>
          <w:sz w:val="24"/>
          <w:szCs w:val="24"/>
        </w:rPr>
        <w:t>andelen</w:t>
      </w:r>
      <w:r w:rsidR="00876C3D" w:rsidRPr="001D3F0F">
        <w:rPr>
          <w:b/>
          <w:sz w:val="24"/>
          <w:szCs w:val="24"/>
        </w:rPr>
        <w:t xml:space="preserve"> – jaar 1</w:t>
      </w:r>
    </w:p>
    <w:p w14:paraId="285CC7B5" w14:textId="77777777" w:rsidR="00377633" w:rsidRPr="001D3F0F" w:rsidRDefault="00377633" w:rsidP="00377633">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1</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DC794E" w:rsidRPr="001D3F0F" w14:paraId="65B5A29C" w14:textId="77777777" w:rsidTr="00DC794E">
        <w:tblPrEx>
          <w:tblCellMar>
            <w:top w:w="0" w:type="dxa"/>
            <w:bottom w:w="0" w:type="dxa"/>
          </w:tblCellMar>
        </w:tblPrEx>
        <w:tc>
          <w:tcPr>
            <w:tcW w:w="2500" w:type="pct"/>
          </w:tcPr>
          <w:p w14:paraId="0A662FC4" w14:textId="77777777" w:rsidR="00377633" w:rsidRPr="001D3F0F" w:rsidRDefault="00377633"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2500" w:type="pct"/>
          </w:tcPr>
          <w:p w14:paraId="0D4330D9" w14:textId="77777777" w:rsidR="00377633" w:rsidRPr="001D3F0F" w:rsidRDefault="00377633" w:rsidP="00072025">
            <w:pPr>
              <w:rPr>
                <w:b/>
                <w:bCs w:val="0"/>
                <w:lang w:val="en-US"/>
              </w:rPr>
            </w:pPr>
            <w:r w:rsidRPr="001D3F0F">
              <w:rPr>
                <w:b/>
                <w:bCs w:val="0"/>
                <w:lang w:val="en-US"/>
              </w:rPr>
              <w:t>Overwegingen (bijzonderheden)</w:t>
            </w:r>
          </w:p>
        </w:tc>
      </w:tr>
      <w:bookmarkStart w:id="5" w:name="Text15"/>
      <w:tr w:rsidR="00DC794E" w:rsidRPr="007927C4" w14:paraId="30AC6DBC" w14:textId="77777777" w:rsidTr="00A91E9C">
        <w:tblPrEx>
          <w:tblCellMar>
            <w:top w:w="0" w:type="dxa"/>
            <w:bottom w:w="0" w:type="dxa"/>
          </w:tblCellMar>
        </w:tblPrEx>
        <w:tc>
          <w:tcPr>
            <w:tcW w:w="2500" w:type="pct"/>
            <w:noWrap/>
          </w:tcPr>
          <w:p w14:paraId="042C3A34" w14:textId="77777777" w:rsidR="00DC794E" w:rsidRPr="00DC794E" w:rsidRDefault="00E34CF1" w:rsidP="00DC794E">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003C16B7"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tc>
        <w:tc>
          <w:tcPr>
            <w:tcW w:w="2500" w:type="pct"/>
            <w:tcFitText/>
          </w:tcPr>
          <w:p w14:paraId="2FC19636" w14:textId="77777777" w:rsidR="00377633" w:rsidRPr="007927C4" w:rsidRDefault="00E34CF1" w:rsidP="00072025">
            <w:r w:rsidRPr="00A1682F">
              <w:rPr>
                <w:lang w:val="en-US"/>
              </w:rPr>
              <w:fldChar w:fldCharType="begin">
                <w:ffData>
                  <w:name w:val="Text15"/>
                  <w:enabled/>
                  <w:calcOnExit w:val="0"/>
                  <w:textInput>
                    <w:maxLength w:val="400"/>
                  </w:textInput>
                </w:ffData>
              </w:fldChar>
            </w:r>
            <w:r w:rsidRPr="00A1682F">
              <w:rPr>
                <w:lang w:val="en-US"/>
              </w:rPr>
              <w:instrText xml:space="preserve"> FORMTEXT </w:instrText>
            </w:r>
            <w:r w:rsidRPr="00A1682F">
              <w:rPr>
                <w:lang w:val="en-US"/>
              </w:rPr>
            </w:r>
            <w:r w:rsidRPr="00A1682F">
              <w:rPr>
                <w:lang w:val="en-US"/>
              </w:rPr>
              <w:fldChar w:fldCharType="separate"/>
            </w:r>
            <w:r w:rsidRPr="001F1ECA">
              <w:rPr>
                <w:noProof/>
                <w:spacing w:val="1060"/>
                <w:lang w:val="en-US"/>
              </w:rPr>
              <w:t> </w:t>
            </w:r>
            <w:r w:rsidRPr="001F1ECA">
              <w:rPr>
                <w:noProof/>
                <w:spacing w:val="1060"/>
                <w:lang w:val="en-US"/>
              </w:rPr>
              <w:t> </w:t>
            </w:r>
            <w:r w:rsidRPr="001F1ECA">
              <w:rPr>
                <w:noProof/>
                <w:spacing w:val="1060"/>
                <w:lang w:val="en-US"/>
              </w:rPr>
              <w:t> </w:t>
            </w:r>
            <w:r w:rsidRPr="001F1ECA">
              <w:rPr>
                <w:noProof/>
                <w:spacing w:val="1060"/>
                <w:lang w:val="en-US"/>
              </w:rPr>
              <w:t> </w:t>
            </w:r>
            <w:r w:rsidRPr="001F1ECA">
              <w:rPr>
                <w:noProof/>
                <w:spacing w:val="1"/>
                <w:lang w:val="en-US"/>
              </w:rPr>
              <w:t> </w:t>
            </w:r>
            <w:r w:rsidRPr="001F1ECA">
              <w:rPr>
                <w:spacing w:val="1"/>
                <w:lang w:val="en-US"/>
              </w:rPr>
              <w:fldChar w:fldCharType="end"/>
            </w:r>
            <w:r w:rsidR="0031705C" w:rsidRPr="001F1ECA">
              <w:rPr>
                <w:spacing w:val="1"/>
                <w:lang w:val="en-US"/>
              </w:rPr>
              <w:fldChar w:fldCharType="begin">
                <w:ffData>
                  <w:name w:val="Text6"/>
                  <w:enabled/>
                  <w:calcOnExit w:val="0"/>
                  <w:textInput/>
                </w:ffData>
              </w:fldChar>
            </w:r>
            <w:bookmarkStart w:id="6" w:name="Text6"/>
            <w:r w:rsidR="0031705C" w:rsidRPr="001F1ECA">
              <w:rPr>
                <w:spacing w:val="1"/>
              </w:rPr>
              <w:instrText xml:space="preserve"> FORMTEXT </w:instrText>
            </w:r>
            <w:r w:rsidR="008261DC" w:rsidRPr="001F1ECA">
              <w:rPr>
                <w:spacing w:val="1"/>
                <w:lang w:val="en-US"/>
              </w:rPr>
            </w:r>
            <w:r w:rsidR="0031705C" w:rsidRPr="001F1ECA">
              <w:rPr>
                <w:spacing w:val="1"/>
                <w:lang w:val="en-US"/>
              </w:rPr>
              <w:fldChar w:fldCharType="separate"/>
            </w:r>
            <w:r w:rsidR="0031705C" w:rsidRPr="001F1ECA">
              <w:rPr>
                <w:spacing w:val="1"/>
                <w:lang w:val="en-US"/>
              </w:rPr>
              <w:fldChar w:fldCharType="end"/>
            </w:r>
            <w:bookmarkEnd w:id="6"/>
          </w:p>
        </w:tc>
      </w:tr>
    </w:tbl>
    <w:p w14:paraId="61FA9026" w14:textId="77777777" w:rsidR="00377633" w:rsidRPr="007927C4" w:rsidRDefault="00377633" w:rsidP="00377633"/>
    <w:p w14:paraId="6478ED40" w14:textId="77777777" w:rsidR="00377633" w:rsidRPr="001D3F0F" w:rsidRDefault="00377633" w:rsidP="00377633">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2</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377633" w:rsidRPr="001D3F0F" w14:paraId="042F0D7A" w14:textId="77777777" w:rsidTr="00072025">
        <w:tblPrEx>
          <w:tblCellMar>
            <w:top w:w="0" w:type="dxa"/>
            <w:bottom w:w="0" w:type="dxa"/>
          </w:tblCellMar>
        </w:tblPrEx>
        <w:tc>
          <w:tcPr>
            <w:tcW w:w="4927" w:type="dxa"/>
          </w:tcPr>
          <w:p w14:paraId="0E329C3A" w14:textId="77777777" w:rsidR="00377633" w:rsidRPr="001D3F0F" w:rsidRDefault="00377633"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46A006BB" w14:textId="77777777" w:rsidR="00377633" w:rsidRPr="001D3F0F" w:rsidRDefault="00377633" w:rsidP="00072025">
            <w:pPr>
              <w:rPr>
                <w:b/>
                <w:bCs w:val="0"/>
                <w:lang w:val="en-US"/>
              </w:rPr>
            </w:pPr>
            <w:r w:rsidRPr="001D3F0F">
              <w:rPr>
                <w:b/>
                <w:bCs w:val="0"/>
                <w:lang w:val="en-US"/>
              </w:rPr>
              <w:t>Overwegingen (bijzonderheden)</w:t>
            </w:r>
          </w:p>
        </w:tc>
      </w:tr>
      <w:tr w:rsidR="00377633" w:rsidRPr="007927C4" w14:paraId="42DBEFA8" w14:textId="77777777" w:rsidTr="00DC794E">
        <w:tblPrEx>
          <w:tblCellMar>
            <w:top w:w="0" w:type="dxa"/>
            <w:bottom w:w="0" w:type="dxa"/>
          </w:tblCellMar>
        </w:tblPrEx>
        <w:tc>
          <w:tcPr>
            <w:tcW w:w="4927" w:type="dxa"/>
            <w:noWrap/>
          </w:tcPr>
          <w:p w14:paraId="1C24B71F" w14:textId="77777777" w:rsidR="00377633" w:rsidRPr="001D3F0F" w:rsidRDefault="00E34CF1" w:rsidP="00DC794E">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4791E3C6" w14:textId="77777777" w:rsidR="00377633" w:rsidRPr="007927C4" w:rsidRDefault="00E34CF1" w:rsidP="00072025">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0A85D9E0" w14:textId="77777777" w:rsidR="00377633" w:rsidRPr="001D3F0F" w:rsidRDefault="00377633" w:rsidP="00377633">
      <w:pPr>
        <w:pStyle w:val="Caption"/>
        <w:rPr>
          <w:sz w:val="18"/>
          <w:szCs w:val="18"/>
        </w:rPr>
      </w:pPr>
    </w:p>
    <w:p w14:paraId="4C0411AF" w14:textId="77777777" w:rsidR="00377633" w:rsidRPr="001D3F0F" w:rsidRDefault="00377633" w:rsidP="00377633">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3</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377633" w:rsidRPr="001D3F0F" w14:paraId="25A3E6C2" w14:textId="77777777" w:rsidTr="00072025">
        <w:tblPrEx>
          <w:tblCellMar>
            <w:top w:w="0" w:type="dxa"/>
            <w:bottom w:w="0" w:type="dxa"/>
          </w:tblCellMar>
        </w:tblPrEx>
        <w:tc>
          <w:tcPr>
            <w:tcW w:w="4927" w:type="dxa"/>
          </w:tcPr>
          <w:p w14:paraId="53273FF6" w14:textId="77777777" w:rsidR="00377633" w:rsidRPr="001D3F0F" w:rsidRDefault="00377633"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23CDB4F5" w14:textId="77777777" w:rsidR="00377633" w:rsidRPr="001D3F0F" w:rsidRDefault="00377633" w:rsidP="00072025">
            <w:pPr>
              <w:rPr>
                <w:b/>
                <w:bCs w:val="0"/>
                <w:lang w:val="en-US"/>
              </w:rPr>
            </w:pPr>
            <w:r w:rsidRPr="001D3F0F">
              <w:rPr>
                <w:b/>
                <w:bCs w:val="0"/>
                <w:lang w:val="en-US"/>
              </w:rPr>
              <w:t>Overwegingen (bijzonderheden)</w:t>
            </w:r>
          </w:p>
        </w:tc>
      </w:tr>
      <w:tr w:rsidR="00377633" w:rsidRPr="007927C4" w14:paraId="2BA6DDB3" w14:textId="77777777" w:rsidTr="00DC794E">
        <w:tblPrEx>
          <w:tblCellMar>
            <w:top w:w="0" w:type="dxa"/>
            <w:bottom w:w="0" w:type="dxa"/>
          </w:tblCellMar>
        </w:tblPrEx>
        <w:tc>
          <w:tcPr>
            <w:tcW w:w="4927" w:type="dxa"/>
            <w:noWrap/>
          </w:tcPr>
          <w:p w14:paraId="1BD86C75" w14:textId="77777777" w:rsidR="00377633" w:rsidRPr="007927C4" w:rsidRDefault="00E34CF1" w:rsidP="00DC794E">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58C57F06" w14:textId="77777777" w:rsidR="00377633" w:rsidRPr="007927C4" w:rsidRDefault="00E34CF1" w:rsidP="00072025">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3B93F1AC" w14:textId="77777777" w:rsidR="00377633" w:rsidRPr="001D3F0F" w:rsidRDefault="00377633" w:rsidP="00377633">
      <w:pPr>
        <w:pStyle w:val="Caption"/>
        <w:rPr>
          <w:sz w:val="18"/>
          <w:szCs w:val="18"/>
        </w:rPr>
      </w:pPr>
    </w:p>
    <w:p w14:paraId="35AB1E90" w14:textId="77777777" w:rsidR="00377633" w:rsidRPr="001D3F0F" w:rsidRDefault="00377633" w:rsidP="00377633">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377633" w:rsidRPr="001D3F0F" w14:paraId="539D3E47" w14:textId="77777777" w:rsidTr="00072025">
        <w:tblPrEx>
          <w:tblCellMar>
            <w:top w:w="0" w:type="dxa"/>
            <w:bottom w:w="0" w:type="dxa"/>
          </w:tblCellMar>
        </w:tblPrEx>
        <w:tc>
          <w:tcPr>
            <w:tcW w:w="4927" w:type="dxa"/>
          </w:tcPr>
          <w:p w14:paraId="00C0544E" w14:textId="77777777" w:rsidR="00377633" w:rsidRPr="001D3F0F" w:rsidRDefault="00377633"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6D6EED94" w14:textId="77777777" w:rsidR="00377633" w:rsidRPr="001D3F0F" w:rsidRDefault="00377633" w:rsidP="00072025">
            <w:pPr>
              <w:rPr>
                <w:b/>
                <w:bCs w:val="0"/>
                <w:lang w:val="en-US"/>
              </w:rPr>
            </w:pPr>
            <w:r w:rsidRPr="001D3F0F">
              <w:rPr>
                <w:b/>
                <w:bCs w:val="0"/>
                <w:lang w:val="en-US"/>
              </w:rPr>
              <w:t>Overwegingen (bijzonderheden)</w:t>
            </w:r>
          </w:p>
        </w:tc>
      </w:tr>
      <w:tr w:rsidR="00377633" w:rsidRPr="001D3F0F" w14:paraId="3C2723FA" w14:textId="77777777" w:rsidTr="00DC794E">
        <w:tblPrEx>
          <w:tblCellMar>
            <w:top w:w="0" w:type="dxa"/>
            <w:bottom w:w="0" w:type="dxa"/>
          </w:tblCellMar>
        </w:tblPrEx>
        <w:trPr>
          <w:trHeight w:val="70"/>
        </w:trPr>
        <w:tc>
          <w:tcPr>
            <w:tcW w:w="4927" w:type="dxa"/>
            <w:noWrap/>
          </w:tcPr>
          <w:p w14:paraId="526B0461" w14:textId="77777777" w:rsidR="00377633" w:rsidRPr="001D3F0F" w:rsidRDefault="00E34CF1" w:rsidP="00DC794E">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6E93EE3A" w14:textId="77777777" w:rsidR="00377633" w:rsidRPr="001D3F0F" w:rsidRDefault="00E34CF1" w:rsidP="00072025">
            <w:pPr>
              <w:rPr>
                <w:lang w:val="en-US"/>
              </w:rPr>
            </w:pPr>
            <w:r>
              <w:rPr>
                <w:lang w:val="en-US"/>
              </w:rPr>
              <w:fldChar w:fldCharType="begin">
                <w:ffData>
                  <w:name w:val=""/>
                  <w:enabled/>
                  <w:calcOnExit w:val="0"/>
                  <w:textInput>
                    <w:maxLength w:val="400"/>
                  </w:textInput>
                </w:ffData>
              </w:fldChar>
            </w:r>
            <w:r>
              <w:rPr>
                <w:lang w:val="en-US"/>
              </w:rPr>
              <w:instrText xml:space="preserve"> FORMTEXT </w:instrText>
            </w:r>
            <w:r w:rsidR="003C16B7"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449BFFDE" w14:textId="77777777" w:rsidR="00DC794E" w:rsidRDefault="00DC794E" w:rsidP="00A66A06">
      <w:pPr>
        <w:rPr>
          <w:b/>
          <w:sz w:val="24"/>
          <w:szCs w:val="24"/>
        </w:rPr>
      </w:pPr>
    </w:p>
    <w:p w14:paraId="2FB3BD85" w14:textId="77777777" w:rsidR="0031705C" w:rsidRDefault="00DC794E" w:rsidP="00A66A06">
      <w:pPr>
        <w:rPr>
          <w:b/>
          <w:sz w:val="24"/>
          <w:szCs w:val="24"/>
        </w:rPr>
      </w:pPr>
      <w:r>
        <w:rPr>
          <w:b/>
          <w:sz w:val="24"/>
          <w:szCs w:val="24"/>
        </w:rPr>
        <w:br w:type="page"/>
      </w:r>
      <w:r w:rsidR="00413817" w:rsidRPr="001D3F0F">
        <w:rPr>
          <w:b/>
          <w:sz w:val="24"/>
          <w:szCs w:val="24"/>
        </w:rPr>
        <w:lastRenderedPageBreak/>
        <w:t>Competentiegebied</w:t>
      </w:r>
      <w:r w:rsidR="005160E1" w:rsidRPr="001D3F0F">
        <w:rPr>
          <w:b/>
          <w:sz w:val="24"/>
          <w:szCs w:val="24"/>
        </w:rPr>
        <w:t xml:space="preserve"> </w:t>
      </w:r>
      <w:r w:rsidR="006E6769" w:rsidRPr="001D3F0F">
        <w:rPr>
          <w:b/>
          <w:sz w:val="24"/>
          <w:szCs w:val="24"/>
        </w:rPr>
        <w:t>Medisch</w:t>
      </w:r>
      <w:r w:rsidR="005160E1" w:rsidRPr="001D3F0F">
        <w:rPr>
          <w:b/>
          <w:sz w:val="24"/>
          <w:szCs w:val="24"/>
        </w:rPr>
        <w:t xml:space="preserve"> </w:t>
      </w:r>
      <w:r w:rsidR="00A26B9C" w:rsidRPr="001D3F0F">
        <w:rPr>
          <w:b/>
          <w:sz w:val="24"/>
          <w:szCs w:val="24"/>
        </w:rPr>
        <w:t>H</w:t>
      </w:r>
      <w:r w:rsidR="005160E1" w:rsidRPr="001D3F0F">
        <w:rPr>
          <w:b/>
          <w:sz w:val="24"/>
          <w:szCs w:val="24"/>
        </w:rPr>
        <w:t xml:space="preserve">andelen -  jaar </w:t>
      </w:r>
      <w:r w:rsidR="002F17A3" w:rsidRPr="001D3F0F">
        <w:rPr>
          <w:b/>
          <w:sz w:val="24"/>
          <w:szCs w:val="24"/>
        </w:rPr>
        <w:t>1</w:t>
      </w:r>
      <w:r w:rsidR="00C545B8">
        <w:rPr>
          <w:b/>
          <w:sz w:val="24"/>
          <w:szCs w:val="24"/>
        </w:rPr>
        <w:t xml:space="preserve"> </w:t>
      </w:r>
    </w:p>
    <w:p w14:paraId="1D7A50F0" w14:textId="77777777" w:rsidR="002F17A3" w:rsidRPr="00C545B8" w:rsidRDefault="00C545B8" w:rsidP="00A66A06">
      <w:pPr>
        <w:rPr>
          <w:sz w:val="24"/>
          <w:szCs w:val="24"/>
        </w:rPr>
      </w:pPr>
      <w:r>
        <w:t>Geef per kwartaal een</w:t>
      </w:r>
      <w:r w:rsidRPr="00C545B8">
        <w:t xml:space="preserve"> score van 1-7</w:t>
      </w:r>
      <w:r>
        <w:t xml:space="preserve"> (zie toelichting pag</w:t>
      </w:r>
      <w:r w:rsidR="006F1095">
        <w:t xml:space="preserve">ina </w:t>
      </w:r>
      <w:r>
        <w:t>6)</w:t>
      </w:r>
      <w:r w:rsidR="006F1095">
        <w:t>*</w:t>
      </w:r>
    </w:p>
    <w:p w14:paraId="787FD4CF" w14:textId="77777777" w:rsidR="008F6C1B" w:rsidRPr="001D3F0F" w:rsidRDefault="008F6C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7153D5" w:rsidRPr="001D3F0F" w14:paraId="4BAAE78E" w14:textId="77777777" w:rsidTr="00167210">
        <w:tc>
          <w:tcPr>
            <w:tcW w:w="6408" w:type="dxa"/>
            <w:tcBorders>
              <w:top w:val="nil"/>
              <w:left w:val="nil"/>
              <w:bottom w:val="nil"/>
              <w:right w:val="nil"/>
            </w:tcBorders>
          </w:tcPr>
          <w:p w14:paraId="5B14104B" w14:textId="77777777" w:rsidR="007153D5" w:rsidRPr="001D3F0F" w:rsidRDefault="007153D5" w:rsidP="00167210">
            <w:pPr>
              <w:ind w:left="90"/>
              <w:jc w:val="center"/>
              <w:rPr>
                <w:smallCaps/>
                <w:sz w:val="20"/>
                <w:szCs w:val="20"/>
              </w:rPr>
            </w:pPr>
            <w:r w:rsidRPr="001D3F0F">
              <w:rPr>
                <w:smallCaps/>
                <w:sz w:val="20"/>
                <w:szCs w:val="20"/>
              </w:rPr>
              <w:t>INDICATOREN</w:t>
            </w:r>
          </w:p>
        </w:tc>
        <w:tc>
          <w:tcPr>
            <w:tcW w:w="3420" w:type="dxa"/>
            <w:tcBorders>
              <w:top w:val="nil"/>
              <w:left w:val="nil"/>
              <w:bottom w:val="nil"/>
              <w:right w:val="nil"/>
            </w:tcBorders>
          </w:tcPr>
          <w:p w14:paraId="2BC1FA45" w14:textId="77777777" w:rsidR="007153D5" w:rsidRPr="001D3F0F" w:rsidRDefault="007153D5" w:rsidP="00167210">
            <w:pPr>
              <w:jc w:val="center"/>
              <w:rPr>
                <w:bCs w:val="0"/>
                <w:smallCaps/>
                <w:sz w:val="20"/>
                <w:szCs w:val="20"/>
              </w:rPr>
            </w:pPr>
            <w:r w:rsidRPr="001D3F0F">
              <w:rPr>
                <w:bCs w:val="0"/>
                <w:smallCaps/>
                <w:sz w:val="20"/>
                <w:szCs w:val="20"/>
              </w:rPr>
              <w:t>COMPETENTIES</w:t>
            </w:r>
          </w:p>
        </w:tc>
      </w:tr>
      <w:tr w:rsidR="002F17A3" w:rsidRPr="001D3F0F" w14:paraId="4E17375B"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single" w:sz="4" w:space="0" w:color="auto"/>
            </w:tcBorders>
            <w:shd w:val="clear" w:color="auto" w:fill="auto"/>
          </w:tcPr>
          <w:p w14:paraId="76821F27" w14:textId="77777777" w:rsidR="00841E9C" w:rsidRPr="001D3F0F" w:rsidRDefault="00841E9C" w:rsidP="001875ED">
            <w:pPr>
              <w:rPr>
                <w:i/>
                <w:sz w:val="14"/>
                <w:szCs w:val="14"/>
              </w:rPr>
            </w:pPr>
          </w:p>
          <w:p w14:paraId="78F222EF" w14:textId="77777777" w:rsidR="00A66A06" w:rsidRPr="001D3F0F" w:rsidRDefault="00A66A06" w:rsidP="001875ED">
            <w:pPr>
              <w:rPr>
                <w:i/>
                <w:sz w:val="14"/>
                <w:szCs w:val="14"/>
              </w:rPr>
            </w:pPr>
            <w:r w:rsidRPr="001D3F0F">
              <w:rPr>
                <w:i/>
                <w:sz w:val="14"/>
                <w:szCs w:val="14"/>
              </w:rPr>
              <w:t>Contextueel handelen</w:t>
            </w:r>
          </w:p>
          <w:p w14:paraId="7C33301E" w14:textId="77777777" w:rsidR="002F17A3" w:rsidRPr="001D3F0F" w:rsidRDefault="002F17A3" w:rsidP="00112345">
            <w:pPr>
              <w:numPr>
                <w:ilvl w:val="0"/>
                <w:numId w:val="2"/>
              </w:numPr>
              <w:rPr>
                <w:sz w:val="14"/>
                <w:szCs w:val="14"/>
              </w:rPr>
            </w:pPr>
            <w:r w:rsidRPr="001D3F0F">
              <w:rPr>
                <w:sz w:val="14"/>
                <w:szCs w:val="14"/>
              </w:rPr>
              <w:t>benoemt zonodig klachtgerelateerde contextuele factoren uit het medisch dossier</w:t>
            </w:r>
          </w:p>
          <w:p w14:paraId="52C9F47F" w14:textId="77777777" w:rsidR="002F17A3" w:rsidRPr="001D3F0F" w:rsidRDefault="002F17A3" w:rsidP="00112345">
            <w:pPr>
              <w:numPr>
                <w:ilvl w:val="0"/>
                <w:numId w:val="2"/>
              </w:numPr>
              <w:rPr>
                <w:sz w:val="14"/>
                <w:szCs w:val="14"/>
              </w:rPr>
            </w:pPr>
            <w:r w:rsidRPr="001D3F0F">
              <w:rPr>
                <w:sz w:val="14"/>
                <w:szCs w:val="14"/>
              </w:rPr>
              <w:t>vraagt zonodig naar fysieke en psychische</w:t>
            </w:r>
            <w:r w:rsidR="00C7414E" w:rsidRPr="001D3F0F">
              <w:rPr>
                <w:sz w:val="14"/>
                <w:szCs w:val="14"/>
              </w:rPr>
              <w:t xml:space="preserve"> </w:t>
            </w:r>
            <w:r w:rsidRPr="001D3F0F">
              <w:rPr>
                <w:sz w:val="14"/>
                <w:szCs w:val="14"/>
              </w:rPr>
              <w:t xml:space="preserve">achtergronden </w:t>
            </w:r>
          </w:p>
          <w:p w14:paraId="28B580E2" w14:textId="77777777" w:rsidR="002F17A3" w:rsidRPr="001D3F0F" w:rsidRDefault="002F17A3" w:rsidP="00112345">
            <w:pPr>
              <w:numPr>
                <w:ilvl w:val="0"/>
                <w:numId w:val="2"/>
              </w:numPr>
              <w:rPr>
                <w:sz w:val="14"/>
                <w:szCs w:val="14"/>
              </w:rPr>
            </w:pPr>
            <w:r w:rsidRPr="001D3F0F">
              <w:rPr>
                <w:sz w:val="14"/>
                <w:szCs w:val="14"/>
              </w:rPr>
              <w:t>betrekt de</w:t>
            </w:r>
            <w:r w:rsidR="00CD5A1A">
              <w:rPr>
                <w:sz w:val="14"/>
                <w:szCs w:val="14"/>
              </w:rPr>
              <w:t xml:space="preserve"> </w:t>
            </w:r>
            <w:r w:rsidRPr="001D3F0F">
              <w:rPr>
                <w:sz w:val="14"/>
                <w:szCs w:val="14"/>
              </w:rPr>
              <w:t xml:space="preserve">levensfase en de voorgeschiedenis van de </w:t>
            </w:r>
            <w:r w:rsidR="00E56231" w:rsidRPr="001D3F0F">
              <w:rPr>
                <w:sz w:val="14"/>
                <w:szCs w:val="14"/>
              </w:rPr>
              <w:t>patiënt</w:t>
            </w:r>
            <w:r w:rsidRPr="001D3F0F">
              <w:rPr>
                <w:sz w:val="14"/>
                <w:szCs w:val="14"/>
              </w:rPr>
              <w:t xml:space="preserve"> </w:t>
            </w:r>
          </w:p>
          <w:p w14:paraId="561E2249" w14:textId="77777777" w:rsidR="002F17A3" w:rsidRPr="001D3F0F" w:rsidRDefault="002F17A3" w:rsidP="00112345">
            <w:pPr>
              <w:numPr>
                <w:ilvl w:val="0"/>
                <w:numId w:val="2"/>
              </w:numPr>
              <w:rPr>
                <w:sz w:val="14"/>
                <w:szCs w:val="14"/>
              </w:rPr>
            </w:pPr>
            <w:r w:rsidRPr="001D3F0F">
              <w:rPr>
                <w:sz w:val="14"/>
                <w:szCs w:val="14"/>
              </w:rPr>
              <w:t>doet zonodig een familie-anamnese</w:t>
            </w:r>
          </w:p>
          <w:p w14:paraId="5D162F99" w14:textId="77777777" w:rsidR="002F17A3" w:rsidRPr="001D3F0F" w:rsidRDefault="002F17A3" w:rsidP="00112345">
            <w:pPr>
              <w:numPr>
                <w:ilvl w:val="0"/>
                <w:numId w:val="2"/>
              </w:numPr>
              <w:rPr>
                <w:sz w:val="14"/>
                <w:szCs w:val="14"/>
              </w:rPr>
            </w:pPr>
            <w:r w:rsidRPr="001D3F0F">
              <w:rPr>
                <w:sz w:val="14"/>
                <w:szCs w:val="14"/>
              </w:rPr>
              <w:t>betrekt expliciet contextuele factoren in zijn/haar werkhypothese en beleid</w:t>
            </w:r>
          </w:p>
          <w:p w14:paraId="372CDBB2" w14:textId="77777777" w:rsidR="002F17A3" w:rsidRPr="001D3F0F" w:rsidRDefault="002F17A3" w:rsidP="00112345">
            <w:pPr>
              <w:numPr>
                <w:ilvl w:val="0"/>
                <w:numId w:val="2"/>
              </w:numPr>
              <w:rPr>
                <w:sz w:val="14"/>
                <w:szCs w:val="14"/>
              </w:rPr>
            </w:pPr>
            <w:r w:rsidRPr="001D3F0F">
              <w:rPr>
                <w:sz w:val="14"/>
                <w:szCs w:val="14"/>
              </w:rPr>
              <w:t>beschrijft relevante context in jour</w:t>
            </w:r>
            <w:r w:rsidR="00310184" w:rsidRPr="001D3F0F">
              <w:rPr>
                <w:sz w:val="14"/>
                <w:szCs w:val="14"/>
              </w:rPr>
              <w:t>n</w:t>
            </w:r>
            <w:r w:rsidRPr="001D3F0F">
              <w:rPr>
                <w:sz w:val="14"/>
                <w:szCs w:val="14"/>
              </w:rPr>
              <w:t>aal/probleemlijst</w:t>
            </w:r>
          </w:p>
          <w:p w14:paraId="4EF510B5" w14:textId="77777777" w:rsidR="002F17A3" w:rsidRPr="001D3F0F" w:rsidRDefault="002F17A3" w:rsidP="00112345">
            <w:pPr>
              <w:numPr>
                <w:ilvl w:val="0"/>
                <w:numId w:val="2"/>
              </w:numPr>
              <w:rPr>
                <w:sz w:val="14"/>
                <w:szCs w:val="14"/>
              </w:rPr>
            </w:pPr>
            <w:r w:rsidRPr="001D3F0F">
              <w:rPr>
                <w:sz w:val="14"/>
                <w:szCs w:val="14"/>
              </w:rPr>
              <w:t>doet dit alles op juiste indicatie en evenwichtig (niet teveel, niet te weinig)</w:t>
            </w:r>
          </w:p>
          <w:p w14:paraId="2A8ECFD0" w14:textId="77777777" w:rsidR="002F17A3" w:rsidRPr="00112345" w:rsidRDefault="002F17A3" w:rsidP="00112345">
            <w:pPr>
              <w:numPr>
                <w:ilvl w:val="0"/>
                <w:numId w:val="2"/>
              </w:numPr>
              <w:rPr>
                <w:sz w:val="14"/>
                <w:szCs w:val="14"/>
              </w:rPr>
            </w:pPr>
          </w:p>
          <w:p w14:paraId="43C73328" w14:textId="3267346A" w:rsidR="00841E9C" w:rsidRPr="001D3F0F" w:rsidRDefault="001F1ECA" w:rsidP="002F17A3">
            <w:pPr>
              <w:rPr>
                <w:i/>
                <w:iCs/>
                <w:sz w:val="14"/>
                <w:szCs w:val="14"/>
              </w:rPr>
            </w:pPr>
            <w:r w:rsidRPr="001D3F0F">
              <w:rPr>
                <w:i/>
                <w:noProof/>
                <w:sz w:val="14"/>
                <w:szCs w:val="14"/>
                <w:lang w:val="en-GB" w:eastAsia="en-GB"/>
              </w:rPr>
              <mc:AlternateContent>
                <mc:Choice Requires="wps">
                  <w:drawing>
                    <wp:anchor distT="0" distB="0" distL="114300" distR="114300" simplePos="0" relativeHeight="251652608" behindDoc="0" locked="0" layoutInCell="1" allowOverlap="1" wp14:anchorId="4F93DC2B" wp14:editId="20D8A60E">
                      <wp:simplePos x="0" y="0"/>
                      <wp:positionH relativeFrom="column">
                        <wp:posOffset>41910</wp:posOffset>
                      </wp:positionH>
                      <wp:positionV relativeFrom="paragraph">
                        <wp:posOffset>23495</wp:posOffset>
                      </wp:positionV>
                      <wp:extent cx="6115050" cy="19050"/>
                      <wp:effectExtent l="16510" t="10795" r="27940" b="20955"/>
                      <wp:wrapNone/>
                      <wp:docPr id="16"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1ECCA" id="_x0000_t32" coordsize="21600,21600" o:spt="32" o:oned="t" path="m0,0l21600,21600e" filled="f">
                      <v:path arrowok="t" fillok="f" o:connecttype="none"/>
                      <o:lock v:ext="edit" shapetype="t"/>
                    </v:shapetype>
                    <v:shape id="AutoShape 354" o:spid="_x0000_s1026" type="#_x0000_t32" style="position:absolute;margin-left:3.3pt;margin-top:1.85pt;width:481.5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">
                      <v:stroke dashstyle="dash"/>
                    </v:shape>
                  </w:pict>
                </mc:Fallback>
              </mc:AlternateContent>
            </w:r>
          </w:p>
          <w:p w14:paraId="4C026224" w14:textId="77777777" w:rsidR="002F17A3" w:rsidRPr="001D3F0F" w:rsidRDefault="00A66A06" w:rsidP="002F17A3">
            <w:pPr>
              <w:rPr>
                <w:i/>
                <w:iCs/>
                <w:sz w:val="14"/>
                <w:szCs w:val="14"/>
              </w:rPr>
            </w:pPr>
            <w:r w:rsidRPr="001D3F0F">
              <w:rPr>
                <w:i/>
                <w:iCs/>
                <w:sz w:val="14"/>
                <w:szCs w:val="14"/>
              </w:rPr>
              <w:t>D</w:t>
            </w:r>
            <w:r w:rsidR="002F17A3" w:rsidRPr="001D3F0F">
              <w:rPr>
                <w:i/>
                <w:iCs/>
                <w:sz w:val="14"/>
                <w:szCs w:val="14"/>
              </w:rPr>
              <w:t>iagnostisch handelen</w:t>
            </w:r>
          </w:p>
          <w:p w14:paraId="127BEC67" w14:textId="77777777" w:rsidR="007153D5" w:rsidRPr="001D3F0F" w:rsidRDefault="002F17A3" w:rsidP="00167210">
            <w:pPr>
              <w:numPr>
                <w:ilvl w:val="0"/>
                <w:numId w:val="2"/>
              </w:numPr>
              <w:rPr>
                <w:sz w:val="14"/>
                <w:szCs w:val="14"/>
              </w:rPr>
            </w:pPr>
            <w:r w:rsidRPr="001D3F0F">
              <w:rPr>
                <w:sz w:val="14"/>
                <w:szCs w:val="14"/>
              </w:rPr>
              <w:t>stelt vast of de aard van het probleem een huisartsgeneeskundige interventie legaliseert c.q. niet legaliseert</w:t>
            </w:r>
          </w:p>
          <w:p w14:paraId="3728DF6B" w14:textId="77777777" w:rsidR="007153D5" w:rsidRPr="001D3F0F" w:rsidRDefault="002F17A3" w:rsidP="00167210">
            <w:pPr>
              <w:numPr>
                <w:ilvl w:val="0"/>
                <w:numId w:val="2"/>
              </w:numPr>
              <w:rPr>
                <w:sz w:val="14"/>
                <w:szCs w:val="14"/>
              </w:rPr>
            </w:pPr>
            <w:r w:rsidRPr="001D3F0F">
              <w:rPr>
                <w:sz w:val="14"/>
                <w:szCs w:val="14"/>
              </w:rPr>
              <w:t xml:space="preserve">stelt correcte (voorlopige) diagnoses (ICPC A t/m Z)  op basis van bevindingen, lichamelijk onderzoek en aanvullende diagnostiek </w:t>
            </w:r>
          </w:p>
          <w:p w14:paraId="360FE7F5" w14:textId="77777777" w:rsidR="007153D5" w:rsidRPr="001D3F0F" w:rsidRDefault="002F17A3" w:rsidP="00167210">
            <w:pPr>
              <w:numPr>
                <w:ilvl w:val="0"/>
                <w:numId w:val="2"/>
              </w:numPr>
              <w:rPr>
                <w:sz w:val="14"/>
                <w:szCs w:val="14"/>
              </w:rPr>
            </w:pPr>
            <w:r w:rsidRPr="001D3F0F">
              <w:rPr>
                <w:sz w:val="14"/>
                <w:szCs w:val="14"/>
              </w:rPr>
              <w:t xml:space="preserve">herkent alarmsymptomen en –signalen en handelt op indicatie acuut </w:t>
            </w:r>
          </w:p>
          <w:p w14:paraId="1B4284E9" w14:textId="77777777" w:rsidR="007153D5" w:rsidRPr="001D3F0F" w:rsidRDefault="002F17A3" w:rsidP="00167210">
            <w:pPr>
              <w:numPr>
                <w:ilvl w:val="0"/>
                <w:numId w:val="2"/>
              </w:numPr>
              <w:rPr>
                <w:sz w:val="14"/>
                <w:szCs w:val="14"/>
              </w:rPr>
            </w:pPr>
            <w:r w:rsidRPr="001D3F0F">
              <w:rPr>
                <w:sz w:val="14"/>
                <w:szCs w:val="14"/>
              </w:rPr>
              <w:t>voert een diagnostisch beleid op basis van het onderscheidend vermogen en voorspellende waarde van de bevindingen bij anamnese, lichamelijk onderzoek en aanvullende diagnostiek</w:t>
            </w:r>
          </w:p>
          <w:p w14:paraId="61F1AF7E" w14:textId="77777777" w:rsidR="002F17A3" w:rsidRPr="001D3F0F" w:rsidRDefault="002F17A3" w:rsidP="00167210">
            <w:pPr>
              <w:numPr>
                <w:ilvl w:val="0"/>
                <w:numId w:val="2"/>
              </w:numPr>
              <w:rPr>
                <w:sz w:val="14"/>
                <w:szCs w:val="14"/>
              </w:rPr>
            </w:pPr>
            <w:r w:rsidRPr="001D3F0F">
              <w:rPr>
                <w:sz w:val="14"/>
                <w:szCs w:val="14"/>
              </w:rPr>
              <w:t xml:space="preserve">betrekt de mogelijke nadelen c.q. risico’s van (aanvullende) diagnostiek bij het vaststellen van het diagnostisch beleid en zet deze af tegen de diagnostische en therapeutische winst </w:t>
            </w:r>
          </w:p>
          <w:p w14:paraId="0FE64E3E" w14:textId="77777777" w:rsidR="00074B8F" w:rsidRPr="001D3F0F" w:rsidRDefault="00074B8F" w:rsidP="00167210">
            <w:pPr>
              <w:ind w:left="170"/>
              <w:rPr>
                <w:sz w:val="14"/>
                <w:szCs w:val="14"/>
              </w:rPr>
            </w:pPr>
          </w:p>
          <w:p w14:paraId="11544F5B" w14:textId="77777777" w:rsidR="002F17A3" w:rsidRPr="001D3F0F" w:rsidRDefault="00A66A06" w:rsidP="006979FE">
            <w:pPr>
              <w:rPr>
                <w:i/>
                <w:sz w:val="14"/>
                <w:szCs w:val="14"/>
              </w:rPr>
            </w:pPr>
            <w:r w:rsidRPr="001D3F0F">
              <w:rPr>
                <w:i/>
                <w:sz w:val="14"/>
                <w:szCs w:val="14"/>
              </w:rPr>
              <w:t>T</w:t>
            </w:r>
            <w:r w:rsidR="002F17A3" w:rsidRPr="001D3F0F">
              <w:rPr>
                <w:i/>
                <w:sz w:val="14"/>
                <w:szCs w:val="14"/>
              </w:rPr>
              <w:t>herapeutisch handelen</w:t>
            </w:r>
          </w:p>
          <w:p w14:paraId="6A751DB0" w14:textId="77777777" w:rsidR="007153D5" w:rsidRPr="001D3F0F" w:rsidRDefault="002F17A3" w:rsidP="00167210">
            <w:pPr>
              <w:numPr>
                <w:ilvl w:val="0"/>
                <w:numId w:val="3"/>
              </w:numPr>
              <w:rPr>
                <w:sz w:val="14"/>
                <w:szCs w:val="14"/>
              </w:rPr>
            </w:pPr>
            <w:r w:rsidRPr="001D3F0F">
              <w:rPr>
                <w:sz w:val="14"/>
                <w:szCs w:val="14"/>
              </w:rPr>
              <w:t>stelt een correct beleid in, bestaande uit advies, afwachten, (terug)verwijzen, voorlichting, geruststelling en/of begeleiding gegeven de (voorlopige) diagnose (ICPC A t/m Z)</w:t>
            </w:r>
          </w:p>
          <w:p w14:paraId="2A00DBA8" w14:textId="77777777" w:rsidR="007153D5" w:rsidRPr="001D3F0F" w:rsidRDefault="002F17A3" w:rsidP="00167210">
            <w:pPr>
              <w:numPr>
                <w:ilvl w:val="0"/>
                <w:numId w:val="3"/>
              </w:numPr>
              <w:rPr>
                <w:sz w:val="14"/>
                <w:szCs w:val="14"/>
              </w:rPr>
            </w:pPr>
            <w:r w:rsidRPr="001D3F0F">
              <w:rPr>
                <w:sz w:val="14"/>
                <w:szCs w:val="14"/>
              </w:rPr>
              <w:t>verleent eerste hulp bij acute en/of levensbedreigende aandoeningen</w:t>
            </w:r>
          </w:p>
          <w:p w14:paraId="7DF77306" w14:textId="77777777" w:rsidR="007153D5" w:rsidRPr="001D3F0F" w:rsidRDefault="002F17A3" w:rsidP="00167210">
            <w:pPr>
              <w:numPr>
                <w:ilvl w:val="0"/>
                <w:numId w:val="3"/>
              </w:numPr>
              <w:rPr>
                <w:sz w:val="14"/>
                <w:szCs w:val="14"/>
              </w:rPr>
            </w:pPr>
            <w:r w:rsidRPr="001D3F0F">
              <w:rPr>
                <w:sz w:val="14"/>
                <w:szCs w:val="14"/>
              </w:rPr>
              <w:t>maakt een expliciete afweging van de werkzaamheid van therapeutische opties t.o.v. de bijwerkingen en beperkingen ervan</w:t>
            </w:r>
          </w:p>
          <w:p w14:paraId="1904B9D3" w14:textId="77777777" w:rsidR="002F17A3" w:rsidRPr="001D3F0F" w:rsidRDefault="002F17A3" w:rsidP="00167210">
            <w:pPr>
              <w:numPr>
                <w:ilvl w:val="0"/>
                <w:numId w:val="3"/>
              </w:numPr>
              <w:rPr>
                <w:sz w:val="14"/>
                <w:szCs w:val="14"/>
              </w:rPr>
            </w:pPr>
            <w:r w:rsidRPr="001D3F0F">
              <w:rPr>
                <w:sz w:val="14"/>
                <w:szCs w:val="14"/>
              </w:rPr>
              <w:t>betrekt interacties en co-morbiditeit bij de keuze voor een medicamenteus beleid</w:t>
            </w:r>
          </w:p>
          <w:p w14:paraId="655984E1" w14:textId="77777777" w:rsidR="002F17A3" w:rsidRPr="001D3F0F" w:rsidRDefault="002F17A3" w:rsidP="002F17A3">
            <w:pPr>
              <w:rPr>
                <w:i/>
                <w:iCs/>
                <w:sz w:val="14"/>
                <w:szCs w:val="14"/>
              </w:rPr>
            </w:pPr>
          </w:p>
          <w:p w14:paraId="364B928A" w14:textId="77777777" w:rsidR="002F17A3" w:rsidRPr="001D3F0F" w:rsidRDefault="001875ED" w:rsidP="002F17A3">
            <w:pPr>
              <w:rPr>
                <w:i/>
                <w:iCs/>
                <w:sz w:val="14"/>
                <w:szCs w:val="14"/>
              </w:rPr>
            </w:pPr>
            <w:r w:rsidRPr="001D3F0F">
              <w:rPr>
                <w:i/>
                <w:iCs/>
                <w:sz w:val="14"/>
                <w:szCs w:val="14"/>
              </w:rPr>
              <w:t>E</w:t>
            </w:r>
            <w:r w:rsidR="002F17A3" w:rsidRPr="001D3F0F">
              <w:rPr>
                <w:i/>
                <w:iCs/>
                <w:sz w:val="14"/>
                <w:szCs w:val="14"/>
              </w:rPr>
              <w:t>vidence based handelen</w:t>
            </w:r>
          </w:p>
          <w:p w14:paraId="0C419A11" w14:textId="77777777" w:rsidR="007153D5" w:rsidRPr="001D3F0F" w:rsidRDefault="002F17A3" w:rsidP="00167210">
            <w:pPr>
              <w:numPr>
                <w:ilvl w:val="0"/>
                <w:numId w:val="4"/>
              </w:numPr>
              <w:rPr>
                <w:sz w:val="14"/>
                <w:szCs w:val="14"/>
              </w:rPr>
            </w:pPr>
            <w:r w:rsidRPr="001D3F0F">
              <w:rPr>
                <w:sz w:val="14"/>
                <w:szCs w:val="14"/>
              </w:rPr>
              <w:t>past N</w:t>
            </w:r>
            <w:r w:rsidR="00AF3472" w:rsidRPr="001D3F0F">
              <w:rPr>
                <w:sz w:val="14"/>
                <w:szCs w:val="14"/>
              </w:rPr>
              <w:t>HG-Standaarden, andere evidence-</w:t>
            </w:r>
            <w:r w:rsidRPr="001D3F0F">
              <w:rPr>
                <w:sz w:val="14"/>
                <w:szCs w:val="14"/>
              </w:rPr>
              <w:t>based richtlijnen en aanbevelingen uit wetensc</w:t>
            </w:r>
            <w:r w:rsidR="007153D5" w:rsidRPr="001D3F0F">
              <w:rPr>
                <w:sz w:val="14"/>
                <w:szCs w:val="14"/>
              </w:rPr>
              <w:t>happelijke literatuur adequaat toe</w:t>
            </w:r>
          </w:p>
          <w:p w14:paraId="4BC04129" w14:textId="77777777" w:rsidR="002F17A3" w:rsidRPr="001D3F0F" w:rsidRDefault="002F17A3" w:rsidP="00167210">
            <w:pPr>
              <w:numPr>
                <w:ilvl w:val="0"/>
                <w:numId w:val="4"/>
              </w:numPr>
              <w:rPr>
                <w:sz w:val="14"/>
                <w:szCs w:val="14"/>
              </w:rPr>
            </w:pPr>
            <w:r w:rsidRPr="001D3F0F">
              <w:rPr>
                <w:sz w:val="14"/>
                <w:szCs w:val="14"/>
              </w:rPr>
              <w:t>onderbouwt beslissingen t.a.v. diagnostiek en beleid op rationele wijze, op basis van epidemiologische gegevens, evidence-based richtlijnen en (reflectie op) ervaring</w:t>
            </w:r>
          </w:p>
          <w:p w14:paraId="2990AA92" w14:textId="37C0F9F6" w:rsidR="002F17A3" w:rsidRPr="001D3F0F" w:rsidRDefault="001F1ECA">
            <w:r w:rsidRPr="001D3F0F">
              <w:rPr>
                <w:i/>
                <w:noProof/>
                <w:sz w:val="14"/>
                <w:szCs w:val="14"/>
                <w:lang w:val="en-GB" w:eastAsia="en-GB"/>
              </w:rPr>
              <mc:AlternateContent>
                <mc:Choice Requires="wps">
                  <w:drawing>
                    <wp:anchor distT="0" distB="0" distL="114300" distR="114300" simplePos="0" relativeHeight="251653632" behindDoc="0" locked="0" layoutInCell="1" allowOverlap="1" wp14:anchorId="76722D58" wp14:editId="4E308DE9">
                      <wp:simplePos x="0" y="0"/>
                      <wp:positionH relativeFrom="column">
                        <wp:posOffset>41910</wp:posOffset>
                      </wp:positionH>
                      <wp:positionV relativeFrom="paragraph">
                        <wp:posOffset>122555</wp:posOffset>
                      </wp:positionV>
                      <wp:extent cx="6115050" cy="19050"/>
                      <wp:effectExtent l="16510" t="8255" r="27940" b="23495"/>
                      <wp:wrapNone/>
                      <wp:docPr id="1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58D0B" id="AutoShape 355" o:spid="_x0000_s1026" type="#_x0000_t32" style="position:absolute;margin-left:3.3pt;margin-top:9.65pt;width:481.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">
                      <v:stroke dashstyle="dash"/>
                    </v:shape>
                  </w:pict>
                </mc:Fallback>
              </mc:AlternateContent>
            </w:r>
          </w:p>
          <w:p w14:paraId="2DEC735D" w14:textId="77777777" w:rsidR="001875ED" w:rsidRPr="001D3F0F" w:rsidRDefault="00841E9C">
            <w:pPr>
              <w:rPr>
                <w:i/>
                <w:sz w:val="14"/>
                <w:szCs w:val="14"/>
              </w:rPr>
            </w:pPr>
            <w:r w:rsidRPr="001D3F0F">
              <w:rPr>
                <w:i/>
                <w:sz w:val="14"/>
                <w:szCs w:val="14"/>
              </w:rPr>
              <w:t>Logische opbouw van het contact</w:t>
            </w:r>
          </w:p>
          <w:p w14:paraId="631285D5" w14:textId="77777777" w:rsidR="007153D5" w:rsidRPr="001D3F0F" w:rsidRDefault="007153D5" w:rsidP="00167210">
            <w:pPr>
              <w:numPr>
                <w:ilvl w:val="0"/>
                <w:numId w:val="4"/>
              </w:numPr>
              <w:rPr>
                <w:sz w:val="14"/>
                <w:szCs w:val="14"/>
              </w:rPr>
            </w:pPr>
            <w:r w:rsidRPr="001D3F0F">
              <w:rPr>
                <w:sz w:val="14"/>
                <w:szCs w:val="14"/>
              </w:rPr>
              <w:t xml:space="preserve">beheerst het complete spectrum van probleemverheldering, anamnese, lichamelijk- en aanvullend onderzoek, voorlichting en advies, begeleiding en verwijzing        </w:t>
            </w:r>
          </w:p>
          <w:p w14:paraId="58A52E6B" w14:textId="77777777" w:rsidR="007153D5" w:rsidRPr="001D3F0F" w:rsidRDefault="00841E9C" w:rsidP="00167210">
            <w:pPr>
              <w:numPr>
                <w:ilvl w:val="0"/>
                <w:numId w:val="4"/>
              </w:numPr>
              <w:rPr>
                <w:sz w:val="14"/>
                <w:szCs w:val="14"/>
              </w:rPr>
            </w:pPr>
            <w:r w:rsidRPr="001D3F0F">
              <w:rPr>
                <w:sz w:val="14"/>
                <w:szCs w:val="14"/>
              </w:rPr>
              <w:t>biedt zorg tijdens consulten en visites op</w:t>
            </w:r>
            <w:r w:rsidR="007153D5" w:rsidRPr="001D3F0F">
              <w:rPr>
                <w:sz w:val="14"/>
                <w:szCs w:val="14"/>
              </w:rPr>
              <w:t xml:space="preserve"> adequate wijze</w:t>
            </w:r>
            <w:r w:rsidRPr="001D3F0F">
              <w:rPr>
                <w:sz w:val="14"/>
                <w:szCs w:val="14"/>
              </w:rPr>
              <w:t xml:space="preserve"> aan</w:t>
            </w:r>
            <w:r w:rsidR="007153D5" w:rsidRPr="001D3F0F">
              <w:rPr>
                <w:sz w:val="14"/>
                <w:szCs w:val="14"/>
              </w:rPr>
              <w:t xml:space="preserve"> conform de logische volgorde</w:t>
            </w:r>
            <w:r w:rsidRPr="001D3F0F">
              <w:rPr>
                <w:sz w:val="14"/>
                <w:szCs w:val="14"/>
              </w:rPr>
              <w:t xml:space="preserve">: </w:t>
            </w:r>
            <w:r w:rsidR="007153D5" w:rsidRPr="001D3F0F">
              <w:rPr>
                <w:sz w:val="14"/>
                <w:szCs w:val="14"/>
              </w:rPr>
              <w:t>informatie verzamelen, (voorlopige) diagnose stellen en beleid vaststellen c.q</w:t>
            </w:r>
            <w:r w:rsidR="00AF3472" w:rsidRPr="001D3F0F">
              <w:rPr>
                <w:sz w:val="14"/>
                <w:szCs w:val="14"/>
              </w:rPr>
              <w:t>.</w:t>
            </w:r>
            <w:r w:rsidR="007153D5" w:rsidRPr="001D3F0F">
              <w:rPr>
                <w:sz w:val="14"/>
                <w:szCs w:val="14"/>
              </w:rPr>
              <w:t xml:space="preserve"> (laten) uitvoeren </w:t>
            </w:r>
          </w:p>
          <w:p w14:paraId="53F2AA3E" w14:textId="77777777" w:rsidR="00A82DE1" w:rsidRPr="001D3F0F" w:rsidRDefault="00A82DE1" w:rsidP="00841E9C"/>
        </w:tc>
        <w:tc>
          <w:tcPr>
            <w:tcW w:w="3420" w:type="dxa"/>
            <w:tcBorders>
              <w:top w:val="nil"/>
              <w:bottom w:val="single" w:sz="4" w:space="0" w:color="auto"/>
            </w:tcBorders>
            <w:shd w:val="clear" w:color="auto" w:fill="E0E0E0"/>
          </w:tcPr>
          <w:p w14:paraId="1F79F187" w14:textId="77777777" w:rsidR="00835299" w:rsidRPr="001D3F0F" w:rsidRDefault="00EF5E15" w:rsidP="002F17A3">
            <w:pPr>
              <w:rPr>
                <w:b/>
                <w:bCs w:val="0"/>
              </w:rPr>
            </w:pPr>
            <w:r w:rsidRPr="001D3F0F">
              <w:rPr>
                <w:b/>
                <w:bCs w:val="0"/>
              </w:rPr>
              <w:t>1.1</w:t>
            </w:r>
          </w:p>
          <w:p w14:paraId="24339C31" w14:textId="77777777" w:rsidR="002F17A3" w:rsidRPr="001D3F0F" w:rsidRDefault="008F31EE" w:rsidP="00994E93">
            <w:pPr>
              <w:tabs>
                <w:tab w:val="left" w:pos="252"/>
                <w:tab w:val="left" w:pos="972"/>
                <w:tab w:val="left" w:pos="1692"/>
                <w:tab w:val="left" w:pos="2292"/>
              </w:tabs>
            </w:pPr>
            <w:r w:rsidRPr="001D3F0F">
              <w:rPr>
                <w:b/>
                <w:bCs w:val="0"/>
              </w:rPr>
              <w:t>Interpreteert de klacht binnen de context</w:t>
            </w:r>
            <w:r w:rsidR="00153B2A" w:rsidRPr="001D3F0F">
              <w:t xml:space="preserve"> </w:t>
            </w:r>
            <w:r w:rsidR="00D324B6">
              <w:br/>
            </w:r>
            <w:r w:rsidR="00D324B6">
              <w:br/>
            </w:r>
            <w:r w:rsidR="00D324B6">
              <w:tab/>
            </w:r>
            <w:bookmarkStart w:id="7" w:name="Dropdown1"/>
            <w:r w:rsidR="0041385D">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sidR="0041385D">
              <w:rPr>
                <w:b/>
                <w:sz w:val="32"/>
              </w:rPr>
              <w:instrText xml:space="preserve"> FORMDROPDOWN </w:instrText>
            </w:r>
            <w:r w:rsidR="008F4032" w:rsidRPr="0041385D">
              <w:rPr>
                <w:b/>
                <w:sz w:val="32"/>
              </w:rPr>
            </w:r>
            <w:r w:rsidR="0041385D">
              <w:rPr>
                <w:b/>
                <w:sz w:val="32"/>
              </w:rPr>
              <w:fldChar w:fldCharType="end"/>
            </w:r>
            <w:bookmarkEnd w:id="7"/>
            <w:r w:rsidR="00D324B6" w:rsidRPr="00994E93">
              <w:rPr>
                <w:b/>
                <w:sz w:val="32"/>
              </w:rPr>
              <w:tab/>
            </w:r>
            <w:bookmarkStart w:id="8" w:name="Dropdown2"/>
            <w:r w:rsidR="0041385D">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sidR="0041385D">
              <w:rPr>
                <w:b/>
                <w:sz w:val="32"/>
              </w:rPr>
              <w:instrText xml:space="preserve"> FORMDROPDOWN </w:instrText>
            </w:r>
            <w:r w:rsidR="008F4032" w:rsidRPr="0041385D">
              <w:rPr>
                <w:b/>
                <w:sz w:val="32"/>
              </w:rPr>
            </w:r>
            <w:r w:rsidR="0041385D">
              <w:rPr>
                <w:b/>
                <w:sz w:val="32"/>
              </w:rPr>
              <w:fldChar w:fldCharType="end"/>
            </w:r>
            <w:bookmarkEnd w:id="8"/>
            <w:r w:rsidR="00D324B6" w:rsidRPr="00994E93">
              <w:rPr>
                <w:b/>
                <w:sz w:val="32"/>
              </w:rPr>
              <w:tab/>
            </w:r>
            <w:bookmarkStart w:id="9" w:name="Dropdown3"/>
            <w:r w:rsidR="0041385D">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sidR="0041385D">
              <w:rPr>
                <w:b/>
                <w:sz w:val="32"/>
              </w:rPr>
              <w:instrText xml:space="preserve"> FORMDROPDOWN </w:instrText>
            </w:r>
            <w:r w:rsidR="008F4032" w:rsidRPr="0041385D">
              <w:rPr>
                <w:b/>
                <w:sz w:val="32"/>
              </w:rPr>
            </w:r>
            <w:r w:rsidR="0041385D">
              <w:rPr>
                <w:b/>
                <w:sz w:val="32"/>
              </w:rPr>
              <w:fldChar w:fldCharType="end"/>
            </w:r>
            <w:bookmarkEnd w:id="9"/>
            <w:r w:rsidR="00D324B6" w:rsidRPr="00994E93">
              <w:rPr>
                <w:b/>
                <w:sz w:val="32"/>
              </w:rPr>
              <w:tab/>
            </w:r>
            <w:bookmarkStart w:id="10" w:name="Dropdown4"/>
            <w:r w:rsidR="0041385D">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sidR="0041385D">
              <w:rPr>
                <w:b/>
                <w:sz w:val="32"/>
              </w:rPr>
              <w:instrText xml:space="preserve"> FORMDROPDOWN </w:instrText>
            </w:r>
            <w:r w:rsidR="008F4032" w:rsidRPr="0041385D">
              <w:rPr>
                <w:b/>
                <w:sz w:val="32"/>
              </w:rPr>
            </w:r>
            <w:r w:rsidR="0041385D">
              <w:rPr>
                <w:b/>
                <w:sz w:val="32"/>
              </w:rPr>
              <w:fldChar w:fldCharType="end"/>
            </w:r>
            <w:bookmarkEnd w:id="10"/>
          </w:p>
          <w:p w14:paraId="6AFBB69A" w14:textId="77777777" w:rsidR="00403E72" w:rsidRPr="001D3F0F" w:rsidRDefault="00403E72" w:rsidP="00403E72">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sidR="00994E93">
              <w:rPr>
                <w:b/>
                <w:bCs w:val="0"/>
              </w:rPr>
              <w:t xml:space="preserve">  </w:t>
            </w:r>
            <w:r w:rsidRPr="001D3F0F">
              <w:rPr>
                <w:b/>
                <w:bCs w:val="0"/>
              </w:rPr>
              <w:t xml:space="preserve">     3</w:t>
            </w:r>
            <w:r w:rsidRPr="001D3F0F">
              <w:rPr>
                <w:b/>
                <w:bCs w:val="0"/>
                <w:vertAlign w:val="superscript"/>
              </w:rPr>
              <w:t>e</w:t>
            </w:r>
            <w:r w:rsidRPr="001D3F0F">
              <w:rPr>
                <w:b/>
                <w:bCs w:val="0"/>
              </w:rPr>
              <w:t xml:space="preserve">      </w:t>
            </w:r>
            <w:r w:rsidR="00E60739">
              <w:rPr>
                <w:b/>
                <w:bCs w:val="0"/>
              </w:rPr>
              <w:t xml:space="preserve"> </w:t>
            </w:r>
            <w:r w:rsidRPr="001D3F0F">
              <w:rPr>
                <w:b/>
                <w:bCs w:val="0"/>
              </w:rPr>
              <w:t>4</w:t>
            </w:r>
            <w:r w:rsidRPr="001D3F0F">
              <w:rPr>
                <w:b/>
                <w:bCs w:val="0"/>
                <w:vertAlign w:val="superscript"/>
              </w:rPr>
              <w:t>e</w:t>
            </w:r>
            <w:r w:rsidRPr="001D3F0F">
              <w:rPr>
                <w:b/>
                <w:bCs w:val="0"/>
              </w:rPr>
              <w:t xml:space="preserve">  </w:t>
            </w:r>
          </w:p>
          <w:p w14:paraId="559911A1" w14:textId="77777777" w:rsidR="00403E72" w:rsidRPr="001D3F0F" w:rsidRDefault="00403E72" w:rsidP="00403E72">
            <w:pPr>
              <w:rPr>
                <w:b/>
                <w:bCs w:val="0"/>
              </w:rPr>
            </w:pPr>
            <w:r w:rsidRPr="001D3F0F">
              <w:rPr>
                <w:b/>
                <w:bCs w:val="0"/>
              </w:rPr>
              <w:t xml:space="preserve">         </w:t>
            </w:r>
            <w:r w:rsidR="00D324B6">
              <w:rPr>
                <w:b/>
                <w:bCs w:val="0"/>
              </w:rPr>
              <w:t xml:space="preserve">     </w:t>
            </w:r>
            <w:r w:rsidRPr="001D3F0F">
              <w:rPr>
                <w:b/>
                <w:bCs w:val="0"/>
              </w:rPr>
              <w:t xml:space="preserve">     kwartaal</w:t>
            </w:r>
          </w:p>
          <w:p w14:paraId="6C4625AD" w14:textId="77777777" w:rsidR="0072355C" w:rsidRDefault="0072355C" w:rsidP="002F17A3">
            <w:pPr>
              <w:rPr>
                <w:b/>
                <w:bCs w:val="0"/>
                <w:sz w:val="14"/>
                <w:szCs w:val="14"/>
              </w:rPr>
            </w:pPr>
          </w:p>
          <w:p w14:paraId="5A205608" w14:textId="77777777" w:rsidR="0072355C" w:rsidRPr="0072355C" w:rsidRDefault="0072355C" w:rsidP="002F17A3">
            <w:pPr>
              <w:rPr>
                <w:b/>
                <w:bCs w:val="0"/>
                <w:sz w:val="14"/>
                <w:szCs w:val="14"/>
              </w:rPr>
            </w:pPr>
          </w:p>
          <w:p w14:paraId="2591583C" w14:textId="77777777" w:rsidR="00835299" w:rsidRPr="001D3F0F" w:rsidRDefault="00EF5E15" w:rsidP="002F17A3">
            <w:pPr>
              <w:rPr>
                <w:b/>
                <w:bCs w:val="0"/>
              </w:rPr>
            </w:pPr>
            <w:r w:rsidRPr="001D3F0F">
              <w:rPr>
                <w:b/>
                <w:bCs w:val="0"/>
              </w:rPr>
              <w:t>1.2</w:t>
            </w:r>
          </w:p>
          <w:p w14:paraId="53F2BBC7" w14:textId="77777777" w:rsidR="002F17A3" w:rsidRPr="001D3F0F" w:rsidRDefault="008F31EE" w:rsidP="002F17A3">
            <w:pPr>
              <w:rPr>
                <w:b/>
                <w:bCs w:val="0"/>
              </w:rPr>
            </w:pPr>
            <w:r w:rsidRPr="001D3F0F">
              <w:rPr>
                <w:b/>
                <w:bCs w:val="0"/>
              </w:rPr>
              <w:t>past het diag</w:t>
            </w:r>
            <w:r w:rsidR="00EF5E15" w:rsidRPr="001D3F0F">
              <w:rPr>
                <w:b/>
                <w:bCs w:val="0"/>
              </w:rPr>
              <w:t>nostisch en therapeutisch</w:t>
            </w:r>
            <w:r w:rsidR="002F17A3" w:rsidRPr="001D3F0F">
              <w:rPr>
                <w:b/>
                <w:bCs w:val="0"/>
              </w:rPr>
              <w:t xml:space="preserve"> arsenaal </w:t>
            </w:r>
            <w:r w:rsidRPr="001D3F0F">
              <w:rPr>
                <w:b/>
                <w:bCs w:val="0"/>
              </w:rPr>
              <w:t xml:space="preserve">van het vakgebied </w:t>
            </w:r>
            <w:r w:rsidR="002F17A3" w:rsidRPr="001D3F0F">
              <w:rPr>
                <w:b/>
                <w:bCs w:val="0"/>
              </w:rPr>
              <w:t>evidence based  toe</w:t>
            </w:r>
          </w:p>
          <w:p w14:paraId="221AB429" w14:textId="77777777" w:rsidR="007153D5" w:rsidRPr="001D3F0F" w:rsidRDefault="007153D5" w:rsidP="002F17A3">
            <w:pPr>
              <w:rPr>
                <w:b/>
                <w:bCs w:val="0"/>
              </w:rPr>
            </w:pPr>
          </w:p>
          <w:p w14:paraId="757E4DD3" w14:textId="77777777" w:rsidR="00E60739" w:rsidRPr="001D3F0F" w:rsidRDefault="00E60739" w:rsidP="00E60739">
            <w:pPr>
              <w:tabs>
                <w:tab w:val="left" w:pos="252"/>
                <w:tab w:val="left" w:pos="972"/>
                <w:tab w:val="left" w:pos="1692"/>
                <w:tab w:val="left" w:pos="2292"/>
              </w:tabs>
            </w:pPr>
            <w:r>
              <w:tab/>
            </w:r>
            <w:r w:rsidR="0041385D">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sidR="0041385D">
              <w:rPr>
                <w:b/>
                <w:sz w:val="32"/>
              </w:rPr>
              <w:instrText xml:space="preserve"> FORMDROPDOWN </w:instrText>
            </w:r>
            <w:r w:rsidR="008F4032" w:rsidRPr="0041385D">
              <w:rPr>
                <w:b/>
                <w:sz w:val="32"/>
              </w:rPr>
            </w:r>
            <w:r w:rsidR="0041385D">
              <w:rPr>
                <w:b/>
                <w:sz w:val="32"/>
              </w:rPr>
              <w:fldChar w:fldCharType="end"/>
            </w:r>
            <w:r w:rsidRPr="00994E93">
              <w:rPr>
                <w:b/>
                <w:sz w:val="32"/>
              </w:rPr>
              <w:tab/>
            </w:r>
            <w:r w:rsidR="0041385D">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sidR="0041385D">
              <w:rPr>
                <w:b/>
                <w:sz w:val="32"/>
              </w:rPr>
              <w:instrText xml:space="preserve"> FORMDROPDOWN </w:instrText>
            </w:r>
            <w:r w:rsidR="008F4032" w:rsidRPr="0041385D">
              <w:rPr>
                <w:b/>
                <w:sz w:val="32"/>
              </w:rPr>
            </w:r>
            <w:r w:rsidR="0041385D">
              <w:rPr>
                <w:b/>
                <w:sz w:val="32"/>
              </w:rPr>
              <w:fldChar w:fldCharType="end"/>
            </w:r>
            <w:r w:rsidRPr="00994E93">
              <w:rPr>
                <w:b/>
                <w:sz w:val="32"/>
              </w:rPr>
              <w:tab/>
            </w:r>
            <w:r w:rsidR="0041385D">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sidR="0041385D">
              <w:rPr>
                <w:b/>
                <w:sz w:val="32"/>
              </w:rPr>
              <w:instrText xml:space="preserve"> FORMDROPDOWN </w:instrText>
            </w:r>
            <w:r w:rsidR="008F4032" w:rsidRPr="0041385D">
              <w:rPr>
                <w:b/>
                <w:sz w:val="32"/>
              </w:rPr>
            </w:r>
            <w:r w:rsidR="0041385D">
              <w:rPr>
                <w:b/>
                <w:sz w:val="32"/>
              </w:rPr>
              <w:fldChar w:fldCharType="end"/>
            </w:r>
            <w:r w:rsidRPr="00994E93">
              <w:rPr>
                <w:b/>
                <w:sz w:val="32"/>
              </w:rPr>
              <w:tab/>
            </w:r>
            <w:r w:rsidR="0041385D">
              <w:rPr>
                <w:b/>
                <w:sz w:val="32"/>
              </w:rPr>
              <w:fldChar w:fldCharType="begin">
                <w:ffData>
                  <w:name w:val=""/>
                  <w:enabled/>
                  <w:calcOnExit w:val="0"/>
                  <w:ddList>
                    <w:listEntry w:val=" "/>
                    <w:listEntry w:val="?"/>
                    <w:listEntry w:val="1"/>
                    <w:listEntry w:val="2"/>
                    <w:listEntry w:val="4"/>
                    <w:listEntry w:val="5"/>
                    <w:listEntry w:val="6"/>
                    <w:listEntry w:val="7"/>
                  </w:ddList>
                </w:ffData>
              </w:fldChar>
            </w:r>
            <w:r w:rsidR="0041385D">
              <w:rPr>
                <w:b/>
                <w:sz w:val="32"/>
              </w:rPr>
              <w:instrText xml:space="preserve"> FORMDROPDOWN </w:instrText>
            </w:r>
            <w:r w:rsidR="008F4032" w:rsidRPr="0041385D">
              <w:rPr>
                <w:b/>
                <w:sz w:val="32"/>
              </w:rPr>
            </w:r>
            <w:r w:rsidR="0041385D">
              <w:rPr>
                <w:b/>
                <w:sz w:val="32"/>
              </w:rPr>
              <w:fldChar w:fldCharType="end"/>
            </w:r>
          </w:p>
          <w:p w14:paraId="097C9C0E" w14:textId="77777777" w:rsidR="007153D5" w:rsidRPr="001D3F0F" w:rsidRDefault="007153D5" w:rsidP="00E60739">
            <w:pPr>
              <w:rPr>
                <w:b/>
                <w:bCs w:val="0"/>
              </w:rPr>
            </w:pPr>
          </w:p>
          <w:p w14:paraId="0C7B7711" w14:textId="77777777" w:rsidR="007153D5" w:rsidRPr="001D3F0F" w:rsidRDefault="007153D5" w:rsidP="002F17A3">
            <w:pPr>
              <w:rPr>
                <w:b/>
                <w:bCs w:val="0"/>
              </w:rPr>
            </w:pPr>
          </w:p>
          <w:p w14:paraId="77938091" w14:textId="77777777" w:rsidR="007153D5" w:rsidRPr="001D3F0F" w:rsidRDefault="007153D5" w:rsidP="002F17A3">
            <w:pPr>
              <w:rPr>
                <w:b/>
                <w:bCs w:val="0"/>
              </w:rPr>
            </w:pPr>
          </w:p>
          <w:p w14:paraId="70B8401F" w14:textId="77777777" w:rsidR="007153D5" w:rsidRPr="001D3F0F" w:rsidRDefault="007153D5" w:rsidP="002F17A3">
            <w:pPr>
              <w:rPr>
                <w:b/>
                <w:bCs w:val="0"/>
              </w:rPr>
            </w:pPr>
          </w:p>
          <w:p w14:paraId="6780D26E" w14:textId="77777777" w:rsidR="007153D5" w:rsidRPr="001D3F0F" w:rsidRDefault="007153D5" w:rsidP="002F17A3">
            <w:pPr>
              <w:rPr>
                <w:b/>
                <w:bCs w:val="0"/>
              </w:rPr>
            </w:pPr>
          </w:p>
          <w:p w14:paraId="5415B8D3" w14:textId="77777777" w:rsidR="007153D5" w:rsidRPr="001D3F0F" w:rsidRDefault="007153D5" w:rsidP="002F17A3">
            <w:pPr>
              <w:rPr>
                <w:b/>
                <w:bCs w:val="0"/>
              </w:rPr>
            </w:pPr>
          </w:p>
          <w:p w14:paraId="606061F3" w14:textId="77777777" w:rsidR="007153D5" w:rsidRPr="001D3F0F" w:rsidRDefault="007153D5" w:rsidP="002F17A3">
            <w:pPr>
              <w:rPr>
                <w:b/>
                <w:bCs w:val="0"/>
              </w:rPr>
            </w:pPr>
          </w:p>
          <w:p w14:paraId="6C9A854F" w14:textId="77777777" w:rsidR="007153D5" w:rsidRPr="001D3F0F" w:rsidRDefault="007153D5" w:rsidP="002F17A3">
            <w:pPr>
              <w:rPr>
                <w:b/>
                <w:bCs w:val="0"/>
              </w:rPr>
            </w:pPr>
          </w:p>
          <w:p w14:paraId="7EF92653" w14:textId="77777777" w:rsidR="007153D5" w:rsidRPr="001D3F0F" w:rsidRDefault="007153D5" w:rsidP="002F17A3">
            <w:pPr>
              <w:rPr>
                <w:b/>
                <w:bCs w:val="0"/>
              </w:rPr>
            </w:pPr>
          </w:p>
          <w:p w14:paraId="37403D75" w14:textId="77777777" w:rsidR="007153D5" w:rsidRPr="001D3F0F" w:rsidRDefault="007153D5" w:rsidP="002F17A3">
            <w:pPr>
              <w:rPr>
                <w:b/>
                <w:bCs w:val="0"/>
              </w:rPr>
            </w:pPr>
          </w:p>
          <w:p w14:paraId="36827C5C" w14:textId="77777777" w:rsidR="007153D5" w:rsidRPr="001D3F0F" w:rsidRDefault="007153D5" w:rsidP="002F17A3">
            <w:pPr>
              <w:rPr>
                <w:b/>
                <w:bCs w:val="0"/>
              </w:rPr>
            </w:pPr>
          </w:p>
          <w:p w14:paraId="46E99A81" w14:textId="77777777" w:rsidR="007153D5" w:rsidRPr="001D3F0F" w:rsidRDefault="007153D5" w:rsidP="002F17A3">
            <w:pPr>
              <w:rPr>
                <w:b/>
                <w:bCs w:val="0"/>
              </w:rPr>
            </w:pPr>
          </w:p>
          <w:p w14:paraId="0AD932D7" w14:textId="77777777" w:rsidR="007153D5" w:rsidRPr="001D3F0F" w:rsidRDefault="007153D5" w:rsidP="002F17A3">
            <w:pPr>
              <w:rPr>
                <w:b/>
                <w:bCs w:val="0"/>
              </w:rPr>
            </w:pPr>
          </w:p>
          <w:p w14:paraId="49800BC4" w14:textId="77777777" w:rsidR="007153D5" w:rsidRPr="001D3F0F" w:rsidRDefault="007153D5" w:rsidP="002F17A3">
            <w:pPr>
              <w:rPr>
                <w:b/>
                <w:bCs w:val="0"/>
              </w:rPr>
            </w:pPr>
          </w:p>
          <w:p w14:paraId="505037BE" w14:textId="77777777" w:rsidR="007153D5" w:rsidRPr="001D3F0F" w:rsidRDefault="007153D5" w:rsidP="002F17A3">
            <w:pPr>
              <w:rPr>
                <w:b/>
                <w:bCs w:val="0"/>
              </w:rPr>
            </w:pPr>
          </w:p>
          <w:p w14:paraId="30775030" w14:textId="77777777" w:rsidR="007153D5" w:rsidRDefault="007153D5" w:rsidP="002F17A3">
            <w:pPr>
              <w:rPr>
                <w:b/>
                <w:bCs w:val="0"/>
              </w:rPr>
            </w:pPr>
          </w:p>
          <w:p w14:paraId="6C4C04F2" w14:textId="77777777" w:rsidR="00835299" w:rsidRPr="001D3F0F" w:rsidRDefault="00EF5E15" w:rsidP="002F17A3">
            <w:pPr>
              <w:rPr>
                <w:b/>
                <w:bCs w:val="0"/>
              </w:rPr>
            </w:pPr>
            <w:r w:rsidRPr="001D3F0F">
              <w:rPr>
                <w:b/>
                <w:bCs w:val="0"/>
              </w:rPr>
              <w:t xml:space="preserve">1.3 </w:t>
            </w:r>
          </w:p>
          <w:p w14:paraId="3B66AB01" w14:textId="77777777" w:rsidR="007153D5" w:rsidRPr="0072355C" w:rsidRDefault="008F31EE" w:rsidP="002F17A3">
            <w:pPr>
              <w:rPr>
                <w:b/>
                <w:bCs w:val="0"/>
                <w:sz w:val="14"/>
                <w:szCs w:val="14"/>
              </w:rPr>
            </w:pPr>
            <w:r w:rsidRPr="001D3F0F">
              <w:rPr>
                <w:b/>
                <w:bCs w:val="0"/>
              </w:rPr>
              <w:t xml:space="preserve">levert op </w:t>
            </w:r>
            <w:r w:rsidR="007153D5" w:rsidRPr="001D3F0F">
              <w:rPr>
                <w:b/>
                <w:bCs w:val="0"/>
              </w:rPr>
              <w:t>gestructureerde wijze eerstelijnszorg</w:t>
            </w:r>
          </w:p>
          <w:p w14:paraId="6CBB1F33" w14:textId="77777777" w:rsidR="0072355C" w:rsidRPr="0072355C" w:rsidRDefault="0072355C" w:rsidP="002F17A3">
            <w:pPr>
              <w:rPr>
                <w:b/>
                <w:bCs w:val="0"/>
                <w:sz w:val="14"/>
                <w:szCs w:val="14"/>
              </w:rPr>
            </w:pPr>
          </w:p>
          <w:p w14:paraId="61A8DF90"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269570DB" w14:textId="77777777" w:rsidR="00524398" w:rsidRPr="001D3F0F" w:rsidRDefault="00524398" w:rsidP="00167210">
            <w:pPr>
              <w:jc w:val="right"/>
            </w:pPr>
          </w:p>
        </w:tc>
      </w:tr>
      <w:tr w:rsidR="007153D5" w:rsidRPr="001D3F0F" w14:paraId="0B966BD8"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14:paraId="6BB387EE" w14:textId="77777777" w:rsidR="008F6C1B" w:rsidRPr="001D3F0F" w:rsidRDefault="008F6C1B" w:rsidP="00167210">
            <w:pPr>
              <w:ind w:left="90"/>
              <w:rPr>
                <w:sz w:val="14"/>
                <w:szCs w:val="14"/>
              </w:rPr>
            </w:pPr>
          </w:p>
          <w:p w14:paraId="6172A88D" w14:textId="77777777" w:rsidR="007153D5" w:rsidRPr="001D3F0F" w:rsidRDefault="007153D5" w:rsidP="00167210">
            <w:pPr>
              <w:ind w:left="90"/>
              <w:rPr>
                <w:sz w:val="14"/>
                <w:szCs w:val="14"/>
              </w:rPr>
            </w:pPr>
            <w:r w:rsidRPr="001D3F0F">
              <w:rPr>
                <w:sz w:val="14"/>
                <w:szCs w:val="14"/>
              </w:rPr>
              <w:t xml:space="preserve">OVERALL WAARDERING COMPETENTIES </w:t>
            </w:r>
            <w:r w:rsidR="00B83FD5" w:rsidRPr="001D3F0F">
              <w:rPr>
                <w:sz w:val="14"/>
                <w:szCs w:val="14"/>
              </w:rPr>
              <w:t>MEDISCH</w:t>
            </w:r>
            <w:r w:rsidRPr="001D3F0F">
              <w:rPr>
                <w:sz w:val="14"/>
                <w:szCs w:val="14"/>
              </w:rPr>
              <w:t xml:space="preserve"> HANDELEN</w:t>
            </w:r>
          </w:p>
          <w:p w14:paraId="06B90311" w14:textId="77777777" w:rsidR="00FC2A29" w:rsidRPr="001D3F0F" w:rsidRDefault="00FC2A29" w:rsidP="00167210">
            <w:pPr>
              <w:ind w:left="90"/>
              <w:rPr>
                <w:sz w:val="14"/>
                <w:szCs w:val="14"/>
              </w:rPr>
            </w:pPr>
            <w:r w:rsidRPr="001D3F0F">
              <w:rPr>
                <w:sz w:val="14"/>
                <w:szCs w:val="14"/>
              </w:rPr>
              <w:t xml:space="preserve">Het </w:t>
            </w:r>
            <w:r w:rsidR="00CD5A1A">
              <w:rPr>
                <w:sz w:val="14"/>
                <w:szCs w:val="14"/>
              </w:rPr>
              <w:t>medisch</w:t>
            </w:r>
            <w:r w:rsidRPr="001D3F0F">
              <w:rPr>
                <w:sz w:val="14"/>
                <w:szCs w:val="14"/>
              </w:rPr>
              <w:t xml:space="preserve"> handelen van de huisarts omvat alle medische activiteiten die hij</w:t>
            </w:r>
            <w:r w:rsidR="00841E9C" w:rsidRPr="001D3F0F">
              <w:rPr>
                <w:sz w:val="14"/>
                <w:szCs w:val="14"/>
              </w:rPr>
              <w:t>/zij</w:t>
            </w:r>
            <w:r w:rsidRPr="001D3F0F">
              <w:rPr>
                <w:sz w:val="14"/>
                <w:szCs w:val="14"/>
              </w:rPr>
              <w:t xml:space="preserve"> ontplooit naar aanleiding van klachten, problemen en vragen over ziekte en gezondheid. De kern van de medische handelingen bestaat uit het differentiëren van de klacht naar aard en ernst en het beoordelen van de noodzaak van </w:t>
            </w:r>
            <w:r w:rsidR="00A813D2" w:rsidRPr="001D3F0F">
              <w:rPr>
                <w:sz w:val="14"/>
                <w:szCs w:val="14"/>
              </w:rPr>
              <w:t>I</w:t>
            </w:r>
            <w:r w:rsidRPr="001D3F0F">
              <w:rPr>
                <w:sz w:val="14"/>
                <w:szCs w:val="14"/>
              </w:rPr>
              <w:t>nterventie. Vanuit een werkhypothese wordt een behandelplan gegenereerd, en het effect hiervan wordt bewaakt.</w:t>
            </w:r>
          </w:p>
          <w:p w14:paraId="02B74E7D" w14:textId="77777777" w:rsidR="00841E9C" w:rsidRPr="001D3F0F" w:rsidRDefault="00841E9C" w:rsidP="00167210">
            <w:pPr>
              <w:ind w:left="90"/>
              <w:rPr>
                <w:sz w:val="14"/>
                <w:szCs w:val="14"/>
              </w:rPr>
            </w:pPr>
          </w:p>
        </w:tc>
        <w:tc>
          <w:tcPr>
            <w:tcW w:w="3420" w:type="dxa"/>
            <w:tcBorders>
              <w:top w:val="single" w:sz="4" w:space="0" w:color="auto"/>
              <w:bottom w:val="nil"/>
            </w:tcBorders>
            <w:shd w:val="clear" w:color="auto" w:fill="E0E0E0"/>
          </w:tcPr>
          <w:p w14:paraId="4D4AC470" w14:textId="77777777" w:rsidR="007153D5" w:rsidRPr="001D3F0F" w:rsidRDefault="007153D5" w:rsidP="002F17A3">
            <w:pPr>
              <w:rPr>
                <w:b/>
                <w:bCs w:val="0"/>
              </w:rPr>
            </w:pPr>
          </w:p>
          <w:p w14:paraId="485ECAEA"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779B55C3"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1D36031E"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3C225151" w14:textId="77777777" w:rsidR="007153D5" w:rsidRPr="001D3F0F" w:rsidRDefault="007153D5" w:rsidP="002F17A3">
            <w:pPr>
              <w:rPr>
                <w:b/>
                <w:bCs w:val="0"/>
              </w:rPr>
            </w:pPr>
          </w:p>
        </w:tc>
      </w:tr>
    </w:tbl>
    <w:p w14:paraId="24B3E1A9" w14:textId="77777777" w:rsidR="006F1095" w:rsidRDefault="006F1095" w:rsidP="00153B2A">
      <w:pPr>
        <w:rPr>
          <w:sz w:val="14"/>
          <w:szCs w:val="14"/>
        </w:rPr>
      </w:pPr>
    </w:p>
    <w:p w14:paraId="23E4DFF8" w14:textId="77777777" w:rsidR="00B6280B" w:rsidRPr="001D3F0F" w:rsidRDefault="006F1095" w:rsidP="00153B2A">
      <w:pPr>
        <w:rPr>
          <w:sz w:val="14"/>
          <w:szCs w:val="14"/>
        </w:rPr>
      </w:pPr>
      <w:r>
        <w:rPr>
          <w:sz w:val="14"/>
          <w:szCs w:val="14"/>
        </w:rPr>
        <w:t>* betekenis scores: 1 = niet aanwezig/slecht; 2 = zeer zwak; 3 = onvoldoende; 4 = twijfelachtig; 5 = voldoende; 6 = goed; 7 = uitstekend</w:t>
      </w:r>
    </w:p>
    <w:p w14:paraId="1E710330" w14:textId="77777777" w:rsidR="00524398" w:rsidRPr="001D3F0F" w:rsidRDefault="00C128F5" w:rsidP="00465D70">
      <w:pPr>
        <w:rPr>
          <w:b/>
          <w:sz w:val="24"/>
          <w:szCs w:val="24"/>
        </w:rPr>
      </w:pPr>
      <w:r w:rsidRPr="001D3F0F">
        <w:br w:type="page"/>
      </w:r>
      <w:r w:rsidR="00EF2564" w:rsidRPr="001D3F0F">
        <w:rPr>
          <w:b/>
          <w:sz w:val="24"/>
          <w:szCs w:val="24"/>
        </w:rPr>
        <w:lastRenderedPageBreak/>
        <w:t>2.2. H</w:t>
      </w:r>
      <w:r w:rsidR="005160E1" w:rsidRPr="001D3F0F">
        <w:rPr>
          <w:b/>
          <w:sz w:val="24"/>
          <w:szCs w:val="24"/>
        </w:rPr>
        <w:t xml:space="preserve">et </w:t>
      </w:r>
      <w:r w:rsidR="00413817" w:rsidRPr="001D3F0F">
        <w:rPr>
          <w:b/>
          <w:sz w:val="24"/>
          <w:szCs w:val="24"/>
        </w:rPr>
        <w:t>competentiegebied</w:t>
      </w:r>
      <w:r w:rsidR="005160E1" w:rsidRPr="001D3F0F">
        <w:rPr>
          <w:b/>
          <w:sz w:val="24"/>
          <w:szCs w:val="24"/>
        </w:rPr>
        <w:t xml:space="preserve"> </w:t>
      </w:r>
      <w:r w:rsidR="00A26B9C" w:rsidRPr="001D3F0F">
        <w:rPr>
          <w:b/>
          <w:sz w:val="24"/>
          <w:szCs w:val="24"/>
        </w:rPr>
        <w:t>C</w:t>
      </w:r>
      <w:r w:rsidR="005160E1" w:rsidRPr="001D3F0F">
        <w:rPr>
          <w:b/>
          <w:sz w:val="24"/>
          <w:szCs w:val="24"/>
        </w:rPr>
        <w:t>ommunicatie</w:t>
      </w:r>
      <w:r w:rsidR="00876C3D" w:rsidRPr="001D3F0F">
        <w:rPr>
          <w:b/>
          <w:sz w:val="24"/>
          <w:szCs w:val="24"/>
        </w:rPr>
        <w:t xml:space="preserve"> – jaar 1</w:t>
      </w:r>
    </w:p>
    <w:p w14:paraId="709416F6" w14:textId="77777777" w:rsidR="00316CF0" w:rsidRPr="001D3F0F" w:rsidRDefault="00316CF0" w:rsidP="008277F9">
      <w:pPr>
        <w:pStyle w:val="Caption"/>
        <w:rPr>
          <w:rFonts w:ascii="Lucida Sans Unicode" w:hAnsi="Lucida Sans Unicode" w:cs="Lucida Sans Unicode"/>
          <w:sz w:val="20"/>
          <w:szCs w:val="20"/>
        </w:rPr>
      </w:pPr>
    </w:p>
    <w:p w14:paraId="7C41C2FD" w14:textId="77777777" w:rsidR="008277F9" w:rsidRPr="001D3F0F" w:rsidRDefault="008277F9" w:rsidP="008277F9">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1</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8277F9" w:rsidRPr="001D3F0F" w14:paraId="3CD91CB5" w14:textId="77777777" w:rsidTr="00072025">
        <w:tblPrEx>
          <w:tblCellMar>
            <w:top w:w="0" w:type="dxa"/>
            <w:bottom w:w="0" w:type="dxa"/>
          </w:tblCellMar>
        </w:tblPrEx>
        <w:tc>
          <w:tcPr>
            <w:tcW w:w="4927" w:type="dxa"/>
          </w:tcPr>
          <w:p w14:paraId="01E26C35" w14:textId="77777777" w:rsidR="008277F9" w:rsidRPr="001D3F0F" w:rsidRDefault="008277F9"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665DF050" w14:textId="77777777" w:rsidR="008277F9" w:rsidRPr="001D3F0F" w:rsidRDefault="008277F9" w:rsidP="00072025">
            <w:pPr>
              <w:rPr>
                <w:b/>
                <w:bCs w:val="0"/>
                <w:lang w:val="en-US"/>
              </w:rPr>
            </w:pPr>
            <w:r w:rsidRPr="001D3F0F">
              <w:rPr>
                <w:b/>
                <w:bCs w:val="0"/>
                <w:lang w:val="en-US"/>
              </w:rPr>
              <w:t>Overwegingen (bijzonderheden)</w:t>
            </w:r>
          </w:p>
        </w:tc>
      </w:tr>
      <w:tr w:rsidR="008277F9" w:rsidRPr="001D3F0F" w14:paraId="1663FDA1" w14:textId="77777777" w:rsidTr="00A91E9C">
        <w:tblPrEx>
          <w:tblCellMar>
            <w:top w:w="0" w:type="dxa"/>
            <w:bottom w:w="0" w:type="dxa"/>
          </w:tblCellMar>
        </w:tblPrEx>
        <w:tc>
          <w:tcPr>
            <w:tcW w:w="4927" w:type="dxa"/>
            <w:noWrap/>
          </w:tcPr>
          <w:p w14:paraId="702F2EF5" w14:textId="77777777" w:rsidR="008277F9"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5D2959B9" w14:textId="77777777" w:rsidR="008277F9"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1505C0CA" w14:textId="77777777" w:rsidR="008277F9" w:rsidRPr="001D3F0F" w:rsidRDefault="008277F9" w:rsidP="008277F9">
      <w:pPr>
        <w:rPr>
          <w:lang w:val="en-US"/>
        </w:rPr>
      </w:pPr>
    </w:p>
    <w:p w14:paraId="18C1BACF" w14:textId="77777777" w:rsidR="008277F9" w:rsidRPr="001D3F0F" w:rsidRDefault="008277F9" w:rsidP="008277F9">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2</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8277F9" w:rsidRPr="001D3F0F" w14:paraId="2D75DD2C" w14:textId="77777777" w:rsidTr="00072025">
        <w:tblPrEx>
          <w:tblCellMar>
            <w:top w:w="0" w:type="dxa"/>
            <w:bottom w:w="0" w:type="dxa"/>
          </w:tblCellMar>
        </w:tblPrEx>
        <w:tc>
          <w:tcPr>
            <w:tcW w:w="4927" w:type="dxa"/>
          </w:tcPr>
          <w:p w14:paraId="5B285E3B" w14:textId="77777777" w:rsidR="008277F9" w:rsidRPr="001D3F0F" w:rsidRDefault="008277F9"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36B3DEC4" w14:textId="77777777" w:rsidR="008277F9" w:rsidRPr="001D3F0F" w:rsidRDefault="008277F9" w:rsidP="00072025">
            <w:pPr>
              <w:rPr>
                <w:b/>
                <w:bCs w:val="0"/>
                <w:lang w:val="en-US"/>
              </w:rPr>
            </w:pPr>
            <w:r w:rsidRPr="001D3F0F">
              <w:rPr>
                <w:b/>
                <w:bCs w:val="0"/>
                <w:lang w:val="en-US"/>
              </w:rPr>
              <w:t>Overwegingen (bijzonderheden)</w:t>
            </w:r>
          </w:p>
        </w:tc>
      </w:tr>
      <w:tr w:rsidR="008277F9" w:rsidRPr="001D3F0F" w14:paraId="575859BF" w14:textId="77777777" w:rsidTr="00A91E9C">
        <w:tblPrEx>
          <w:tblCellMar>
            <w:top w:w="0" w:type="dxa"/>
            <w:bottom w:w="0" w:type="dxa"/>
          </w:tblCellMar>
        </w:tblPrEx>
        <w:tc>
          <w:tcPr>
            <w:tcW w:w="4927" w:type="dxa"/>
            <w:noWrap/>
          </w:tcPr>
          <w:p w14:paraId="1DB29DE7" w14:textId="77777777" w:rsidR="008277F9"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6860743E" w14:textId="77777777" w:rsidR="008277F9"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7377CB73" w14:textId="77777777" w:rsidR="008277F9" w:rsidRPr="001D3F0F" w:rsidRDefault="008277F9" w:rsidP="008277F9">
      <w:pPr>
        <w:pStyle w:val="Caption"/>
        <w:rPr>
          <w:sz w:val="20"/>
          <w:szCs w:val="20"/>
        </w:rPr>
      </w:pPr>
    </w:p>
    <w:p w14:paraId="55C4FD87" w14:textId="77777777" w:rsidR="008277F9" w:rsidRPr="001D3F0F" w:rsidRDefault="008277F9" w:rsidP="008277F9">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3</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8277F9" w:rsidRPr="001D3F0F" w14:paraId="66644B49" w14:textId="77777777" w:rsidTr="00072025">
        <w:tblPrEx>
          <w:tblCellMar>
            <w:top w:w="0" w:type="dxa"/>
            <w:bottom w:w="0" w:type="dxa"/>
          </w:tblCellMar>
        </w:tblPrEx>
        <w:tc>
          <w:tcPr>
            <w:tcW w:w="4927" w:type="dxa"/>
          </w:tcPr>
          <w:p w14:paraId="013EFC8A" w14:textId="77777777" w:rsidR="008277F9" w:rsidRPr="001D3F0F" w:rsidRDefault="008277F9"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686ADB19" w14:textId="77777777" w:rsidR="008277F9" w:rsidRPr="001D3F0F" w:rsidRDefault="008277F9" w:rsidP="00072025">
            <w:pPr>
              <w:rPr>
                <w:b/>
                <w:bCs w:val="0"/>
                <w:lang w:val="en-US"/>
              </w:rPr>
            </w:pPr>
            <w:r w:rsidRPr="001D3F0F">
              <w:rPr>
                <w:b/>
                <w:bCs w:val="0"/>
                <w:lang w:val="en-US"/>
              </w:rPr>
              <w:t>Overwegingen (bijzonderheden)</w:t>
            </w:r>
          </w:p>
        </w:tc>
      </w:tr>
      <w:tr w:rsidR="008277F9" w:rsidRPr="001D3F0F" w14:paraId="099F8C31" w14:textId="77777777" w:rsidTr="00A91E9C">
        <w:tblPrEx>
          <w:tblCellMar>
            <w:top w:w="0" w:type="dxa"/>
            <w:bottom w:w="0" w:type="dxa"/>
          </w:tblCellMar>
        </w:tblPrEx>
        <w:tc>
          <w:tcPr>
            <w:tcW w:w="4927" w:type="dxa"/>
            <w:noWrap/>
          </w:tcPr>
          <w:p w14:paraId="30A928D4" w14:textId="77777777" w:rsidR="008277F9"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649029C6" w14:textId="77777777" w:rsidR="008277F9"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48D1DF8F" w14:textId="77777777" w:rsidR="008277F9" w:rsidRPr="001D3F0F" w:rsidRDefault="008277F9" w:rsidP="008277F9">
      <w:pPr>
        <w:pStyle w:val="Caption"/>
        <w:rPr>
          <w:sz w:val="20"/>
          <w:szCs w:val="20"/>
        </w:rPr>
      </w:pPr>
    </w:p>
    <w:p w14:paraId="367A4DC9" w14:textId="77777777" w:rsidR="008277F9" w:rsidRPr="001D3F0F" w:rsidRDefault="008277F9" w:rsidP="008277F9">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8277F9" w:rsidRPr="001D3F0F" w14:paraId="116909A9" w14:textId="77777777" w:rsidTr="00072025">
        <w:tblPrEx>
          <w:tblCellMar>
            <w:top w:w="0" w:type="dxa"/>
            <w:bottom w:w="0" w:type="dxa"/>
          </w:tblCellMar>
        </w:tblPrEx>
        <w:tc>
          <w:tcPr>
            <w:tcW w:w="4927" w:type="dxa"/>
          </w:tcPr>
          <w:p w14:paraId="0D06F3E3" w14:textId="77777777" w:rsidR="008277F9" w:rsidRPr="001D3F0F" w:rsidRDefault="008277F9"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5EC6F31A" w14:textId="77777777" w:rsidR="008277F9" w:rsidRPr="001D3F0F" w:rsidRDefault="008277F9" w:rsidP="00072025">
            <w:pPr>
              <w:rPr>
                <w:b/>
                <w:bCs w:val="0"/>
                <w:lang w:val="en-US"/>
              </w:rPr>
            </w:pPr>
            <w:r w:rsidRPr="001D3F0F">
              <w:rPr>
                <w:b/>
                <w:bCs w:val="0"/>
                <w:lang w:val="en-US"/>
              </w:rPr>
              <w:t>Overwegingen (bijzonderheden)</w:t>
            </w:r>
          </w:p>
        </w:tc>
      </w:tr>
      <w:tr w:rsidR="008277F9" w:rsidRPr="001D3F0F" w14:paraId="68B87C26" w14:textId="77777777" w:rsidTr="00A91E9C">
        <w:tblPrEx>
          <w:tblCellMar>
            <w:top w:w="0" w:type="dxa"/>
            <w:bottom w:w="0" w:type="dxa"/>
          </w:tblCellMar>
        </w:tblPrEx>
        <w:tc>
          <w:tcPr>
            <w:tcW w:w="4927" w:type="dxa"/>
            <w:noWrap/>
          </w:tcPr>
          <w:p w14:paraId="05A44A60" w14:textId="77777777" w:rsidR="008277F9"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0AC5FE46" w14:textId="77777777" w:rsidR="008277F9"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087FAAE7" w14:textId="77777777" w:rsidR="00F42843" w:rsidRPr="001D3F0F" w:rsidRDefault="00BC5560" w:rsidP="00F42843">
      <w:pPr>
        <w:rPr>
          <w:sz w:val="24"/>
          <w:szCs w:val="24"/>
        </w:rPr>
      </w:pPr>
      <w:r w:rsidRPr="001D3F0F">
        <w:br w:type="page"/>
      </w:r>
      <w:r w:rsidR="00F42843" w:rsidRPr="001D3F0F">
        <w:rPr>
          <w:b/>
          <w:sz w:val="24"/>
          <w:szCs w:val="24"/>
        </w:rPr>
        <w:lastRenderedPageBreak/>
        <w:t>Competentiegebied Communicatie  -  jaar 1</w:t>
      </w:r>
    </w:p>
    <w:p w14:paraId="24CC2561" w14:textId="77777777" w:rsidR="006E78CB" w:rsidRPr="00C545B8" w:rsidRDefault="006E78CB" w:rsidP="006E78CB">
      <w:pPr>
        <w:rPr>
          <w:sz w:val="24"/>
          <w:szCs w:val="24"/>
        </w:rPr>
      </w:pPr>
      <w:r>
        <w:t>Geef per kwartaal een</w:t>
      </w:r>
      <w:r w:rsidRPr="00C545B8">
        <w:t xml:space="preserve"> score van 1-7</w:t>
      </w:r>
      <w:r w:rsidR="006F1095">
        <w:t xml:space="preserve"> (zie toelichting pagina </w:t>
      </w:r>
      <w:r>
        <w:t>6)</w:t>
      </w:r>
      <w:r w:rsidR="006F1095">
        <w:t>*</w:t>
      </w:r>
    </w:p>
    <w:p w14:paraId="46C2BC53" w14:textId="77777777" w:rsidR="00F42843" w:rsidRPr="001D3F0F" w:rsidRDefault="00F42843" w:rsidP="00F42843"/>
    <w:tbl>
      <w:tblPr>
        <w:tblW w:w="0" w:type="auto"/>
        <w:tblLayout w:type="fixed"/>
        <w:tblLook w:val="01E0" w:firstRow="1" w:lastRow="1" w:firstColumn="1" w:lastColumn="1" w:noHBand="0" w:noVBand="0"/>
      </w:tblPr>
      <w:tblGrid>
        <w:gridCol w:w="6408"/>
        <w:gridCol w:w="3420"/>
      </w:tblGrid>
      <w:tr w:rsidR="00F42843" w:rsidRPr="001D3F0F" w14:paraId="14A7AFB7" w14:textId="77777777" w:rsidTr="00F42843">
        <w:tc>
          <w:tcPr>
            <w:tcW w:w="6408" w:type="dxa"/>
          </w:tcPr>
          <w:p w14:paraId="37BF9DEF" w14:textId="77777777" w:rsidR="00F42843" w:rsidRPr="001D3F0F" w:rsidRDefault="00F42843" w:rsidP="006A3804">
            <w:pPr>
              <w:ind w:left="90"/>
              <w:jc w:val="center"/>
              <w:rPr>
                <w:smallCaps/>
                <w:sz w:val="20"/>
                <w:szCs w:val="20"/>
              </w:rPr>
            </w:pPr>
            <w:r w:rsidRPr="001D3F0F">
              <w:rPr>
                <w:smallCaps/>
                <w:sz w:val="20"/>
                <w:szCs w:val="20"/>
              </w:rPr>
              <w:t>INDICATOREN</w:t>
            </w:r>
          </w:p>
        </w:tc>
        <w:tc>
          <w:tcPr>
            <w:tcW w:w="3420" w:type="dxa"/>
          </w:tcPr>
          <w:p w14:paraId="4D1AB53C" w14:textId="77777777" w:rsidR="00F42843" w:rsidRPr="001D3F0F" w:rsidRDefault="00F42843" w:rsidP="006A3804">
            <w:pPr>
              <w:jc w:val="center"/>
              <w:rPr>
                <w:bCs w:val="0"/>
                <w:smallCaps/>
                <w:sz w:val="20"/>
                <w:szCs w:val="20"/>
              </w:rPr>
            </w:pPr>
            <w:r w:rsidRPr="001D3F0F">
              <w:rPr>
                <w:bCs w:val="0"/>
                <w:smallCaps/>
                <w:sz w:val="20"/>
                <w:szCs w:val="20"/>
              </w:rPr>
              <w:t>COMPETENTIES</w:t>
            </w:r>
          </w:p>
        </w:tc>
      </w:tr>
      <w:tr w:rsidR="00F42843" w:rsidRPr="001D3F0F" w14:paraId="073A4287" w14:textId="77777777" w:rsidTr="006A724F">
        <w:trPr>
          <w:trHeight w:val="80"/>
        </w:trPr>
        <w:tc>
          <w:tcPr>
            <w:tcW w:w="6408" w:type="dxa"/>
            <w:tcBorders>
              <w:bottom w:val="single" w:sz="4" w:space="0" w:color="auto"/>
            </w:tcBorders>
            <w:shd w:val="clear" w:color="auto" w:fill="auto"/>
          </w:tcPr>
          <w:p w14:paraId="000CCF0F" w14:textId="77777777" w:rsidR="00F42843" w:rsidRPr="001D3F0F" w:rsidRDefault="00F42843" w:rsidP="006A3804">
            <w:pPr>
              <w:rPr>
                <w:i/>
                <w:sz w:val="14"/>
                <w:szCs w:val="14"/>
              </w:rPr>
            </w:pPr>
          </w:p>
          <w:p w14:paraId="0670222F" w14:textId="77777777" w:rsidR="00F42843" w:rsidRPr="001D3F0F" w:rsidRDefault="00F42843" w:rsidP="006A3804">
            <w:pPr>
              <w:rPr>
                <w:b/>
                <w:sz w:val="14"/>
                <w:szCs w:val="14"/>
              </w:rPr>
            </w:pPr>
          </w:p>
          <w:p w14:paraId="16DC0D3D" w14:textId="77777777" w:rsidR="00F42843" w:rsidRPr="001D3F0F" w:rsidRDefault="00F42843" w:rsidP="006A3804">
            <w:pPr>
              <w:rPr>
                <w:i/>
                <w:sz w:val="14"/>
                <w:szCs w:val="14"/>
              </w:rPr>
            </w:pPr>
            <w:r w:rsidRPr="001D3F0F">
              <w:rPr>
                <w:i/>
                <w:sz w:val="14"/>
                <w:szCs w:val="14"/>
              </w:rPr>
              <w:t>Empathie, gevoelens en ruimte voor de patiënt</w:t>
            </w:r>
          </w:p>
          <w:p w14:paraId="12F4AC15" w14:textId="77777777" w:rsidR="00F42843" w:rsidRPr="001D3F0F" w:rsidRDefault="00F42843" w:rsidP="006A3804">
            <w:pPr>
              <w:numPr>
                <w:ilvl w:val="0"/>
                <w:numId w:val="1"/>
              </w:numPr>
              <w:tabs>
                <w:tab w:val="clear" w:pos="260"/>
                <w:tab w:val="num" w:pos="180"/>
              </w:tabs>
              <w:ind w:hanging="260"/>
              <w:rPr>
                <w:i/>
                <w:sz w:val="14"/>
                <w:szCs w:val="14"/>
              </w:rPr>
            </w:pPr>
            <w:r w:rsidRPr="001D3F0F">
              <w:rPr>
                <w:sz w:val="14"/>
                <w:szCs w:val="14"/>
              </w:rPr>
              <w:t xml:space="preserve">geeft m.b.v. algemene vragen de patiënt de ruimte om eigen verhaal t.a.v. klachten, problemen of vragen aan de orde te stellen  </w:t>
            </w:r>
          </w:p>
          <w:p w14:paraId="4F7A5785" w14:textId="77777777" w:rsidR="00F42843" w:rsidRPr="001D3F0F" w:rsidRDefault="00F42843" w:rsidP="006A3804">
            <w:pPr>
              <w:numPr>
                <w:ilvl w:val="0"/>
                <w:numId w:val="1"/>
              </w:numPr>
              <w:tabs>
                <w:tab w:val="clear" w:pos="260"/>
                <w:tab w:val="num" w:pos="180"/>
              </w:tabs>
              <w:ind w:hanging="260"/>
              <w:rPr>
                <w:i/>
                <w:sz w:val="14"/>
                <w:szCs w:val="14"/>
              </w:rPr>
            </w:pPr>
            <w:r w:rsidRPr="001D3F0F">
              <w:rPr>
                <w:sz w:val="14"/>
                <w:szCs w:val="14"/>
              </w:rPr>
              <w:t xml:space="preserve">toont empathie blijkend uit houding, intonatie, gebaren en oogcontact </w:t>
            </w:r>
          </w:p>
          <w:p w14:paraId="237C7250" w14:textId="77777777" w:rsidR="00F42843" w:rsidRPr="001D3F0F" w:rsidRDefault="00F42843" w:rsidP="006A3804">
            <w:pPr>
              <w:numPr>
                <w:ilvl w:val="0"/>
                <w:numId w:val="1"/>
              </w:numPr>
              <w:tabs>
                <w:tab w:val="clear" w:pos="260"/>
                <w:tab w:val="num" w:pos="180"/>
              </w:tabs>
              <w:ind w:hanging="260"/>
              <w:rPr>
                <w:i/>
                <w:sz w:val="14"/>
                <w:szCs w:val="14"/>
              </w:rPr>
            </w:pPr>
            <w:r w:rsidRPr="001D3F0F">
              <w:rPr>
                <w:sz w:val="14"/>
                <w:szCs w:val="14"/>
              </w:rPr>
              <w:t xml:space="preserve">vraagt door naar gevoelens en geeft gevoelsreflecties </w:t>
            </w:r>
          </w:p>
          <w:p w14:paraId="783A2506" w14:textId="77777777" w:rsidR="00F42843" w:rsidRPr="001D3F0F" w:rsidRDefault="00F42843" w:rsidP="006A3804">
            <w:pPr>
              <w:numPr>
                <w:ilvl w:val="0"/>
                <w:numId w:val="1"/>
              </w:numPr>
              <w:tabs>
                <w:tab w:val="clear" w:pos="260"/>
                <w:tab w:val="num" w:pos="180"/>
              </w:tabs>
              <w:ind w:hanging="260"/>
              <w:rPr>
                <w:sz w:val="14"/>
                <w:szCs w:val="14"/>
              </w:rPr>
            </w:pPr>
            <w:r w:rsidRPr="001D3F0F">
              <w:rPr>
                <w:sz w:val="14"/>
                <w:szCs w:val="14"/>
              </w:rPr>
              <w:t xml:space="preserve">vraagt door naar wensen en verwachtingen </w:t>
            </w:r>
            <w:r w:rsidRPr="001D3F0F">
              <w:rPr>
                <w:i/>
                <w:sz w:val="14"/>
                <w:szCs w:val="14"/>
              </w:rPr>
              <w:t>(hulpvragen)</w:t>
            </w:r>
            <w:r w:rsidRPr="001D3F0F">
              <w:rPr>
                <w:sz w:val="14"/>
                <w:szCs w:val="14"/>
              </w:rPr>
              <w:t xml:space="preserve"> van de patiënt </w:t>
            </w:r>
          </w:p>
          <w:p w14:paraId="69AB5FB2" w14:textId="77777777" w:rsidR="00F42843" w:rsidRDefault="00F42843" w:rsidP="006A3804">
            <w:pPr>
              <w:numPr>
                <w:ilvl w:val="0"/>
                <w:numId w:val="1"/>
              </w:numPr>
              <w:tabs>
                <w:tab w:val="clear" w:pos="260"/>
                <w:tab w:val="num" w:pos="180"/>
              </w:tabs>
              <w:ind w:hanging="260"/>
              <w:rPr>
                <w:sz w:val="14"/>
                <w:szCs w:val="14"/>
              </w:rPr>
            </w:pPr>
            <w:r w:rsidRPr="001D3F0F">
              <w:rPr>
                <w:sz w:val="14"/>
                <w:szCs w:val="14"/>
              </w:rPr>
              <w:t xml:space="preserve">vraagt naar reacties op de gegeven informatie over diagnose en beleid </w:t>
            </w:r>
          </w:p>
          <w:p w14:paraId="6E832E11" w14:textId="77777777" w:rsidR="00CD5A1A" w:rsidRPr="001D3F0F" w:rsidRDefault="00CD5A1A" w:rsidP="00C97078">
            <w:pPr>
              <w:rPr>
                <w:sz w:val="14"/>
                <w:szCs w:val="14"/>
              </w:rPr>
            </w:pPr>
          </w:p>
          <w:p w14:paraId="398B2C6D" w14:textId="77777777" w:rsidR="007C09C5" w:rsidRPr="001D3F0F" w:rsidRDefault="007C09C5" w:rsidP="007C09C5">
            <w:pPr>
              <w:ind w:left="260"/>
              <w:rPr>
                <w:sz w:val="14"/>
                <w:szCs w:val="14"/>
              </w:rPr>
            </w:pPr>
          </w:p>
          <w:p w14:paraId="2B341AF4" w14:textId="68101437" w:rsidR="00F42843" w:rsidRPr="001D3F0F" w:rsidRDefault="001F1ECA" w:rsidP="006A3804">
            <w:pPr>
              <w:rPr>
                <w:i/>
                <w:iCs/>
                <w:sz w:val="14"/>
                <w:szCs w:val="14"/>
              </w:rPr>
            </w:pPr>
            <w:r w:rsidRPr="001D3F0F">
              <w:rPr>
                <w:i/>
                <w:noProof/>
                <w:sz w:val="14"/>
                <w:szCs w:val="14"/>
                <w:lang w:val="en-GB" w:eastAsia="en-GB"/>
              </w:rPr>
              <mc:AlternateContent>
                <mc:Choice Requires="wps">
                  <w:drawing>
                    <wp:anchor distT="0" distB="0" distL="114300" distR="114300" simplePos="0" relativeHeight="251663872" behindDoc="0" locked="0" layoutInCell="1" allowOverlap="1" wp14:anchorId="15426D00" wp14:editId="4F1B5EC9">
                      <wp:simplePos x="0" y="0"/>
                      <wp:positionH relativeFrom="column">
                        <wp:posOffset>-114300</wp:posOffset>
                      </wp:positionH>
                      <wp:positionV relativeFrom="paragraph">
                        <wp:posOffset>40005</wp:posOffset>
                      </wp:positionV>
                      <wp:extent cx="6115050" cy="19050"/>
                      <wp:effectExtent l="12700" t="14605" r="19050" b="29845"/>
                      <wp:wrapNone/>
                      <wp:docPr id="14"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AD067" id="AutoShape 389" o:spid="_x0000_s1026" type="#_x0000_t32" style="position:absolute;margin-left:-9pt;margin-top:3.15pt;width:481.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">
                      <v:stroke dashstyle="dash"/>
                    </v:shape>
                  </w:pict>
                </mc:Fallback>
              </mc:AlternateContent>
            </w:r>
          </w:p>
          <w:p w14:paraId="08FAD5D1" w14:textId="77777777" w:rsidR="00CD5A1A" w:rsidRDefault="00CD5A1A" w:rsidP="006A3804">
            <w:pPr>
              <w:pStyle w:val="Heading9"/>
              <w:tabs>
                <w:tab w:val="clear" w:pos="540"/>
              </w:tabs>
              <w:rPr>
                <w:rFonts w:ascii="Lucida Sans Unicode" w:hAnsi="Lucida Sans Unicode" w:cs="Lucida Sans Unicode"/>
                <w:sz w:val="14"/>
                <w:szCs w:val="14"/>
              </w:rPr>
            </w:pPr>
          </w:p>
          <w:p w14:paraId="19E957DE" w14:textId="77777777" w:rsidR="00F42843" w:rsidRPr="001D3F0F" w:rsidRDefault="00F42843" w:rsidP="006A3804">
            <w:pPr>
              <w:pStyle w:val="Heading9"/>
              <w:tabs>
                <w:tab w:val="clear" w:pos="540"/>
              </w:tabs>
              <w:rPr>
                <w:rFonts w:ascii="Lucida Sans Unicode" w:hAnsi="Lucida Sans Unicode" w:cs="Lucida Sans Unicode"/>
                <w:sz w:val="14"/>
                <w:szCs w:val="14"/>
              </w:rPr>
            </w:pPr>
            <w:r w:rsidRPr="001D3F0F">
              <w:rPr>
                <w:rFonts w:ascii="Lucida Sans Unicode" w:hAnsi="Lucida Sans Unicode" w:cs="Lucida Sans Unicode"/>
                <w:sz w:val="14"/>
                <w:szCs w:val="14"/>
              </w:rPr>
              <w:t>Structureren van consult en informatieoverdracht</w:t>
            </w:r>
          </w:p>
          <w:p w14:paraId="27DCA82E" w14:textId="77777777" w:rsidR="00F42843" w:rsidRPr="001D3F0F" w:rsidRDefault="00F42843" w:rsidP="006A3804">
            <w:pPr>
              <w:numPr>
                <w:ilvl w:val="0"/>
                <w:numId w:val="2"/>
              </w:numPr>
              <w:rPr>
                <w:sz w:val="14"/>
                <w:szCs w:val="14"/>
              </w:rPr>
            </w:pPr>
            <w:r w:rsidRPr="001D3F0F">
              <w:rPr>
                <w:sz w:val="14"/>
                <w:szCs w:val="14"/>
              </w:rPr>
              <w:t>vat regelmatig samen, adequaat en evenwichtig door het gehele consult heen</w:t>
            </w:r>
          </w:p>
          <w:p w14:paraId="572CBFF5" w14:textId="77777777" w:rsidR="00F42843" w:rsidRPr="001D3F0F" w:rsidRDefault="00F42843" w:rsidP="006A3804">
            <w:pPr>
              <w:numPr>
                <w:ilvl w:val="0"/>
                <w:numId w:val="3"/>
              </w:numPr>
              <w:rPr>
                <w:sz w:val="14"/>
                <w:szCs w:val="14"/>
              </w:rPr>
            </w:pPr>
            <w:r w:rsidRPr="001D3F0F">
              <w:rPr>
                <w:sz w:val="14"/>
                <w:szCs w:val="14"/>
              </w:rPr>
              <w:t>structureert door logische opbouw van fasen (opening, vraagverheldering, anamnese, onderzoek en beleid)</w:t>
            </w:r>
          </w:p>
          <w:p w14:paraId="6ACCEC46" w14:textId="77777777" w:rsidR="00F42843" w:rsidRPr="001D3F0F" w:rsidRDefault="00F42843" w:rsidP="006A3804">
            <w:pPr>
              <w:numPr>
                <w:ilvl w:val="0"/>
                <w:numId w:val="3"/>
              </w:numPr>
              <w:rPr>
                <w:sz w:val="14"/>
                <w:szCs w:val="14"/>
              </w:rPr>
            </w:pPr>
            <w:r w:rsidRPr="001D3F0F">
              <w:rPr>
                <w:sz w:val="14"/>
                <w:szCs w:val="14"/>
              </w:rPr>
              <w:t xml:space="preserve">kondigt fasen aan en besteedt tijd evenwichtig over verschillende fasen </w:t>
            </w:r>
          </w:p>
          <w:p w14:paraId="52912434" w14:textId="77777777" w:rsidR="00F42843" w:rsidRPr="001D3F0F" w:rsidRDefault="00F42843" w:rsidP="006A3804">
            <w:pPr>
              <w:numPr>
                <w:ilvl w:val="0"/>
                <w:numId w:val="2"/>
              </w:numPr>
              <w:rPr>
                <w:sz w:val="14"/>
                <w:szCs w:val="14"/>
              </w:rPr>
            </w:pPr>
            <w:r w:rsidRPr="001D3F0F">
              <w:rPr>
                <w:sz w:val="14"/>
                <w:szCs w:val="14"/>
              </w:rPr>
              <w:t xml:space="preserve">geeft informatie helder en ordelijk: categoriseert, begrijpelijke taal, kleine hoeveelheden </w:t>
            </w:r>
          </w:p>
          <w:p w14:paraId="2526B296" w14:textId="77777777" w:rsidR="00F42843" w:rsidRPr="001D3F0F" w:rsidRDefault="00F42843" w:rsidP="006A3804">
            <w:pPr>
              <w:numPr>
                <w:ilvl w:val="0"/>
                <w:numId w:val="2"/>
              </w:numPr>
              <w:rPr>
                <w:sz w:val="14"/>
                <w:szCs w:val="14"/>
              </w:rPr>
            </w:pPr>
            <w:r w:rsidRPr="001D3F0F">
              <w:rPr>
                <w:sz w:val="14"/>
                <w:szCs w:val="14"/>
              </w:rPr>
              <w:t>gebruikt zo nodig ondersteunende materialen (patiëntenbrieven, afbeeldingen, internet,  etc.)</w:t>
            </w:r>
          </w:p>
          <w:p w14:paraId="589DFA35" w14:textId="77777777" w:rsidR="00F42843" w:rsidRPr="001D3F0F" w:rsidRDefault="00F42843" w:rsidP="006A3804">
            <w:pPr>
              <w:rPr>
                <w:i/>
                <w:sz w:val="14"/>
                <w:szCs w:val="14"/>
              </w:rPr>
            </w:pPr>
          </w:p>
          <w:p w14:paraId="3F94BBAA" w14:textId="57A54411" w:rsidR="00F42843" w:rsidRPr="001D3F0F" w:rsidRDefault="001F1ECA" w:rsidP="006A3804">
            <w:pPr>
              <w:rPr>
                <w:sz w:val="14"/>
                <w:szCs w:val="14"/>
              </w:rPr>
            </w:pPr>
            <w:r w:rsidRPr="001D3F0F">
              <w:rPr>
                <w:i/>
                <w:noProof/>
                <w:sz w:val="14"/>
                <w:szCs w:val="14"/>
                <w:lang w:val="en-GB" w:eastAsia="en-GB"/>
              </w:rPr>
              <mc:AlternateContent>
                <mc:Choice Requires="wps">
                  <w:drawing>
                    <wp:anchor distT="0" distB="0" distL="114300" distR="114300" simplePos="0" relativeHeight="251664896" behindDoc="0" locked="0" layoutInCell="1" allowOverlap="1" wp14:anchorId="305C5F5C" wp14:editId="6254509B">
                      <wp:simplePos x="0" y="0"/>
                      <wp:positionH relativeFrom="column">
                        <wp:posOffset>1270</wp:posOffset>
                      </wp:positionH>
                      <wp:positionV relativeFrom="paragraph">
                        <wp:posOffset>31115</wp:posOffset>
                      </wp:positionV>
                      <wp:extent cx="6115050" cy="19050"/>
                      <wp:effectExtent l="13970" t="18415" r="30480" b="26035"/>
                      <wp:wrapNone/>
                      <wp:docPr id="1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CF1AF" id="AutoShape 390" o:spid="_x0000_s1026" type="#_x0000_t32" style="position:absolute;margin-left:.1pt;margin-top:2.45pt;width:481.5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">
                      <v:stroke dashstyle="dash"/>
                    </v:shape>
                  </w:pict>
                </mc:Fallback>
              </mc:AlternateContent>
            </w:r>
          </w:p>
          <w:p w14:paraId="47F03EA0" w14:textId="77777777" w:rsidR="00F42843" w:rsidRPr="001D3F0F" w:rsidRDefault="00F42843" w:rsidP="006A3804">
            <w:pPr>
              <w:rPr>
                <w:i/>
                <w:sz w:val="14"/>
                <w:szCs w:val="14"/>
              </w:rPr>
            </w:pPr>
          </w:p>
          <w:p w14:paraId="669F601B" w14:textId="77777777" w:rsidR="00F42843" w:rsidRPr="001D3F0F" w:rsidRDefault="00F42843" w:rsidP="006A3804">
            <w:pPr>
              <w:rPr>
                <w:i/>
                <w:sz w:val="14"/>
                <w:szCs w:val="14"/>
              </w:rPr>
            </w:pPr>
            <w:r w:rsidRPr="001D3F0F">
              <w:rPr>
                <w:i/>
                <w:sz w:val="14"/>
                <w:szCs w:val="14"/>
              </w:rPr>
              <w:t>Gezamenlijke besluitvorming gedurende het gehele consult</w:t>
            </w:r>
          </w:p>
          <w:p w14:paraId="0B36DFCD" w14:textId="77777777" w:rsidR="00F42843" w:rsidRPr="001D3F0F" w:rsidRDefault="00F42843" w:rsidP="006A3804">
            <w:pPr>
              <w:numPr>
                <w:ilvl w:val="0"/>
                <w:numId w:val="2"/>
              </w:numPr>
              <w:rPr>
                <w:sz w:val="14"/>
                <w:szCs w:val="14"/>
              </w:rPr>
            </w:pPr>
            <w:r w:rsidRPr="001D3F0F">
              <w:rPr>
                <w:sz w:val="14"/>
                <w:szCs w:val="14"/>
              </w:rPr>
              <w:t xml:space="preserve">benoemt hulpvragen patiënt </w:t>
            </w:r>
          </w:p>
          <w:p w14:paraId="533475D7" w14:textId="77777777" w:rsidR="00F42843" w:rsidRPr="001D3F0F" w:rsidRDefault="00F42843" w:rsidP="006A3804">
            <w:pPr>
              <w:numPr>
                <w:ilvl w:val="0"/>
                <w:numId w:val="4"/>
              </w:numPr>
              <w:rPr>
                <w:sz w:val="14"/>
                <w:szCs w:val="14"/>
              </w:rPr>
            </w:pPr>
            <w:r w:rsidRPr="001D3F0F">
              <w:rPr>
                <w:sz w:val="14"/>
                <w:szCs w:val="14"/>
              </w:rPr>
              <w:t>overlegt over beleid, betrekt hulpvragen in zorgaanbod</w:t>
            </w:r>
          </w:p>
          <w:p w14:paraId="1E99A60E" w14:textId="77777777" w:rsidR="00F42843" w:rsidRPr="001D3F0F" w:rsidRDefault="00F42843" w:rsidP="006A3804">
            <w:pPr>
              <w:numPr>
                <w:ilvl w:val="0"/>
                <w:numId w:val="4"/>
              </w:numPr>
              <w:rPr>
                <w:sz w:val="14"/>
                <w:szCs w:val="14"/>
              </w:rPr>
            </w:pPr>
            <w:r w:rsidRPr="001D3F0F">
              <w:rPr>
                <w:sz w:val="14"/>
                <w:szCs w:val="14"/>
              </w:rPr>
              <w:t>bespreekt alternatieven, voor- en nadelen van het beleid</w:t>
            </w:r>
          </w:p>
          <w:p w14:paraId="07841E9D" w14:textId="77777777" w:rsidR="00F42843" w:rsidRPr="001D3F0F" w:rsidRDefault="00F42843" w:rsidP="006A3804">
            <w:pPr>
              <w:numPr>
                <w:ilvl w:val="0"/>
                <w:numId w:val="4"/>
              </w:numPr>
              <w:rPr>
                <w:sz w:val="14"/>
                <w:szCs w:val="14"/>
              </w:rPr>
            </w:pPr>
            <w:r w:rsidRPr="001D3F0F">
              <w:rPr>
                <w:sz w:val="14"/>
                <w:szCs w:val="14"/>
              </w:rPr>
              <w:t xml:space="preserve">vraagt naar haalbaarheid, uitvoerbaarheid en opvolggedrag van beleidsvoorstel </w:t>
            </w:r>
          </w:p>
          <w:p w14:paraId="729710FF" w14:textId="77777777" w:rsidR="00F42843" w:rsidRPr="001D3F0F" w:rsidRDefault="00F42843" w:rsidP="006A3804">
            <w:pPr>
              <w:rPr>
                <w:sz w:val="14"/>
                <w:szCs w:val="14"/>
              </w:rPr>
            </w:pPr>
          </w:p>
          <w:p w14:paraId="28740E09" w14:textId="77777777" w:rsidR="00F42843" w:rsidRPr="001D3F0F" w:rsidRDefault="00F42843" w:rsidP="006A3804">
            <w:pPr>
              <w:rPr>
                <w:sz w:val="14"/>
                <w:szCs w:val="14"/>
              </w:rPr>
            </w:pPr>
          </w:p>
          <w:p w14:paraId="074B2B71" w14:textId="77777777" w:rsidR="00F42843" w:rsidRPr="001D3F0F" w:rsidRDefault="00F42843" w:rsidP="006A3804"/>
          <w:p w14:paraId="69CE3C0E" w14:textId="77777777" w:rsidR="00F42843" w:rsidRPr="001D3F0F" w:rsidRDefault="00F42843" w:rsidP="006A3804"/>
        </w:tc>
        <w:tc>
          <w:tcPr>
            <w:tcW w:w="3420" w:type="dxa"/>
            <w:tcBorders>
              <w:bottom w:val="single" w:sz="4" w:space="0" w:color="auto"/>
            </w:tcBorders>
            <w:shd w:val="clear" w:color="auto" w:fill="E0E0E0"/>
          </w:tcPr>
          <w:p w14:paraId="27E2D328" w14:textId="77777777" w:rsidR="0072355C" w:rsidRDefault="0072355C" w:rsidP="006A3804">
            <w:pPr>
              <w:rPr>
                <w:b/>
                <w:bCs w:val="0"/>
              </w:rPr>
            </w:pPr>
          </w:p>
          <w:p w14:paraId="43CB78DA" w14:textId="77777777" w:rsidR="00F42843" w:rsidRPr="001D3F0F" w:rsidRDefault="00F42843" w:rsidP="006A3804">
            <w:pPr>
              <w:rPr>
                <w:b/>
                <w:bCs w:val="0"/>
              </w:rPr>
            </w:pPr>
            <w:r w:rsidRPr="001D3F0F">
              <w:rPr>
                <w:b/>
                <w:bCs w:val="0"/>
              </w:rPr>
              <w:t>2.1</w:t>
            </w:r>
          </w:p>
          <w:p w14:paraId="6FE81C6F" w14:textId="77777777" w:rsidR="00F42843" w:rsidRPr="001D3F0F" w:rsidRDefault="00F42843" w:rsidP="006A3804">
            <w:pPr>
              <w:rPr>
                <w:b/>
                <w:bCs w:val="0"/>
              </w:rPr>
            </w:pPr>
            <w:r w:rsidRPr="001D3F0F">
              <w:rPr>
                <w:b/>
                <w:bCs w:val="0"/>
              </w:rPr>
              <w:t>bouwt effectieve behandelrelaties</w:t>
            </w:r>
          </w:p>
          <w:p w14:paraId="3697B4FA" w14:textId="77777777" w:rsidR="00F42843" w:rsidRDefault="00F42843" w:rsidP="006A3804">
            <w:pPr>
              <w:rPr>
                <w:b/>
                <w:bCs w:val="0"/>
              </w:rPr>
            </w:pPr>
            <w:r w:rsidRPr="001D3F0F">
              <w:rPr>
                <w:b/>
                <w:bCs w:val="0"/>
              </w:rPr>
              <w:t>met patiënten op</w:t>
            </w:r>
          </w:p>
          <w:p w14:paraId="7506AEF6" w14:textId="77777777" w:rsidR="00A91E9C" w:rsidRPr="001D3F0F" w:rsidRDefault="00A91E9C" w:rsidP="006A3804">
            <w:pPr>
              <w:rPr>
                <w:b/>
                <w:bCs w:val="0"/>
              </w:rPr>
            </w:pPr>
          </w:p>
          <w:p w14:paraId="1C7312E6"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05A8BB07"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351BBB3C"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03EAAF6A" w14:textId="77777777" w:rsidR="00F42843" w:rsidRPr="001D3F0F" w:rsidRDefault="00F42843" w:rsidP="00A91E9C"/>
          <w:p w14:paraId="5D5814FA" w14:textId="77777777" w:rsidR="00F42843" w:rsidRPr="001D3F0F" w:rsidRDefault="00F42843" w:rsidP="006A3804"/>
          <w:p w14:paraId="17299FC0" w14:textId="77777777" w:rsidR="0072355C" w:rsidRPr="0072355C" w:rsidRDefault="0072355C" w:rsidP="006A3804">
            <w:pPr>
              <w:rPr>
                <w:b/>
                <w:bCs w:val="0"/>
                <w:sz w:val="14"/>
                <w:szCs w:val="14"/>
              </w:rPr>
            </w:pPr>
          </w:p>
          <w:p w14:paraId="32E255ED" w14:textId="77777777" w:rsidR="00F42843" w:rsidRPr="001D3F0F" w:rsidRDefault="00F42843" w:rsidP="006A3804">
            <w:pPr>
              <w:rPr>
                <w:b/>
                <w:bCs w:val="0"/>
              </w:rPr>
            </w:pPr>
            <w:r w:rsidRPr="001D3F0F">
              <w:rPr>
                <w:b/>
                <w:bCs w:val="0"/>
              </w:rPr>
              <w:t>2.2</w:t>
            </w:r>
          </w:p>
          <w:p w14:paraId="30074262" w14:textId="77777777" w:rsidR="00F42843" w:rsidRPr="001D3F0F" w:rsidRDefault="00F42843" w:rsidP="006A3804">
            <w:pPr>
              <w:rPr>
                <w:b/>
                <w:bCs w:val="0"/>
              </w:rPr>
            </w:pPr>
            <w:r w:rsidRPr="001D3F0F">
              <w:rPr>
                <w:b/>
                <w:bCs w:val="0"/>
              </w:rPr>
              <w:t>past communicatietechnieken en –middelen doelgericht toe</w:t>
            </w:r>
          </w:p>
          <w:p w14:paraId="218A88EA" w14:textId="77777777" w:rsidR="00F42843" w:rsidRPr="001D3F0F" w:rsidRDefault="00F42843" w:rsidP="006A3804">
            <w:pPr>
              <w:rPr>
                <w:b/>
                <w:bCs w:val="0"/>
              </w:rPr>
            </w:pPr>
          </w:p>
          <w:p w14:paraId="5AB32E48"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27035F9E" w14:textId="77777777" w:rsidR="00F42843" w:rsidRPr="001D3F0F" w:rsidRDefault="00F42843" w:rsidP="006A3804">
            <w:pPr>
              <w:rPr>
                <w:b/>
                <w:bCs w:val="0"/>
              </w:rPr>
            </w:pPr>
          </w:p>
          <w:p w14:paraId="4777F39C" w14:textId="77777777" w:rsidR="00F42843" w:rsidRPr="001D3F0F" w:rsidRDefault="00F42843" w:rsidP="006A3804">
            <w:pPr>
              <w:rPr>
                <w:b/>
                <w:bCs w:val="0"/>
              </w:rPr>
            </w:pPr>
          </w:p>
          <w:p w14:paraId="5FC97EE3" w14:textId="77777777" w:rsidR="00F42843" w:rsidRPr="001D3F0F" w:rsidRDefault="00F42843" w:rsidP="006A3804">
            <w:pPr>
              <w:rPr>
                <w:b/>
                <w:bCs w:val="0"/>
              </w:rPr>
            </w:pPr>
          </w:p>
          <w:p w14:paraId="5015B4CA" w14:textId="77777777" w:rsidR="00F42843" w:rsidRPr="001D3F0F" w:rsidRDefault="00F42843" w:rsidP="006A3804">
            <w:pPr>
              <w:rPr>
                <w:b/>
                <w:bCs w:val="0"/>
              </w:rPr>
            </w:pPr>
            <w:r w:rsidRPr="001D3F0F">
              <w:rPr>
                <w:b/>
                <w:bCs w:val="0"/>
              </w:rPr>
              <w:t>2.3</w:t>
            </w:r>
          </w:p>
          <w:p w14:paraId="6BC5798E" w14:textId="77777777" w:rsidR="00F42843" w:rsidRDefault="00F42843" w:rsidP="006A3804">
            <w:pPr>
              <w:rPr>
                <w:b/>
                <w:bCs w:val="0"/>
              </w:rPr>
            </w:pPr>
            <w:r w:rsidRPr="001D3F0F">
              <w:rPr>
                <w:b/>
                <w:bCs w:val="0"/>
              </w:rPr>
              <w:t>betrekt de patiënt actief bij de besluitvorming</w:t>
            </w:r>
          </w:p>
          <w:p w14:paraId="11D52411" w14:textId="77777777" w:rsidR="00A91E9C" w:rsidRDefault="00A91E9C" w:rsidP="006A3804">
            <w:pPr>
              <w:rPr>
                <w:b/>
                <w:bCs w:val="0"/>
              </w:rPr>
            </w:pPr>
          </w:p>
          <w:p w14:paraId="38D54DCF"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6A16C96D" w14:textId="77777777" w:rsidR="00A91E9C" w:rsidRPr="001D3F0F" w:rsidRDefault="00A91E9C" w:rsidP="006A3804"/>
        </w:tc>
      </w:tr>
      <w:tr w:rsidR="00F42843" w:rsidRPr="001D3F0F" w14:paraId="02186F30" w14:textId="77777777" w:rsidTr="006A724F">
        <w:trPr>
          <w:trHeight w:val="80"/>
        </w:trPr>
        <w:tc>
          <w:tcPr>
            <w:tcW w:w="6408" w:type="dxa"/>
            <w:tcBorders>
              <w:top w:val="single" w:sz="4" w:space="0" w:color="auto"/>
            </w:tcBorders>
            <w:shd w:val="clear" w:color="auto" w:fill="auto"/>
          </w:tcPr>
          <w:p w14:paraId="6116E60B" w14:textId="77777777" w:rsidR="00F42843" w:rsidRPr="001D3F0F" w:rsidRDefault="00F42843" w:rsidP="006A3804">
            <w:pPr>
              <w:ind w:left="90"/>
              <w:rPr>
                <w:sz w:val="14"/>
                <w:szCs w:val="14"/>
              </w:rPr>
            </w:pPr>
          </w:p>
          <w:p w14:paraId="46842C42" w14:textId="77777777" w:rsidR="00F42843" w:rsidRPr="001D3F0F" w:rsidRDefault="00F42843" w:rsidP="006A3804">
            <w:pPr>
              <w:ind w:left="90"/>
              <w:rPr>
                <w:sz w:val="14"/>
                <w:szCs w:val="14"/>
              </w:rPr>
            </w:pPr>
          </w:p>
          <w:p w14:paraId="57A2A7E8" w14:textId="77777777" w:rsidR="00F42843" w:rsidRPr="001D3F0F" w:rsidRDefault="00F42843" w:rsidP="006A3804">
            <w:pPr>
              <w:ind w:left="90"/>
              <w:rPr>
                <w:sz w:val="14"/>
                <w:szCs w:val="14"/>
              </w:rPr>
            </w:pPr>
            <w:r w:rsidRPr="001D3F0F">
              <w:rPr>
                <w:sz w:val="14"/>
                <w:szCs w:val="14"/>
              </w:rPr>
              <w:t>OVERALL WAARDERING COMPETENTIES COMMUNICATIE</w:t>
            </w:r>
          </w:p>
          <w:p w14:paraId="16105782" w14:textId="77777777" w:rsidR="00F42843" w:rsidRPr="001D3F0F" w:rsidRDefault="00F42843" w:rsidP="006A3804">
            <w:pPr>
              <w:ind w:left="90"/>
              <w:rPr>
                <w:sz w:val="14"/>
                <w:szCs w:val="14"/>
              </w:rPr>
            </w:pPr>
            <w:r w:rsidRPr="001D3F0F">
              <w:rPr>
                <w:sz w:val="14"/>
                <w:szCs w:val="14"/>
              </w:rPr>
              <w:t>Dit competentiegebied omvat alle verbale en non-verbale communicatie tussen huisarts en patiënt tijdens een consult, telefonisch overleg, visite of via email. De kern van het handelen bestaat uit het initiëren en onderhouden van een constructieve dialoog met de patiënt en het zorgen voor een medisch verantwoorde gezamenlijke besluitvorming.</w:t>
            </w:r>
          </w:p>
        </w:tc>
        <w:tc>
          <w:tcPr>
            <w:tcW w:w="3420" w:type="dxa"/>
            <w:tcBorders>
              <w:top w:val="single" w:sz="4" w:space="0" w:color="auto"/>
            </w:tcBorders>
            <w:shd w:val="clear" w:color="auto" w:fill="E0E0E0"/>
          </w:tcPr>
          <w:p w14:paraId="0BF9E31B" w14:textId="77777777" w:rsidR="00A91E9C" w:rsidRDefault="00A91E9C" w:rsidP="00A91E9C">
            <w:pPr>
              <w:tabs>
                <w:tab w:val="left" w:pos="252"/>
                <w:tab w:val="left" w:pos="972"/>
                <w:tab w:val="left" w:pos="1692"/>
                <w:tab w:val="left" w:pos="2292"/>
              </w:tabs>
            </w:pPr>
          </w:p>
          <w:p w14:paraId="0C8A4439" w14:textId="77777777" w:rsidR="00A91E9C" w:rsidRDefault="00A91E9C" w:rsidP="00A91E9C">
            <w:pPr>
              <w:tabs>
                <w:tab w:val="left" w:pos="252"/>
                <w:tab w:val="left" w:pos="972"/>
                <w:tab w:val="left" w:pos="1692"/>
                <w:tab w:val="left" w:pos="2292"/>
              </w:tabs>
            </w:pPr>
          </w:p>
          <w:p w14:paraId="2F680823"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450D00DB"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1EE698BE" w14:textId="77777777" w:rsidR="00F42843" w:rsidRPr="001D3F0F" w:rsidRDefault="0041385D" w:rsidP="00A91E9C">
            <w:pPr>
              <w:rPr>
                <w:b/>
                <w:bCs w:val="0"/>
              </w:rPr>
            </w:pPr>
            <w:r w:rsidRPr="001D3F0F">
              <w:rPr>
                <w:b/>
                <w:bCs w:val="0"/>
              </w:rPr>
              <w:t xml:space="preserve">         </w:t>
            </w:r>
            <w:r>
              <w:rPr>
                <w:b/>
                <w:bCs w:val="0"/>
              </w:rPr>
              <w:t xml:space="preserve">     </w:t>
            </w:r>
            <w:r w:rsidRPr="001D3F0F">
              <w:rPr>
                <w:b/>
                <w:bCs w:val="0"/>
              </w:rPr>
              <w:t xml:space="preserve">     kwartaal</w:t>
            </w:r>
          </w:p>
          <w:p w14:paraId="0F7E79EF" w14:textId="77777777" w:rsidR="00F42843" w:rsidRPr="001D3F0F" w:rsidRDefault="00F42843" w:rsidP="006A3804">
            <w:pPr>
              <w:rPr>
                <w:b/>
                <w:bCs w:val="0"/>
              </w:rPr>
            </w:pPr>
          </w:p>
        </w:tc>
      </w:tr>
    </w:tbl>
    <w:p w14:paraId="7E6E421A" w14:textId="77777777" w:rsidR="00F42843" w:rsidRPr="001D3F0F" w:rsidRDefault="00F42843" w:rsidP="00F42843"/>
    <w:p w14:paraId="66EACC17" w14:textId="77777777" w:rsidR="00406F3F" w:rsidRPr="001D3F0F" w:rsidRDefault="00F42843" w:rsidP="00E9394E">
      <w:r w:rsidRPr="001D3F0F">
        <w:t xml:space="preserve"> </w:t>
      </w:r>
    </w:p>
    <w:p w14:paraId="58A48DCF" w14:textId="77777777" w:rsidR="006F1095" w:rsidRDefault="006F1095" w:rsidP="00465D70">
      <w:pPr>
        <w:rPr>
          <w:sz w:val="24"/>
          <w:szCs w:val="24"/>
        </w:rPr>
      </w:pPr>
    </w:p>
    <w:p w14:paraId="3BE116EA" w14:textId="77777777" w:rsidR="006F1095" w:rsidRDefault="006F1095" w:rsidP="00465D70">
      <w:pPr>
        <w:rPr>
          <w:sz w:val="24"/>
          <w:szCs w:val="24"/>
        </w:rPr>
      </w:pPr>
    </w:p>
    <w:p w14:paraId="4538EB3F" w14:textId="77777777" w:rsidR="006F1095" w:rsidRDefault="006F1095" w:rsidP="00465D70">
      <w:pPr>
        <w:rPr>
          <w:sz w:val="24"/>
          <w:szCs w:val="24"/>
        </w:rPr>
      </w:pPr>
    </w:p>
    <w:p w14:paraId="33A59A5E" w14:textId="77777777" w:rsidR="006F1095" w:rsidRDefault="006F1095" w:rsidP="00465D70">
      <w:pPr>
        <w:rPr>
          <w:sz w:val="24"/>
          <w:szCs w:val="24"/>
        </w:rPr>
      </w:pPr>
    </w:p>
    <w:p w14:paraId="731FD0C0" w14:textId="77777777" w:rsidR="006F1095" w:rsidRDefault="006F1095" w:rsidP="00465D70">
      <w:pPr>
        <w:rPr>
          <w:sz w:val="24"/>
          <w:szCs w:val="24"/>
        </w:rPr>
      </w:pPr>
    </w:p>
    <w:p w14:paraId="26985654" w14:textId="77777777" w:rsidR="006F1095" w:rsidRDefault="006F1095" w:rsidP="00465D70">
      <w:pPr>
        <w:rPr>
          <w:sz w:val="24"/>
          <w:szCs w:val="24"/>
        </w:rPr>
      </w:pPr>
    </w:p>
    <w:p w14:paraId="3D34A2AB" w14:textId="77777777" w:rsidR="006F1095" w:rsidRPr="001D3F0F" w:rsidRDefault="006F1095" w:rsidP="006F1095">
      <w:pPr>
        <w:rPr>
          <w:sz w:val="14"/>
          <w:szCs w:val="14"/>
        </w:rPr>
      </w:pPr>
      <w:r>
        <w:rPr>
          <w:sz w:val="14"/>
          <w:szCs w:val="14"/>
        </w:rPr>
        <w:t>* betekenis scores: 1 = niet aanwezig/slecht; 2 = zeer zwak; 3 = onvoldoende; 4 = twijfelachtig; 5 = voldoende; 6 = goed; 7 = uitstekend</w:t>
      </w:r>
    </w:p>
    <w:p w14:paraId="27513EE8" w14:textId="77777777" w:rsidR="00524398" w:rsidRPr="001D3F0F" w:rsidRDefault="0073741F" w:rsidP="00465D70">
      <w:pPr>
        <w:rPr>
          <w:b/>
          <w:sz w:val="24"/>
          <w:szCs w:val="24"/>
        </w:rPr>
      </w:pPr>
      <w:r w:rsidRPr="001D3F0F">
        <w:rPr>
          <w:sz w:val="24"/>
          <w:szCs w:val="24"/>
        </w:rPr>
        <w:br w:type="page"/>
      </w:r>
      <w:r w:rsidR="00CF231E" w:rsidRPr="001D3F0F">
        <w:rPr>
          <w:b/>
          <w:sz w:val="24"/>
          <w:szCs w:val="24"/>
        </w:rPr>
        <w:lastRenderedPageBreak/>
        <w:t>2.3. H</w:t>
      </w:r>
      <w:r w:rsidR="005160E1" w:rsidRPr="001D3F0F">
        <w:rPr>
          <w:b/>
          <w:sz w:val="24"/>
          <w:szCs w:val="24"/>
        </w:rPr>
        <w:t xml:space="preserve">et </w:t>
      </w:r>
      <w:r w:rsidR="00413817" w:rsidRPr="001D3F0F">
        <w:rPr>
          <w:b/>
          <w:sz w:val="24"/>
          <w:szCs w:val="24"/>
        </w:rPr>
        <w:t>competentiegebied</w:t>
      </w:r>
      <w:r w:rsidR="005160E1" w:rsidRPr="001D3F0F">
        <w:rPr>
          <w:b/>
          <w:sz w:val="24"/>
          <w:szCs w:val="24"/>
        </w:rPr>
        <w:t xml:space="preserve"> </w:t>
      </w:r>
      <w:r w:rsidR="00A26B9C" w:rsidRPr="001D3F0F">
        <w:rPr>
          <w:b/>
          <w:sz w:val="24"/>
          <w:szCs w:val="24"/>
        </w:rPr>
        <w:t>S</w:t>
      </w:r>
      <w:r w:rsidR="005160E1" w:rsidRPr="001D3F0F">
        <w:rPr>
          <w:b/>
          <w:sz w:val="24"/>
          <w:szCs w:val="24"/>
        </w:rPr>
        <w:t>amenwerken</w:t>
      </w:r>
      <w:r w:rsidR="00876C3D" w:rsidRPr="001D3F0F">
        <w:rPr>
          <w:b/>
          <w:sz w:val="24"/>
          <w:szCs w:val="24"/>
        </w:rPr>
        <w:t xml:space="preserve"> – jaar 1</w:t>
      </w:r>
    </w:p>
    <w:p w14:paraId="72E71A60" w14:textId="77777777" w:rsidR="00316CF0" w:rsidRPr="001D3F0F" w:rsidRDefault="00316CF0" w:rsidP="00072025">
      <w:pPr>
        <w:pStyle w:val="Caption"/>
        <w:rPr>
          <w:rFonts w:ascii="Lucida Sans Unicode" w:hAnsi="Lucida Sans Unicode" w:cs="Lucida Sans Unicode"/>
          <w:sz w:val="20"/>
          <w:szCs w:val="20"/>
        </w:rPr>
      </w:pPr>
    </w:p>
    <w:p w14:paraId="26EBDBBF" w14:textId="77777777" w:rsidR="00072025" w:rsidRPr="001D3F0F" w:rsidRDefault="00072025" w:rsidP="0007202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1</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72025" w:rsidRPr="001D3F0F" w14:paraId="0C43E70A" w14:textId="77777777" w:rsidTr="00072025">
        <w:tblPrEx>
          <w:tblCellMar>
            <w:top w:w="0" w:type="dxa"/>
            <w:bottom w:w="0" w:type="dxa"/>
          </w:tblCellMar>
        </w:tblPrEx>
        <w:tc>
          <w:tcPr>
            <w:tcW w:w="4927" w:type="dxa"/>
          </w:tcPr>
          <w:p w14:paraId="415A066D" w14:textId="77777777" w:rsidR="00072025" w:rsidRPr="001D3F0F" w:rsidRDefault="0007202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35B56DD9" w14:textId="77777777" w:rsidR="00072025" w:rsidRPr="001D3F0F" w:rsidRDefault="00072025" w:rsidP="00072025">
            <w:pPr>
              <w:rPr>
                <w:b/>
                <w:bCs w:val="0"/>
                <w:lang w:val="en-US"/>
              </w:rPr>
            </w:pPr>
            <w:r w:rsidRPr="001D3F0F">
              <w:rPr>
                <w:b/>
                <w:bCs w:val="0"/>
                <w:lang w:val="en-US"/>
              </w:rPr>
              <w:t>Overwegingen (bijzonderheden)</w:t>
            </w:r>
          </w:p>
        </w:tc>
      </w:tr>
      <w:tr w:rsidR="00072025" w:rsidRPr="001D3F0F" w14:paraId="0395E4F3" w14:textId="77777777" w:rsidTr="0072355C">
        <w:tblPrEx>
          <w:tblCellMar>
            <w:top w:w="0" w:type="dxa"/>
            <w:bottom w:w="0" w:type="dxa"/>
          </w:tblCellMar>
        </w:tblPrEx>
        <w:tc>
          <w:tcPr>
            <w:tcW w:w="4927" w:type="dxa"/>
            <w:noWrap/>
          </w:tcPr>
          <w:p w14:paraId="24032FDE"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29502B32"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287CF234" w14:textId="77777777" w:rsidR="00072025" w:rsidRPr="001D3F0F" w:rsidRDefault="00072025" w:rsidP="00072025">
      <w:pPr>
        <w:rPr>
          <w:lang w:val="en-US"/>
        </w:rPr>
      </w:pPr>
    </w:p>
    <w:p w14:paraId="5C648A02" w14:textId="77777777" w:rsidR="00072025" w:rsidRPr="001D3F0F" w:rsidRDefault="00072025" w:rsidP="0007202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2</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72025" w:rsidRPr="001D3F0F" w14:paraId="4BFF607A" w14:textId="77777777" w:rsidTr="00072025">
        <w:tblPrEx>
          <w:tblCellMar>
            <w:top w:w="0" w:type="dxa"/>
            <w:bottom w:w="0" w:type="dxa"/>
          </w:tblCellMar>
        </w:tblPrEx>
        <w:tc>
          <w:tcPr>
            <w:tcW w:w="4927" w:type="dxa"/>
          </w:tcPr>
          <w:p w14:paraId="180F55C1" w14:textId="77777777" w:rsidR="00072025" w:rsidRPr="001D3F0F" w:rsidRDefault="0007202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1F599D97" w14:textId="77777777" w:rsidR="00072025" w:rsidRPr="001D3F0F" w:rsidRDefault="00072025" w:rsidP="00072025">
            <w:pPr>
              <w:rPr>
                <w:b/>
                <w:bCs w:val="0"/>
                <w:lang w:val="en-US"/>
              </w:rPr>
            </w:pPr>
            <w:r w:rsidRPr="001D3F0F">
              <w:rPr>
                <w:b/>
                <w:bCs w:val="0"/>
                <w:lang w:val="en-US"/>
              </w:rPr>
              <w:t>Overwegingen (bijzonderheden)</w:t>
            </w:r>
          </w:p>
        </w:tc>
      </w:tr>
      <w:tr w:rsidR="00072025" w:rsidRPr="001D3F0F" w14:paraId="46A89EC7" w14:textId="77777777" w:rsidTr="0072355C">
        <w:tblPrEx>
          <w:tblCellMar>
            <w:top w:w="0" w:type="dxa"/>
            <w:bottom w:w="0" w:type="dxa"/>
          </w:tblCellMar>
        </w:tblPrEx>
        <w:tc>
          <w:tcPr>
            <w:tcW w:w="4927" w:type="dxa"/>
            <w:noWrap/>
          </w:tcPr>
          <w:p w14:paraId="1F25121F"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6C34F505"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4DE009BD" w14:textId="77777777" w:rsidR="00072025" w:rsidRPr="001D3F0F" w:rsidRDefault="00072025" w:rsidP="00072025">
      <w:pPr>
        <w:pStyle w:val="Caption"/>
        <w:rPr>
          <w:sz w:val="20"/>
          <w:szCs w:val="20"/>
        </w:rPr>
      </w:pPr>
    </w:p>
    <w:p w14:paraId="26E28282" w14:textId="77777777" w:rsidR="00072025" w:rsidRPr="001D3F0F" w:rsidRDefault="00072025" w:rsidP="0007202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3</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72025" w:rsidRPr="001D3F0F" w14:paraId="7A709120" w14:textId="77777777" w:rsidTr="00072025">
        <w:tblPrEx>
          <w:tblCellMar>
            <w:top w:w="0" w:type="dxa"/>
            <w:bottom w:w="0" w:type="dxa"/>
          </w:tblCellMar>
        </w:tblPrEx>
        <w:tc>
          <w:tcPr>
            <w:tcW w:w="4927" w:type="dxa"/>
          </w:tcPr>
          <w:p w14:paraId="5AB58FD0" w14:textId="77777777" w:rsidR="00072025" w:rsidRPr="001D3F0F" w:rsidRDefault="0007202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025B0F8F" w14:textId="77777777" w:rsidR="00072025" w:rsidRPr="001D3F0F" w:rsidRDefault="00072025" w:rsidP="00072025">
            <w:pPr>
              <w:rPr>
                <w:b/>
                <w:bCs w:val="0"/>
                <w:lang w:val="en-US"/>
              </w:rPr>
            </w:pPr>
            <w:r w:rsidRPr="001D3F0F">
              <w:rPr>
                <w:b/>
                <w:bCs w:val="0"/>
                <w:lang w:val="en-US"/>
              </w:rPr>
              <w:t>Overwegingen (bijzonderheden)</w:t>
            </w:r>
          </w:p>
        </w:tc>
      </w:tr>
      <w:tr w:rsidR="00072025" w:rsidRPr="001D3F0F" w14:paraId="1283D8FA" w14:textId="77777777" w:rsidTr="0072355C">
        <w:tblPrEx>
          <w:tblCellMar>
            <w:top w:w="0" w:type="dxa"/>
            <w:bottom w:w="0" w:type="dxa"/>
          </w:tblCellMar>
        </w:tblPrEx>
        <w:tc>
          <w:tcPr>
            <w:tcW w:w="4927" w:type="dxa"/>
            <w:noWrap/>
          </w:tcPr>
          <w:p w14:paraId="4B7C70F6"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00067359"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727B8C6" w14:textId="77777777" w:rsidR="00072025" w:rsidRPr="001D3F0F" w:rsidRDefault="00072025" w:rsidP="00072025">
      <w:pPr>
        <w:pStyle w:val="Caption"/>
        <w:rPr>
          <w:sz w:val="20"/>
          <w:szCs w:val="20"/>
        </w:rPr>
      </w:pPr>
    </w:p>
    <w:p w14:paraId="79E87623" w14:textId="77777777" w:rsidR="00072025" w:rsidRPr="001D3F0F" w:rsidRDefault="00072025" w:rsidP="0007202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72025" w:rsidRPr="001D3F0F" w14:paraId="7B8103AA" w14:textId="77777777" w:rsidTr="00072025">
        <w:tblPrEx>
          <w:tblCellMar>
            <w:top w:w="0" w:type="dxa"/>
            <w:bottom w:w="0" w:type="dxa"/>
          </w:tblCellMar>
        </w:tblPrEx>
        <w:tc>
          <w:tcPr>
            <w:tcW w:w="4927" w:type="dxa"/>
          </w:tcPr>
          <w:p w14:paraId="66090E27" w14:textId="77777777" w:rsidR="00072025" w:rsidRPr="001D3F0F" w:rsidRDefault="0007202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0470EEAD" w14:textId="77777777" w:rsidR="00072025" w:rsidRPr="001D3F0F" w:rsidRDefault="00072025" w:rsidP="00072025">
            <w:pPr>
              <w:rPr>
                <w:b/>
                <w:bCs w:val="0"/>
                <w:lang w:val="en-US"/>
              </w:rPr>
            </w:pPr>
            <w:r w:rsidRPr="001D3F0F">
              <w:rPr>
                <w:b/>
                <w:bCs w:val="0"/>
                <w:lang w:val="en-US"/>
              </w:rPr>
              <w:t>Overwegingen (bijzonderheden)</w:t>
            </w:r>
          </w:p>
        </w:tc>
      </w:tr>
      <w:tr w:rsidR="00072025" w:rsidRPr="001D3F0F" w14:paraId="2E55609B" w14:textId="77777777" w:rsidTr="0072355C">
        <w:tblPrEx>
          <w:tblCellMar>
            <w:top w:w="0" w:type="dxa"/>
            <w:bottom w:w="0" w:type="dxa"/>
          </w:tblCellMar>
        </w:tblPrEx>
        <w:tc>
          <w:tcPr>
            <w:tcW w:w="4927" w:type="dxa"/>
            <w:noWrap/>
          </w:tcPr>
          <w:p w14:paraId="1F768007"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201A5C58" w14:textId="77777777" w:rsidR="00072025" w:rsidRPr="001D3F0F" w:rsidRDefault="00E34CF1" w:rsidP="00072025">
            <w:pPr>
              <w:rPr>
                <w:lang w:val="en-US"/>
              </w:rPr>
            </w:pPr>
            <w:r>
              <w:rPr>
                <w:lang w:val="en-US"/>
              </w:rPr>
              <w:fldChar w:fldCharType="begin">
                <w:ffData>
                  <w:name w:val=""/>
                  <w:enabled/>
                  <w:calcOnExit w:val="0"/>
                  <w:textInput>
                    <w:maxLength w:val="400"/>
                  </w:textInput>
                </w:ffData>
              </w:fldChar>
            </w:r>
            <w:r>
              <w:rPr>
                <w:lang w:val="en-US"/>
              </w:rPr>
              <w:instrText xml:space="preserve"> FORMTEXT </w:instrText>
            </w:r>
            <w:r w:rsidR="003C16B7"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1C67DC79" w14:textId="77777777" w:rsidR="00B07E83" w:rsidRPr="001D3F0F" w:rsidRDefault="00524398" w:rsidP="00B07E83">
      <w:pPr>
        <w:rPr>
          <w:sz w:val="24"/>
          <w:szCs w:val="24"/>
        </w:rPr>
      </w:pPr>
      <w:r w:rsidRPr="001D3F0F">
        <w:br w:type="page"/>
      </w:r>
      <w:r w:rsidR="00413817" w:rsidRPr="001D3F0F">
        <w:rPr>
          <w:b/>
          <w:sz w:val="24"/>
          <w:szCs w:val="24"/>
        </w:rPr>
        <w:lastRenderedPageBreak/>
        <w:t>Competentiegebied</w:t>
      </w:r>
      <w:r w:rsidR="005160E1" w:rsidRPr="001D3F0F">
        <w:rPr>
          <w:b/>
          <w:sz w:val="24"/>
          <w:szCs w:val="24"/>
        </w:rPr>
        <w:t xml:space="preserve"> </w:t>
      </w:r>
      <w:r w:rsidR="00A26B9C" w:rsidRPr="001D3F0F">
        <w:rPr>
          <w:b/>
          <w:sz w:val="24"/>
          <w:szCs w:val="24"/>
        </w:rPr>
        <w:t>S</w:t>
      </w:r>
      <w:r w:rsidR="005160E1" w:rsidRPr="001D3F0F">
        <w:rPr>
          <w:b/>
          <w:sz w:val="24"/>
          <w:szCs w:val="24"/>
        </w:rPr>
        <w:t>amenwerken  -  jaar</w:t>
      </w:r>
      <w:r w:rsidR="00B07E83" w:rsidRPr="001D3F0F">
        <w:rPr>
          <w:b/>
          <w:sz w:val="24"/>
          <w:szCs w:val="24"/>
        </w:rPr>
        <w:t xml:space="preserve"> 1</w:t>
      </w:r>
    </w:p>
    <w:p w14:paraId="5781D058" w14:textId="77777777" w:rsidR="006E78CB" w:rsidRPr="00C545B8" w:rsidRDefault="006E78CB" w:rsidP="006E78CB">
      <w:pPr>
        <w:rPr>
          <w:sz w:val="24"/>
          <w:szCs w:val="24"/>
        </w:rPr>
      </w:pPr>
      <w:r>
        <w:t>Geef per kwartaal een</w:t>
      </w:r>
      <w:r w:rsidRPr="00C545B8">
        <w:t xml:space="preserve"> score van 1-7</w:t>
      </w:r>
      <w:r>
        <w:t xml:space="preserve"> (zie to</w:t>
      </w:r>
      <w:r w:rsidR="006F1095">
        <w:t xml:space="preserve">elichting pagina </w:t>
      </w:r>
      <w:r>
        <w:t>6)</w:t>
      </w:r>
      <w:r w:rsidR="006F1095">
        <w:t>*</w:t>
      </w:r>
    </w:p>
    <w:p w14:paraId="2A229743" w14:textId="77777777" w:rsidR="00B07E83" w:rsidRPr="001D3F0F" w:rsidRDefault="00B07E83" w:rsidP="00B07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B07E83" w:rsidRPr="001D3F0F" w14:paraId="3A7E4DC0" w14:textId="77777777" w:rsidTr="00167210">
        <w:tc>
          <w:tcPr>
            <w:tcW w:w="6408" w:type="dxa"/>
            <w:tcBorders>
              <w:top w:val="nil"/>
              <w:left w:val="nil"/>
              <w:bottom w:val="nil"/>
              <w:right w:val="nil"/>
            </w:tcBorders>
          </w:tcPr>
          <w:p w14:paraId="0C11B046" w14:textId="77777777" w:rsidR="00B07E83" w:rsidRPr="001D3F0F" w:rsidRDefault="00B07E83" w:rsidP="00167210">
            <w:pPr>
              <w:ind w:left="90"/>
              <w:jc w:val="center"/>
              <w:rPr>
                <w:smallCaps/>
                <w:sz w:val="20"/>
                <w:szCs w:val="20"/>
              </w:rPr>
            </w:pPr>
            <w:r w:rsidRPr="001D3F0F">
              <w:rPr>
                <w:smallCaps/>
                <w:sz w:val="20"/>
                <w:szCs w:val="20"/>
              </w:rPr>
              <w:t>INDICATOREN</w:t>
            </w:r>
          </w:p>
        </w:tc>
        <w:tc>
          <w:tcPr>
            <w:tcW w:w="3420" w:type="dxa"/>
            <w:tcBorders>
              <w:top w:val="nil"/>
              <w:left w:val="nil"/>
              <w:bottom w:val="nil"/>
              <w:right w:val="nil"/>
            </w:tcBorders>
          </w:tcPr>
          <w:p w14:paraId="1DA4131F" w14:textId="77777777" w:rsidR="00B07E83" w:rsidRPr="001D3F0F" w:rsidRDefault="00B07E83" w:rsidP="00167210">
            <w:pPr>
              <w:jc w:val="center"/>
              <w:rPr>
                <w:bCs w:val="0"/>
                <w:smallCaps/>
                <w:sz w:val="20"/>
                <w:szCs w:val="20"/>
              </w:rPr>
            </w:pPr>
            <w:r w:rsidRPr="001D3F0F">
              <w:rPr>
                <w:bCs w:val="0"/>
                <w:smallCaps/>
                <w:sz w:val="20"/>
                <w:szCs w:val="20"/>
              </w:rPr>
              <w:t>COMPETENTIES</w:t>
            </w:r>
          </w:p>
        </w:tc>
      </w:tr>
      <w:tr w:rsidR="00B07E83" w:rsidRPr="001D3F0F" w14:paraId="4B385ED5"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single" w:sz="4" w:space="0" w:color="auto"/>
            </w:tcBorders>
            <w:shd w:val="clear" w:color="auto" w:fill="auto"/>
          </w:tcPr>
          <w:p w14:paraId="1A798F27" w14:textId="77777777" w:rsidR="001D5E8C" w:rsidRPr="001D3F0F" w:rsidRDefault="001D5E8C" w:rsidP="00B07E83">
            <w:pPr>
              <w:rPr>
                <w:bCs w:val="0"/>
                <w:i/>
                <w:sz w:val="14"/>
                <w:szCs w:val="14"/>
              </w:rPr>
            </w:pPr>
          </w:p>
          <w:p w14:paraId="44757AD3" w14:textId="77777777" w:rsidR="00B07E83" w:rsidRPr="001D3F0F" w:rsidRDefault="001875ED" w:rsidP="00B07E83">
            <w:pPr>
              <w:rPr>
                <w:bCs w:val="0"/>
                <w:i/>
                <w:sz w:val="14"/>
                <w:szCs w:val="14"/>
              </w:rPr>
            </w:pPr>
            <w:r w:rsidRPr="001D3F0F">
              <w:rPr>
                <w:bCs w:val="0"/>
                <w:i/>
                <w:sz w:val="14"/>
                <w:szCs w:val="14"/>
              </w:rPr>
              <w:t>I</w:t>
            </w:r>
            <w:r w:rsidR="00B07E83" w:rsidRPr="001D3F0F">
              <w:rPr>
                <w:bCs w:val="0"/>
                <w:i/>
                <w:sz w:val="14"/>
                <w:szCs w:val="14"/>
              </w:rPr>
              <w:t>nter</w:t>
            </w:r>
            <w:r w:rsidR="00360BDC" w:rsidRPr="001D3F0F">
              <w:rPr>
                <w:bCs w:val="0"/>
                <w:i/>
                <w:sz w:val="14"/>
                <w:szCs w:val="14"/>
              </w:rPr>
              <w:t>- en intra</w:t>
            </w:r>
            <w:r w:rsidR="00B07E83" w:rsidRPr="001D3F0F">
              <w:rPr>
                <w:bCs w:val="0"/>
                <w:i/>
                <w:sz w:val="14"/>
                <w:szCs w:val="14"/>
              </w:rPr>
              <w:t>disciplinaire samenwerking</w:t>
            </w:r>
          </w:p>
          <w:p w14:paraId="69F5B835" w14:textId="77777777" w:rsidR="00B07E83" w:rsidRPr="001D3F0F" w:rsidRDefault="00B07E83" w:rsidP="00167210">
            <w:pPr>
              <w:numPr>
                <w:ilvl w:val="1"/>
                <w:numId w:val="3"/>
              </w:numPr>
              <w:tabs>
                <w:tab w:val="clear" w:pos="1440"/>
              </w:tabs>
              <w:ind w:left="180" w:hanging="180"/>
              <w:rPr>
                <w:sz w:val="14"/>
                <w:szCs w:val="14"/>
              </w:rPr>
            </w:pPr>
            <w:r w:rsidRPr="001D3F0F">
              <w:rPr>
                <w:sz w:val="14"/>
                <w:szCs w:val="14"/>
              </w:rPr>
              <w:t xml:space="preserve">kent de competenties en taken van de andere hulpverleners in de huisartsenvoorziening </w:t>
            </w:r>
          </w:p>
          <w:p w14:paraId="12A8B501" w14:textId="77777777" w:rsidR="00B07E83" w:rsidRPr="001D3F0F" w:rsidRDefault="00B07E83" w:rsidP="00167210">
            <w:pPr>
              <w:numPr>
                <w:ilvl w:val="1"/>
                <w:numId w:val="3"/>
              </w:numPr>
              <w:tabs>
                <w:tab w:val="clear" w:pos="1440"/>
              </w:tabs>
              <w:ind w:left="180" w:hanging="180"/>
              <w:rPr>
                <w:sz w:val="14"/>
                <w:szCs w:val="14"/>
              </w:rPr>
            </w:pPr>
            <w:r w:rsidRPr="001D3F0F">
              <w:rPr>
                <w:sz w:val="14"/>
                <w:szCs w:val="14"/>
              </w:rPr>
              <w:t>maakt in het diagnostisch en therapeutisch proces adequaat gebruik van hun expertise door delegatie en consultatie</w:t>
            </w:r>
          </w:p>
          <w:p w14:paraId="6D34A27B" w14:textId="77777777" w:rsidR="001D3F0F" w:rsidRPr="001D3F0F" w:rsidRDefault="00B07E83" w:rsidP="00167210">
            <w:pPr>
              <w:numPr>
                <w:ilvl w:val="1"/>
                <w:numId w:val="3"/>
              </w:numPr>
              <w:tabs>
                <w:tab w:val="clear" w:pos="1440"/>
              </w:tabs>
              <w:ind w:left="180" w:hanging="180"/>
              <w:rPr>
                <w:sz w:val="14"/>
                <w:szCs w:val="14"/>
              </w:rPr>
            </w:pPr>
            <w:r w:rsidRPr="001D3F0F">
              <w:rPr>
                <w:sz w:val="14"/>
                <w:szCs w:val="14"/>
              </w:rPr>
              <w:t xml:space="preserve">maakt door middel van consultatie adequaat gebruik van de expertise van zorgverleners buiten de huisartsenvoorziening </w:t>
            </w:r>
          </w:p>
          <w:p w14:paraId="174A2E97" w14:textId="77777777" w:rsidR="00B07E83" w:rsidRPr="001D3F0F" w:rsidRDefault="00B07E83" w:rsidP="00167210">
            <w:pPr>
              <w:numPr>
                <w:ilvl w:val="1"/>
                <w:numId w:val="3"/>
              </w:numPr>
              <w:tabs>
                <w:tab w:val="clear" w:pos="1440"/>
              </w:tabs>
              <w:ind w:left="180" w:hanging="180"/>
              <w:rPr>
                <w:sz w:val="14"/>
                <w:szCs w:val="14"/>
              </w:rPr>
            </w:pPr>
            <w:r w:rsidRPr="001D3F0F">
              <w:rPr>
                <w:sz w:val="14"/>
                <w:szCs w:val="14"/>
              </w:rPr>
              <w:t>geeft bij delegatie een gerichte opdracht</w:t>
            </w:r>
          </w:p>
          <w:p w14:paraId="13EA0B88" w14:textId="77777777" w:rsidR="00B07E83" w:rsidRPr="001D3F0F" w:rsidRDefault="00B07E83" w:rsidP="00167210">
            <w:pPr>
              <w:numPr>
                <w:ilvl w:val="1"/>
                <w:numId w:val="3"/>
              </w:numPr>
              <w:tabs>
                <w:tab w:val="clear" w:pos="1440"/>
              </w:tabs>
              <w:ind w:left="180" w:hanging="180"/>
              <w:rPr>
                <w:sz w:val="14"/>
                <w:szCs w:val="14"/>
              </w:rPr>
            </w:pPr>
            <w:r w:rsidRPr="001D3F0F">
              <w:rPr>
                <w:sz w:val="14"/>
                <w:szCs w:val="14"/>
              </w:rPr>
              <w:t>stelt bij consultatie een gerichte vraag</w:t>
            </w:r>
          </w:p>
          <w:p w14:paraId="14C92E7C" w14:textId="77777777" w:rsidR="00B07E83" w:rsidRPr="001D3F0F" w:rsidRDefault="00B07E83" w:rsidP="00167210">
            <w:pPr>
              <w:numPr>
                <w:ilvl w:val="1"/>
                <w:numId w:val="3"/>
              </w:numPr>
              <w:tabs>
                <w:tab w:val="clear" w:pos="1440"/>
              </w:tabs>
              <w:ind w:left="180" w:hanging="180"/>
              <w:rPr>
                <w:sz w:val="14"/>
                <w:szCs w:val="14"/>
              </w:rPr>
            </w:pPr>
            <w:r w:rsidRPr="001D3F0F">
              <w:rPr>
                <w:sz w:val="14"/>
                <w:szCs w:val="14"/>
              </w:rPr>
              <w:t>bewaakt bij delegatie de continuïteit van zorg door controle op uitvoering van de taken en houdt de eindverantwoordelijkheid</w:t>
            </w:r>
          </w:p>
          <w:p w14:paraId="050908DE" w14:textId="77777777" w:rsidR="00074B8F" w:rsidRPr="001D3F0F" w:rsidRDefault="00074B8F" w:rsidP="00167210">
            <w:pPr>
              <w:ind w:left="180"/>
              <w:rPr>
                <w:sz w:val="14"/>
                <w:szCs w:val="14"/>
              </w:rPr>
            </w:pPr>
          </w:p>
          <w:p w14:paraId="46A5DA81" w14:textId="07083ACD" w:rsidR="00B07E83" w:rsidRPr="001D3F0F" w:rsidRDefault="001F1ECA" w:rsidP="00B07E83">
            <w:pPr>
              <w:rPr>
                <w:sz w:val="14"/>
                <w:szCs w:val="14"/>
              </w:rPr>
            </w:pPr>
            <w:r w:rsidRPr="001D3F0F">
              <w:rPr>
                <w:bCs w:val="0"/>
                <w:i/>
                <w:noProof/>
                <w:sz w:val="14"/>
                <w:szCs w:val="14"/>
                <w:lang w:val="en-GB" w:eastAsia="en-GB"/>
              </w:rPr>
              <mc:AlternateContent>
                <mc:Choice Requires="wps">
                  <w:drawing>
                    <wp:anchor distT="0" distB="0" distL="114300" distR="114300" simplePos="0" relativeHeight="251654656" behindDoc="0" locked="0" layoutInCell="1" allowOverlap="1" wp14:anchorId="62C31566" wp14:editId="377B0F56">
                      <wp:simplePos x="0" y="0"/>
                      <wp:positionH relativeFrom="column">
                        <wp:posOffset>41910</wp:posOffset>
                      </wp:positionH>
                      <wp:positionV relativeFrom="paragraph">
                        <wp:posOffset>61595</wp:posOffset>
                      </wp:positionV>
                      <wp:extent cx="6115050" cy="19050"/>
                      <wp:effectExtent l="16510" t="10795" r="27940" b="20955"/>
                      <wp:wrapNone/>
                      <wp:docPr id="12"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8602B" id="AutoShape 358" o:spid="_x0000_s1026" type="#_x0000_t32" style="position:absolute;margin-left:3.3pt;margin-top:4.85pt;width:481.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">
                      <v:stroke dashstyle="dash"/>
                    </v:shape>
                  </w:pict>
                </mc:Fallback>
              </mc:AlternateContent>
            </w:r>
            <w:r w:rsidR="00B07E83" w:rsidRPr="001D3F0F">
              <w:rPr>
                <w:sz w:val="14"/>
                <w:szCs w:val="14"/>
              </w:rPr>
              <w:t xml:space="preserve"> </w:t>
            </w:r>
          </w:p>
          <w:p w14:paraId="63BC66FF" w14:textId="77777777" w:rsidR="00EA18E9" w:rsidRPr="001D3F0F" w:rsidRDefault="00EA18E9" w:rsidP="008F31EE">
            <w:pPr>
              <w:rPr>
                <w:bCs w:val="0"/>
                <w:i/>
                <w:sz w:val="14"/>
                <w:szCs w:val="14"/>
              </w:rPr>
            </w:pPr>
          </w:p>
          <w:p w14:paraId="4DC82033" w14:textId="77777777" w:rsidR="008F31EE" w:rsidRPr="001D3F0F" w:rsidRDefault="001875ED" w:rsidP="008F31EE">
            <w:pPr>
              <w:rPr>
                <w:bCs w:val="0"/>
                <w:i/>
                <w:sz w:val="14"/>
                <w:szCs w:val="14"/>
              </w:rPr>
            </w:pPr>
            <w:r w:rsidRPr="001D3F0F">
              <w:rPr>
                <w:bCs w:val="0"/>
                <w:i/>
                <w:sz w:val="14"/>
                <w:szCs w:val="14"/>
              </w:rPr>
              <w:t>S</w:t>
            </w:r>
            <w:r w:rsidR="008F31EE" w:rsidRPr="001D3F0F">
              <w:rPr>
                <w:bCs w:val="0"/>
                <w:i/>
                <w:sz w:val="14"/>
                <w:szCs w:val="14"/>
              </w:rPr>
              <w:t>amenwerkingsvaardigheden</w:t>
            </w:r>
          </w:p>
          <w:p w14:paraId="11881D05" w14:textId="77777777" w:rsidR="008F31EE" w:rsidRPr="001D3F0F" w:rsidRDefault="008F31EE" w:rsidP="00167210">
            <w:pPr>
              <w:numPr>
                <w:ilvl w:val="0"/>
                <w:numId w:val="17"/>
              </w:numPr>
              <w:tabs>
                <w:tab w:val="clear" w:pos="720"/>
                <w:tab w:val="num" w:pos="180"/>
              </w:tabs>
              <w:ind w:left="180" w:hanging="180"/>
              <w:rPr>
                <w:sz w:val="14"/>
                <w:szCs w:val="14"/>
              </w:rPr>
            </w:pPr>
            <w:r w:rsidRPr="001D3F0F">
              <w:rPr>
                <w:sz w:val="14"/>
                <w:szCs w:val="14"/>
              </w:rPr>
              <w:t>houdt in de samenwerking met andere hulpverleners rekening met de ander en zorgt voor een prettige verstandhouding</w:t>
            </w:r>
          </w:p>
          <w:p w14:paraId="2DCE1026" w14:textId="77777777" w:rsidR="008F31EE" w:rsidRPr="001D3F0F" w:rsidRDefault="008F31EE" w:rsidP="00167210">
            <w:pPr>
              <w:numPr>
                <w:ilvl w:val="0"/>
                <w:numId w:val="17"/>
              </w:numPr>
              <w:tabs>
                <w:tab w:val="clear" w:pos="720"/>
                <w:tab w:val="num" w:pos="180"/>
              </w:tabs>
              <w:ind w:left="180" w:hanging="180"/>
              <w:rPr>
                <w:sz w:val="14"/>
                <w:szCs w:val="14"/>
              </w:rPr>
            </w:pPr>
            <w:r w:rsidRPr="001D3F0F">
              <w:rPr>
                <w:sz w:val="14"/>
                <w:szCs w:val="14"/>
              </w:rPr>
              <w:t xml:space="preserve">neemt </w:t>
            </w:r>
            <w:r w:rsidR="00EB1A1F" w:rsidRPr="001D3F0F">
              <w:rPr>
                <w:sz w:val="14"/>
                <w:szCs w:val="14"/>
              </w:rPr>
              <w:t xml:space="preserve">mede </w:t>
            </w:r>
            <w:r w:rsidRPr="001D3F0F">
              <w:rPr>
                <w:sz w:val="14"/>
                <w:szCs w:val="14"/>
              </w:rPr>
              <w:t xml:space="preserve">verantwoordelijkheid voor het functioneren van de groep (d.w.z. </w:t>
            </w:r>
            <w:r w:rsidR="007B6D25" w:rsidRPr="001D3F0F">
              <w:rPr>
                <w:sz w:val="14"/>
                <w:szCs w:val="14"/>
              </w:rPr>
              <w:t xml:space="preserve">de </w:t>
            </w:r>
            <w:r w:rsidRPr="001D3F0F">
              <w:rPr>
                <w:sz w:val="14"/>
                <w:szCs w:val="14"/>
              </w:rPr>
              <w:t>medewerkers binnen de huisartsenvoorziening)</w:t>
            </w:r>
          </w:p>
          <w:p w14:paraId="554E58A5" w14:textId="77777777" w:rsidR="008F31EE" w:rsidRPr="001D3F0F" w:rsidRDefault="008F31EE" w:rsidP="00167210">
            <w:pPr>
              <w:numPr>
                <w:ilvl w:val="0"/>
                <w:numId w:val="17"/>
              </w:numPr>
              <w:tabs>
                <w:tab w:val="clear" w:pos="720"/>
                <w:tab w:val="num" w:pos="180"/>
              </w:tabs>
              <w:ind w:left="180" w:hanging="180"/>
              <w:rPr>
                <w:sz w:val="14"/>
                <w:szCs w:val="14"/>
                <w:shd w:val="clear" w:color="auto" w:fill="8C8C8C"/>
              </w:rPr>
            </w:pPr>
            <w:r w:rsidRPr="001D3F0F">
              <w:rPr>
                <w:sz w:val="14"/>
                <w:szCs w:val="14"/>
              </w:rPr>
              <w:t>luistert, motiveert, ondersteunt, geeft feedback en spreekt aan</w:t>
            </w:r>
          </w:p>
          <w:p w14:paraId="39AB9FC9" w14:textId="77777777" w:rsidR="00B07E83" w:rsidRPr="001D3F0F" w:rsidRDefault="008F31EE" w:rsidP="00167210">
            <w:pPr>
              <w:numPr>
                <w:ilvl w:val="0"/>
                <w:numId w:val="17"/>
              </w:numPr>
              <w:tabs>
                <w:tab w:val="clear" w:pos="720"/>
                <w:tab w:val="num" w:pos="180"/>
              </w:tabs>
              <w:ind w:left="180" w:hanging="180"/>
              <w:rPr>
                <w:i/>
                <w:iCs/>
                <w:sz w:val="14"/>
                <w:szCs w:val="14"/>
              </w:rPr>
            </w:pPr>
            <w:r w:rsidRPr="001D3F0F">
              <w:rPr>
                <w:sz w:val="14"/>
                <w:szCs w:val="14"/>
              </w:rPr>
              <w:t>gaat evenwichtig en constructief om met conflictsituaties binnen de huisartsvoorziening</w:t>
            </w:r>
          </w:p>
          <w:p w14:paraId="081DC6CD" w14:textId="77777777" w:rsidR="00B07E83" w:rsidRPr="001D3F0F" w:rsidRDefault="00B07E83" w:rsidP="008F31EE">
            <w:pPr>
              <w:rPr>
                <w:sz w:val="14"/>
                <w:szCs w:val="14"/>
              </w:rPr>
            </w:pPr>
          </w:p>
          <w:p w14:paraId="796065B5" w14:textId="77777777" w:rsidR="00F102B7" w:rsidRPr="001D3F0F" w:rsidRDefault="00F102B7" w:rsidP="008F31EE">
            <w:pPr>
              <w:rPr>
                <w:bCs w:val="0"/>
                <w:i/>
                <w:sz w:val="14"/>
                <w:szCs w:val="14"/>
              </w:rPr>
            </w:pPr>
          </w:p>
          <w:p w14:paraId="022ADCA6" w14:textId="77777777" w:rsidR="00F102B7" w:rsidRPr="001D3F0F" w:rsidRDefault="00F102B7" w:rsidP="008F31EE">
            <w:pPr>
              <w:rPr>
                <w:bCs w:val="0"/>
                <w:i/>
                <w:sz w:val="14"/>
                <w:szCs w:val="14"/>
              </w:rPr>
            </w:pPr>
          </w:p>
          <w:p w14:paraId="415F8493" w14:textId="1AED9237" w:rsidR="00EA18E9" w:rsidRPr="001D3F0F" w:rsidRDefault="001F1ECA" w:rsidP="008F31EE">
            <w:pPr>
              <w:rPr>
                <w:bCs w:val="0"/>
                <w:i/>
                <w:sz w:val="14"/>
                <w:szCs w:val="14"/>
              </w:rPr>
            </w:pPr>
            <w:r w:rsidRPr="001D3F0F">
              <w:rPr>
                <w:bCs w:val="0"/>
                <w:i/>
                <w:noProof/>
                <w:sz w:val="14"/>
                <w:szCs w:val="14"/>
                <w:lang w:val="en-GB" w:eastAsia="en-GB"/>
              </w:rPr>
              <mc:AlternateContent>
                <mc:Choice Requires="wps">
                  <w:drawing>
                    <wp:anchor distT="0" distB="0" distL="114300" distR="114300" simplePos="0" relativeHeight="251655680" behindDoc="0" locked="0" layoutInCell="1" allowOverlap="1" wp14:anchorId="7118E71B" wp14:editId="327DB09F">
                      <wp:simplePos x="0" y="0"/>
                      <wp:positionH relativeFrom="column">
                        <wp:posOffset>-27940</wp:posOffset>
                      </wp:positionH>
                      <wp:positionV relativeFrom="paragraph">
                        <wp:posOffset>3175</wp:posOffset>
                      </wp:positionV>
                      <wp:extent cx="6115050" cy="19050"/>
                      <wp:effectExtent l="10160" t="15875" r="21590" b="28575"/>
                      <wp:wrapNone/>
                      <wp:docPr id="11"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FC930" id="AutoShape 359" o:spid="_x0000_s1026" type="#_x0000_t32" style="position:absolute;margin-left:-2.2pt;margin-top:.25pt;width:481.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">
                      <v:stroke dashstyle="dash"/>
                    </v:shape>
                  </w:pict>
                </mc:Fallback>
              </mc:AlternateContent>
            </w:r>
          </w:p>
          <w:p w14:paraId="086DE50F" w14:textId="77777777" w:rsidR="008F31EE" w:rsidRPr="001D3F0F" w:rsidRDefault="001875ED" w:rsidP="008F31EE">
            <w:pPr>
              <w:rPr>
                <w:i/>
                <w:sz w:val="14"/>
                <w:szCs w:val="14"/>
              </w:rPr>
            </w:pPr>
            <w:r w:rsidRPr="001D3F0F">
              <w:rPr>
                <w:bCs w:val="0"/>
                <w:i/>
                <w:sz w:val="14"/>
                <w:szCs w:val="14"/>
              </w:rPr>
              <w:t>V</w:t>
            </w:r>
            <w:r w:rsidR="008F31EE" w:rsidRPr="001D3F0F">
              <w:rPr>
                <w:bCs w:val="0"/>
                <w:i/>
                <w:sz w:val="14"/>
                <w:szCs w:val="14"/>
              </w:rPr>
              <w:t>erwijzen</w:t>
            </w:r>
          </w:p>
          <w:p w14:paraId="7AF918E8" w14:textId="77777777" w:rsidR="008F31EE" w:rsidRPr="001D3F0F" w:rsidRDefault="008F31EE" w:rsidP="00167210">
            <w:pPr>
              <w:numPr>
                <w:ilvl w:val="0"/>
                <w:numId w:val="18"/>
              </w:numPr>
              <w:tabs>
                <w:tab w:val="clear" w:pos="720"/>
                <w:tab w:val="num" w:pos="180"/>
              </w:tabs>
              <w:ind w:left="180" w:hanging="180"/>
              <w:rPr>
                <w:sz w:val="14"/>
                <w:szCs w:val="14"/>
              </w:rPr>
            </w:pPr>
            <w:r w:rsidRPr="001D3F0F">
              <w:rPr>
                <w:sz w:val="14"/>
                <w:szCs w:val="14"/>
              </w:rPr>
              <w:t>maakt adequaat gebruik van de expertise van zorgverleners buiten de huisartsenvoorziening in het diagnostisch en therapeutisch proces</w:t>
            </w:r>
          </w:p>
          <w:p w14:paraId="413D7FC8" w14:textId="77777777" w:rsidR="008F31EE" w:rsidRPr="001D3F0F" w:rsidRDefault="008F31EE" w:rsidP="00167210">
            <w:pPr>
              <w:numPr>
                <w:ilvl w:val="0"/>
                <w:numId w:val="18"/>
              </w:numPr>
              <w:tabs>
                <w:tab w:val="clear" w:pos="720"/>
                <w:tab w:val="num" w:pos="180"/>
              </w:tabs>
              <w:ind w:left="180" w:hanging="180"/>
              <w:rPr>
                <w:sz w:val="14"/>
                <w:szCs w:val="14"/>
              </w:rPr>
            </w:pPr>
            <w:r w:rsidRPr="001D3F0F">
              <w:rPr>
                <w:sz w:val="14"/>
                <w:szCs w:val="14"/>
              </w:rPr>
              <w:t>verwijst op tijd, d.w.z. niet te snel (te weinig gebruik makend van eigen deskundigheid) en niet te laat (gaat over grenzen van eigen deskundigheid)</w:t>
            </w:r>
          </w:p>
          <w:p w14:paraId="6F5BED1A" w14:textId="77777777" w:rsidR="008F31EE" w:rsidRPr="001D3F0F" w:rsidRDefault="008F31EE" w:rsidP="00167210">
            <w:pPr>
              <w:numPr>
                <w:ilvl w:val="0"/>
                <w:numId w:val="18"/>
              </w:numPr>
              <w:tabs>
                <w:tab w:val="clear" w:pos="720"/>
                <w:tab w:val="num" w:pos="180"/>
              </w:tabs>
              <w:ind w:left="180" w:hanging="180"/>
              <w:rPr>
                <w:sz w:val="14"/>
                <w:szCs w:val="14"/>
              </w:rPr>
            </w:pPr>
            <w:r w:rsidRPr="001D3F0F">
              <w:rPr>
                <w:sz w:val="14"/>
                <w:szCs w:val="14"/>
              </w:rPr>
              <w:t>zorgt voor een duidelijke vraagstelling en daarvoor relevante informatieoverdracht</w:t>
            </w:r>
          </w:p>
          <w:p w14:paraId="34A3E94B" w14:textId="77777777" w:rsidR="008F31EE" w:rsidRPr="001D3F0F" w:rsidRDefault="008F31EE" w:rsidP="008F31EE">
            <w:pPr>
              <w:rPr>
                <w:sz w:val="14"/>
                <w:szCs w:val="14"/>
              </w:rPr>
            </w:pPr>
          </w:p>
          <w:p w14:paraId="0F39BCFD" w14:textId="77777777" w:rsidR="008F31EE" w:rsidRPr="001D3F0F" w:rsidRDefault="008F31EE" w:rsidP="008F31EE">
            <w:pPr>
              <w:rPr>
                <w:sz w:val="14"/>
                <w:szCs w:val="14"/>
              </w:rPr>
            </w:pPr>
          </w:p>
          <w:p w14:paraId="3513E81D" w14:textId="77777777" w:rsidR="008F31EE" w:rsidRPr="001D3F0F" w:rsidRDefault="008F31EE" w:rsidP="008F31EE">
            <w:pPr>
              <w:rPr>
                <w:sz w:val="14"/>
                <w:szCs w:val="14"/>
              </w:rPr>
            </w:pPr>
          </w:p>
          <w:p w14:paraId="57BC6ED6" w14:textId="77777777" w:rsidR="008F31EE" w:rsidRPr="001D3F0F" w:rsidRDefault="008F31EE" w:rsidP="008F31EE">
            <w:pPr>
              <w:rPr>
                <w:sz w:val="14"/>
                <w:szCs w:val="14"/>
              </w:rPr>
            </w:pPr>
          </w:p>
        </w:tc>
        <w:tc>
          <w:tcPr>
            <w:tcW w:w="3420" w:type="dxa"/>
            <w:tcBorders>
              <w:top w:val="nil"/>
              <w:bottom w:val="single" w:sz="4" w:space="0" w:color="auto"/>
            </w:tcBorders>
            <w:shd w:val="clear" w:color="auto" w:fill="E0E0E0"/>
          </w:tcPr>
          <w:p w14:paraId="72F4DA76" w14:textId="77777777" w:rsidR="0060455C" w:rsidRPr="001D3F0F" w:rsidRDefault="0060455C" w:rsidP="00FD27E7">
            <w:pPr>
              <w:rPr>
                <w:b/>
                <w:bCs w:val="0"/>
              </w:rPr>
            </w:pPr>
          </w:p>
          <w:p w14:paraId="366DCF16" w14:textId="77777777" w:rsidR="00B07E83" w:rsidRPr="001D3F0F" w:rsidRDefault="008F31EE" w:rsidP="00FD27E7">
            <w:pPr>
              <w:rPr>
                <w:b/>
                <w:bCs w:val="0"/>
              </w:rPr>
            </w:pPr>
            <w:r w:rsidRPr="001D3F0F">
              <w:rPr>
                <w:b/>
                <w:bCs w:val="0"/>
              </w:rPr>
              <w:t>3</w:t>
            </w:r>
            <w:r w:rsidR="00B07E83" w:rsidRPr="001D3F0F">
              <w:rPr>
                <w:b/>
                <w:bCs w:val="0"/>
              </w:rPr>
              <w:t>.1</w:t>
            </w:r>
          </w:p>
          <w:p w14:paraId="2DAE6053" w14:textId="77777777" w:rsidR="00B07E83" w:rsidRDefault="008F31EE" w:rsidP="00FD27E7">
            <w:pPr>
              <w:rPr>
                <w:b/>
                <w:bCs w:val="0"/>
              </w:rPr>
            </w:pPr>
            <w:r w:rsidRPr="001D3F0F">
              <w:rPr>
                <w:b/>
                <w:bCs w:val="0"/>
              </w:rPr>
              <w:t>draagt bij aan effectieve intra- en interdisciplinaire samenwerking</w:t>
            </w:r>
          </w:p>
          <w:p w14:paraId="15B2281F" w14:textId="77777777" w:rsidR="0072355C" w:rsidRPr="001D3F0F" w:rsidRDefault="0072355C" w:rsidP="00FD27E7">
            <w:pPr>
              <w:rPr>
                <w:b/>
                <w:bCs w:val="0"/>
              </w:rPr>
            </w:pPr>
          </w:p>
          <w:p w14:paraId="6EB9EA2D"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6D59B409"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255CA87E"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6EB8C0EA" w14:textId="77777777" w:rsidR="0072355C" w:rsidRPr="001D3F0F" w:rsidRDefault="0072355C" w:rsidP="0072355C">
            <w:pPr>
              <w:rPr>
                <w:b/>
                <w:bCs w:val="0"/>
              </w:rPr>
            </w:pPr>
          </w:p>
          <w:p w14:paraId="40CDB45D" w14:textId="77777777" w:rsidR="00B07E83" w:rsidRPr="0072355C" w:rsidRDefault="00B07E83" w:rsidP="0060455C"/>
          <w:p w14:paraId="2E8D283B" w14:textId="77777777" w:rsidR="008F31EE" w:rsidRPr="001D3F0F" w:rsidRDefault="008F31EE" w:rsidP="00FD27E7">
            <w:pPr>
              <w:rPr>
                <w:b/>
                <w:bCs w:val="0"/>
              </w:rPr>
            </w:pPr>
          </w:p>
          <w:p w14:paraId="784D2E1B" w14:textId="77777777" w:rsidR="00B07E83" w:rsidRPr="001D3F0F" w:rsidRDefault="008F31EE" w:rsidP="00FD27E7">
            <w:pPr>
              <w:rPr>
                <w:b/>
                <w:bCs w:val="0"/>
              </w:rPr>
            </w:pPr>
            <w:r w:rsidRPr="001D3F0F">
              <w:rPr>
                <w:b/>
                <w:bCs w:val="0"/>
              </w:rPr>
              <w:t>3</w:t>
            </w:r>
            <w:r w:rsidR="00B07E83" w:rsidRPr="001D3F0F">
              <w:rPr>
                <w:b/>
                <w:bCs w:val="0"/>
              </w:rPr>
              <w:t>.2</w:t>
            </w:r>
          </w:p>
          <w:p w14:paraId="43EEB75F" w14:textId="77777777" w:rsidR="00B07E83" w:rsidRPr="001D3F0F" w:rsidRDefault="00B07E83" w:rsidP="00FD27E7">
            <w:pPr>
              <w:rPr>
                <w:b/>
                <w:bCs w:val="0"/>
              </w:rPr>
            </w:pPr>
            <w:r w:rsidRPr="001D3F0F">
              <w:rPr>
                <w:b/>
                <w:bCs w:val="0"/>
              </w:rPr>
              <w:t xml:space="preserve">past </w:t>
            </w:r>
            <w:r w:rsidR="008F31EE" w:rsidRPr="001D3F0F">
              <w:rPr>
                <w:b/>
                <w:bCs w:val="0"/>
              </w:rPr>
              <w:t>samenwerkingsvaardigheden</w:t>
            </w:r>
            <w:r w:rsidRPr="001D3F0F">
              <w:rPr>
                <w:b/>
                <w:bCs w:val="0"/>
              </w:rPr>
              <w:t xml:space="preserve"> doelgericht toe</w:t>
            </w:r>
          </w:p>
          <w:p w14:paraId="37FD9134" w14:textId="77777777" w:rsidR="00B07E83" w:rsidRPr="001D3F0F" w:rsidRDefault="00B07E83" w:rsidP="00FD27E7">
            <w:pPr>
              <w:rPr>
                <w:b/>
                <w:bCs w:val="0"/>
              </w:rPr>
            </w:pPr>
          </w:p>
          <w:p w14:paraId="15B83BA1"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57D44AC1" w14:textId="77777777" w:rsidR="00B07E83" w:rsidRPr="001D3F0F" w:rsidRDefault="00B07E83" w:rsidP="00FD27E7">
            <w:pPr>
              <w:rPr>
                <w:b/>
                <w:bCs w:val="0"/>
              </w:rPr>
            </w:pPr>
          </w:p>
          <w:p w14:paraId="0644C1F5" w14:textId="77777777" w:rsidR="00B07E83" w:rsidRPr="001D3F0F" w:rsidRDefault="00B07E83" w:rsidP="00FD27E7">
            <w:pPr>
              <w:rPr>
                <w:b/>
                <w:bCs w:val="0"/>
              </w:rPr>
            </w:pPr>
          </w:p>
          <w:p w14:paraId="16D18070" w14:textId="77777777" w:rsidR="00B07E83" w:rsidRPr="001D3F0F" w:rsidRDefault="00B07E83" w:rsidP="00FD27E7">
            <w:pPr>
              <w:rPr>
                <w:b/>
                <w:bCs w:val="0"/>
              </w:rPr>
            </w:pPr>
          </w:p>
          <w:p w14:paraId="7E391782" w14:textId="77777777" w:rsidR="00B07E83" w:rsidRPr="001D3F0F" w:rsidRDefault="008F31EE" w:rsidP="00FD27E7">
            <w:pPr>
              <w:rPr>
                <w:b/>
                <w:bCs w:val="0"/>
              </w:rPr>
            </w:pPr>
            <w:r w:rsidRPr="001D3F0F">
              <w:rPr>
                <w:b/>
                <w:bCs w:val="0"/>
              </w:rPr>
              <w:t>3</w:t>
            </w:r>
            <w:r w:rsidR="00B07E83" w:rsidRPr="001D3F0F">
              <w:rPr>
                <w:b/>
                <w:bCs w:val="0"/>
              </w:rPr>
              <w:t>.3</w:t>
            </w:r>
          </w:p>
          <w:p w14:paraId="6F47D9B9" w14:textId="77777777" w:rsidR="00B07E83" w:rsidRDefault="008F31EE" w:rsidP="00FD27E7">
            <w:pPr>
              <w:rPr>
                <w:b/>
                <w:bCs w:val="0"/>
              </w:rPr>
            </w:pPr>
            <w:r w:rsidRPr="001D3F0F">
              <w:rPr>
                <w:b/>
                <w:bCs w:val="0"/>
              </w:rPr>
              <w:t>verwijst doelgericht op basis van actueel inzicht in de expertise van andere zorgverleners</w:t>
            </w:r>
          </w:p>
          <w:p w14:paraId="32788605" w14:textId="77777777" w:rsidR="0072355C" w:rsidRPr="001D3F0F" w:rsidRDefault="0072355C" w:rsidP="00FD27E7">
            <w:pPr>
              <w:rPr>
                <w:b/>
                <w:bCs w:val="0"/>
              </w:rPr>
            </w:pPr>
          </w:p>
          <w:p w14:paraId="54BA3260"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062B6E6F" w14:textId="77777777" w:rsidR="008F31EE" w:rsidRPr="001D3F0F" w:rsidRDefault="008F31EE" w:rsidP="00FD27E7"/>
        </w:tc>
      </w:tr>
      <w:tr w:rsidR="00B07E83" w:rsidRPr="001D3F0F" w14:paraId="2400B76A"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14:paraId="4C9AE84C" w14:textId="77777777" w:rsidR="00B07E83" w:rsidRPr="001D3F0F" w:rsidRDefault="00B07E83" w:rsidP="00167210">
            <w:pPr>
              <w:ind w:left="90"/>
              <w:rPr>
                <w:sz w:val="14"/>
                <w:szCs w:val="14"/>
              </w:rPr>
            </w:pPr>
          </w:p>
          <w:p w14:paraId="6DCE7A0F" w14:textId="77777777" w:rsidR="008F31EE" w:rsidRPr="001D3F0F" w:rsidRDefault="008F31EE" w:rsidP="008F31EE">
            <w:pPr>
              <w:rPr>
                <w:b/>
                <w:bCs w:val="0"/>
                <w:sz w:val="14"/>
                <w:szCs w:val="14"/>
              </w:rPr>
            </w:pPr>
            <w:r w:rsidRPr="001D3F0F">
              <w:rPr>
                <w:sz w:val="14"/>
                <w:szCs w:val="14"/>
              </w:rPr>
              <w:t>OVERALL WAARDERING</w:t>
            </w:r>
            <w:r w:rsidR="00FB0CC8" w:rsidRPr="001D3F0F">
              <w:rPr>
                <w:sz w:val="14"/>
                <w:szCs w:val="14"/>
              </w:rPr>
              <w:t xml:space="preserve"> COMPETENTIES</w:t>
            </w:r>
            <w:r w:rsidRPr="001D3F0F">
              <w:rPr>
                <w:sz w:val="14"/>
                <w:szCs w:val="14"/>
              </w:rPr>
              <w:t xml:space="preserve"> SAMENWERKEN</w:t>
            </w:r>
          </w:p>
          <w:p w14:paraId="252D721C" w14:textId="77777777" w:rsidR="00B07E83" w:rsidRPr="001D3F0F" w:rsidRDefault="008F31EE" w:rsidP="00F102B7">
            <w:pPr>
              <w:rPr>
                <w:sz w:val="14"/>
                <w:szCs w:val="14"/>
              </w:rPr>
            </w:pPr>
            <w:r w:rsidRPr="001D3F0F">
              <w:rPr>
                <w:sz w:val="14"/>
                <w:szCs w:val="14"/>
              </w:rPr>
              <w:t xml:space="preserve">Dit </w:t>
            </w:r>
            <w:r w:rsidR="00413817" w:rsidRPr="001D3F0F">
              <w:rPr>
                <w:sz w:val="14"/>
                <w:szCs w:val="14"/>
              </w:rPr>
              <w:t>competentiegebied</w:t>
            </w:r>
            <w:r w:rsidRPr="001D3F0F">
              <w:rPr>
                <w:sz w:val="14"/>
                <w:szCs w:val="14"/>
              </w:rPr>
              <w:t xml:space="preserve"> omvat alle interpersoonlijke contacten binnen de eigen huisartsvoorziening (collega-huisartsen, </w:t>
            </w:r>
            <w:r w:rsidR="00E56231" w:rsidRPr="001D3F0F">
              <w:rPr>
                <w:sz w:val="14"/>
                <w:szCs w:val="14"/>
              </w:rPr>
              <w:t>praktijkassistenten</w:t>
            </w:r>
            <w:r w:rsidRPr="001D3F0F">
              <w:rPr>
                <w:sz w:val="14"/>
                <w:szCs w:val="14"/>
              </w:rPr>
              <w:t>, praktijkondersteuners/</w:t>
            </w:r>
            <w:r w:rsidR="00C97078">
              <w:rPr>
                <w:sz w:val="14"/>
                <w:szCs w:val="14"/>
              </w:rPr>
              <w:t xml:space="preserve"> </w:t>
            </w:r>
            <w:r w:rsidRPr="001D3F0F">
              <w:rPr>
                <w:sz w:val="14"/>
                <w:szCs w:val="14"/>
              </w:rPr>
              <w:t xml:space="preserve">praktijkverpleegkundigen e.a.) met andere huisartsen (HAGRO, HDS, beroepsverenigingen) en met zorgverleners buiten de huisartsvoorziening. Het participeren in een netwerk van functionele samenwerkingsrelaties en optimaal gebruik van beschikbare expertises zijn essentieel voor effectieve en </w:t>
            </w:r>
            <w:r w:rsidR="00E56231" w:rsidRPr="001D3F0F">
              <w:rPr>
                <w:sz w:val="14"/>
                <w:szCs w:val="14"/>
              </w:rPr>
              <w:t>efficiënte</w:t>
            </w:r>
            <w:r w:rsidRPr="001D3F0F">
              <w:rPr>
                <w:sz w:val="14"/>
                <w:szCs w:val="14"/>
              </w:rPr>
              <w:t xml:space="preserve"> samenwerking.</w:t>
            </w:r>
          </w:p>
          <w:p w14:paraId="5B7F5BEF" w14:textId="77777777" w:rsidR="00D3138D" w:rsidRPr="001D3F0F" w:rsidRDefault="00D3138D" w:rsidP="00F102B7">
            <w:pPr>
              <w:rPr>
                <w:sz w:val="14"/>
                <w:szCs w:val="14"/>
              </w:rPr>
            </w:pPr>
          </w:p>
        </w:tc>
        <w:tc>
          <w:tcPr>
            <w:tcW w:w="3420" w:type="dxa"/>
            <w:tcBorders>
              <w:top w:val="single" w:sz="4" w:space="0" w:color="auto"/>
              <w:bottom w:val="nil"/>
            </w:tcBorders>
            <w:shd w:val="clear" w:color="auto" w:fill="E0E0E0"/>
          </w:tcPr>
          <w:p w14:paraId="3FF6CFC4" w14:textId="77777777" w:rsidR="00B07E83" w:rsidRPr="001D3F0F" w:rsidRDefault="00B07E83" w:rsidP="00FD27E7">
            <w:pPr>
              <w:rPr>
                <w:b/>
                <w:bCs w:val="0"/>
              </w:rPr>
            </w:pPr>
          </w:p>
          <w:p w14:paraId="7A8D7A46"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2098DB19"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231A17BD"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3B0D7657" w14:textId="77777777" w:rsidR="00B07E83" w:rsidRPr="001D3F0F" w:rsidRDefault="00B07E83" w:rsidP="00FD27E7">
            <w:pPr>
              <w:rPr>
                <w:b/>
                <w:bCs w:val="0"/>
              </w:rPr>
            </w:pPr>
          </w:p>
          <w:p w14:paraId="0E81C8CA" w14:textId="77777777" w:rsidR="00B07E83" w:rsidRPr="001D3F0F" w:rsidRDefault="00B07E83" w:rsidP="00FD27E7">
            <w:pPr>
              <w:rPr>
                <w:b/>
                <w:bCs w:val="0"/>
              </w:rPr>
            </w:pPr>
          </w:p>
        </w:tc>
      </w:tr>
    </w:tbl>
    <w:p w14:paraId="4A8922AB" w14:textId="77777777" w:rsidR="00D3138D" w:rsidRPr="001D3F0F" w:rsidRDefault="00D3138D" w:rsidP="00153B2A">
      <w:pPr>
        <w:rPr>
          <w:sz w:val="14"/>
          <w:szCs w:val="14"/>
        </w:rPr>
      </w:pPr>
    </w:p>
    <w:p w14:paraId="0A03C6B4" w14:textId="77777777" w:rsidR="00B6280B" w:rsidRPr="001D3F0F" w:rsidRDefault="00B6280B" w:rsidP="00153B2A">
      <w:pPr>
        <w:rPr>
          <w:sz w:val="14"/>
          <w:szCs w:val="14"/>
        </w:rPr>
      </w:pPr>
    </w:p>
    <w:p w14:paraId="4DEA8CEE" w14:textId="77777777" w:rsidR="006F1095" w:rsidRDefault="006F1095" w:rsidP="00465D70">
      <w:pPr>
        <w:rPr>
          <w:sz w:val="24"/>
          <w:szCs w:val="24"/>
        </w:rPr>
      </w:pPr>
    </w:p>
    <w:p w14:paraId="3A2D6060" w14:textId="77777777" w:rsidR="006F1095" w:rsidRDefault="006F1095" w:rsidP="00465D70">
      <w:pPr>
        <w:rPr>
          <w:sz w:val="24"/>
          <w:szCs w:val="24"/>
        </w:rPr>
      </w:pPr>
    </w:p>
    <w:p w14:paraId="79D71B83" w14:textId="77777777" w:rsidR="006F1095" w:rsidRDefault="006F1095" w:rsidP="00465D70">
      <w:pPr>
        <w:rPr>
          <w:sz w:val="24"/>
          <w:szCs w:val="24"/>
        </w:rPr>
      </w:pPr>
    </w:p>
    <w:p w14:paraId="4C476C39" w14:textId="77777777" w:rsidR="006F1095" w:rsidRDefault="006F1095" w:rsidP="00465D70">
      <w:pPr>
        <w:rPr>
          <w:sz w:val="24"/>
          <w:szCs w:val="24"/>
        </w:rPr>
      </w:pPr>
    </w:p>
    <w:p w14:paraId="6B0F9574" w14:textId="77777777" w:rsidR="006F1095" w:rsidRDefault="006F1095" w:rsidP="00465D70">
      <w:pPr>
        <w:rPr>
          <w:sz w:val="24"/>
          <w:szCs w:val="24"/>
        </w:rPr>
      </w:pPr>
    </w:p>
    <w:p w14:paraId="4FE57FAC" w14:textId="77777777" w:rsidR="006F1095" w:rsidRDefault="006F1095" w:rsidP="00465D70">
      <w:pPr>
        <w:rPr>
          <w:sz w:val="24"/>
          <w:szCs w:val="24"/>
        </w:rPr>
      </w:pPr>
    </w:p>
    <w:p w14:paraId="325FBF21" w14:textId="77777777" w:rsidR="006F1095" w:rsidRPr="001D3F0F" w:rsidRDefault="006F1095" w:rsidP="006F1095">
      <w:pPr>
        <w:rPr>
          <w:sz w:val="14"/>
          <w:szCs w:val="14"/>
        </w:rPr>
      </w:pPr>
      <w:r>
        <w:rPr>
          <w:sz w:val="14"/>
          <w:szCs w:val="14"/>
        </w:rPr>
        <w:t>* betekenis scores: 1 = niet aanwezig/slecht; 2 = zeer zwak; 3 = onvoldoende; 4 = twijfelachtig; 5 = voldoende; 6 = goed; 7 = uitstekend</w:t>
      </w:r>
    </w:p>
    <w:p w14:paraId="1E342012" w14:textId="77777777" w:rsidR="00524398" w:rsidRPr="001D3F0F" w:rsidRDefault="00EA18E9" w:rsidP="00465D70">
      <w:pPr>
        <w:rPr>
          <w:b/>
          <w:sz w:val="24"/>
          <w:szCs w:val="24"/>
        </w:rPr>
      </w:pPr>
      <w:r w:rsidRPr="001D3F0F">
        <w:rPr>
          <w:sz w:val="24"/>
          <w:szCs w:val="24"/>
        </w:rPr>
        <w:br w:type="page"/>
      </w:r>
      <w:r w:rsidR="00CF231E" w:rsidRPr="001D3F0F">
        <w:rPr>
          <w:b/>
          <w:sz w:val="24"/>
          <w:szCs w:val="24"/>
        </w:rPr>
        <w:lastRenderedPageBreak/>
        <w:t>2.4. H</w:t>
      </w:r>
      <w:r w:rsidR="005160E1" w:rsidRPr="001D3F0F">
        <w:rPr>
          <w:b/>
          <w:sz w:val="24"/>
          <w:szCs w:val="24"/>
        </w:rPr>
        <w:t xml:space="preserve">et </w:t>
      </w:r>
      <w:r w:rsidR="00413817" w:rsidRPr="001D3F0F">
        <w:rPr>
          <w:b/>
          <w:sz w:val="24"/>
          <w:szCs w:val="24"/>
        </w:rPr>
        <w:t>competentiegebied</w:t>
      </w:r>
      <w:r w:rsidR="005160E1" w:rsidRPr="001D3F0F">
        <w:rPr>
          <w:b/>
          <w:sz w:val="24"/>
          <w:szCs w:val="24"/>
        </w:rPr>
        <w:t xml:space="preserve"> </w:t>
      </w:r>
      <w:r w:rsidR="00A26B9C" w:rsidRPr="001D3F0F">
        <w:rPr>
          <w:b/>
          <w:sz w:val="24"/>
          <w:szCs w:val="24"/>
        </w:rPr>
        <w:t>O</w:t>
      </w:r>
      <w:r w:rsidR="005160E1" w:rsidRPr="001D3F0F">
        <w:rPr>
          <w:b/>
          <w:sz w:val="24"/>
          <w:szCs w:val="24"/>
        </w:rPr>
        <w:t>rganiseren</w:t>
      </w:r>
      <w:r w:rsidR="00876C3D" w:rsidRPr="001D3F0F">
        <w:rPr>
          <w:b/>
          <w:sz w:val="24"/>
          <w:szCs w:val="24"/>
        </w:rPr>
        <w:t xml:space="preserve"> – jaar 1</w:t>
      </w:r>
    </w:p>
    <w:p w14:paraId="50BF062A" w14:textId="77777777" w:rsidR="00316CF0" w:rsidRPr="001D3F0F" w:rsidRDefault="00316CF0" w:rsidP="00072025">
      <w:pPr>
        <w:pStyle w:val="Caption"/>
        <w:rPr>
          <w:rFonts w:ascii="Lucida Sans Unicode" w:hAnsi="Lucida Sans Unicode" w:cs="Lucida Sans Unicode"/>
          <w:sz w:val="20"/>
          <w:szCs w:val="20"/>
        </w:rPr>
      </w:pPr>
    </w:p>
    <w:p w14:paraId="4B5C58DE" w14:textId="77777777" w:rsidR="00072025" w:rsidRPr="001D3F0F" w:rsidRDefault="00072025" w:rsidP="0007202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1</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72025" w:rsidRPr="001D3F0F" w14:paraId="177582B4" w14:textId="77777777" w:rsidTr="00072025">
        <w:tblPrEx>
          <w:tblCellMar>
            <w:top w:w="0" w:type="dxa"/>
            <w:bottom w:w="0" w:type="dxa"/>
          </w:tblCellMar>
        </w:tblPrEx>
        <w:tc>
          <w:tcPr>
            <w:tcW w:w="4927" w:type="dxa"/>
          </w:tcPr>
          <w:p w14:paraId="30CA0DCC" w14:textId="77777777" w:rsidR="00072025" w:rsidRPr="001D3F0F" w:rsidRDefault="0007202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52801A15" w14:textId="77777777" w:rsidR="00072025" w:rsidRPr="001D3F0F" w:rsidRDefault="00072025" w:rsidP="00072025">
            <w:pPr>
              <w:rPr>
                <w:b/>
                <w:bCs w:val="0"/>
                <w:lang w:val="en-US"/>
              </w:rPr>
            </w:pPr>
            <w:r w:rsidRPr="001D3F0F">
              <w:rPr>
                <w:b/>
                <w:bCs w:val="0"/>
                <w:lang w:val="en-US"/>
              </w:rPr>
              <w:t>Overwegingen (bijzonderheden)</w:t>
            </w:r>
          </w:p>
        </w:tc>
      </w:tr>
      <w:tr w:rsidR="00072025" w:rsidRPr="001D3F0F" w14:paraId="28964195" w14:textId="77777777" w:rsidTr="003C523C">
        <w:tblPrEx>
          <w:tblCellMar>
            <w:top w:w="0" w:type="dxa"/>
            <w:bottom w:w="0" w:type="dxa"/>
          </w:tblCellMar>
        </w:tblPrEx>
        <w:tc>
          <w:tcPr>
            <w:tcW w:w="4927" w:type="dxa"/>
            <w:noWrap/>
          </w:tcPr>
          <w:p w14:paraId="1223FC86" w14:textId="77777777" w:rsidR="00072025" w:rsidRPr="001D3F0F" w:rsidRDefault="00E34CF1" w:rsidP="003C523C">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099B5EF3"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275EB88A" w14:textId="77777777" w:rsidR="00072025" w:rsidRPr="001D3F0F" w:rsidRDefault="00072025" w:rsidP="00072025">
      <w:pPr>
        <w:rPr>
          <w:lang w:val="en-US"/>
        </w:rPr>
      </w:pPr>
    </w:p>
    <w:p w14:paraId="77DA3D94" w14:textId="77777777" w:rsidR="00072025" w:rsidRPr="001D3F0F" w:rsidRDefault="00072025" w:rsidP="0007202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2</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72025" w:rsidRPr="001D3F0F" w14:paraId="24D5B644" w14:textId="77777777" w:rsidTr="00072025">
        <w:tblPrEx>
          <w:tblCellMar>
            <w:top w:w="0" w:type="dxa"/>
            <w:bottom w:w="0" w:type="dxa"/>
          </w:tblCellMar>
        </w:tblPrEx>
        <w:tc>
          <w:tcPr>
            <w:tcW w:w="4927" w:type="dxa"/>
          </w:tcPr>
          <w:p w14:paraId="0A79407E" w14:textId="77777777" w:rsidR="00072025" w:rsidRPr="001D3F0F" w:rsidRDefault="0007202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68ABE0A3" w14:textId="77777777" w:rsidR="00072025" w:rsidRPr="001D3F0F" w:rsidRDefault="00072025" w:rsidP="00072025">
            <w:pPr>
              <w:rPr>
                <w:b/>
                <w:bCs w:val="0"/>
                <w:lang w:val="en-US"/>
              </w:rPr>
            </w:pPr>
            <w:r w:rsidRPr="001D3F0F">
              <w:rPr>
                <w:b/>
                <w:bCs w:val="0"/>
                <w:lang w:val="en-US"/>
              </w:rPr>
              <w:t>Overwegingen (bijzonderheden)</w:t>
            </w:r>
          </w:p>
        </w:tc>
      </w:tr>
      <w:tr w:rsidR="00072025" w:rsidRPr="001D3F0F" w14:paraId="6EEA0808" w14:textId="77777777" w:rsidTr="003C523C">
        <w:tblPrEx>
          <w:tblCellMar>
            <w:top w:w="0" w:type="dxa"/>
            <w:bottom w:w="0" w:type="dxa"/>
          </w:tblCellMar>
        </w:tblPrEx>
        <w:tc>
          <w:tcPr>
            <w:tcW w:w="4927" w:type="dxa"/>
            <w:noWrap/>
          </w:tcPr>
          <w:p w14:paraId="35BE1B81"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593204AB"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23431B09" w14:textId="77777777" w:rsidR="00072025" w:rsidRPr="001D3F0F" w:rsidRDefault="00072025" w:rsidP="00072025">
      <w:pPr>
        <w:pStyle w:val="Caption"/>
      </w:pPr>
    </w:p>
    <w:p w14:paraId="6070F31F" w14:textId="77777777" w:rsidR="00072025" w:rsidRPr="001D3F0F" w:rsidRDefault="00072025" w:rsidP="0007202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3</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72025" w:rsidRPr="001D3F0F" w14:paraId="7B7D7D97" w14:textId="77777777" w:rsidTr="00072025">
        <w:tblPrEx>
          <w:tblCellMar>
            <w:top w:w="0" w:type="dxa"/>
            <w:bottom w:w="0" w:type="dxa"/>
          </w:tblCellMar>
        </w:tblPrEx>
        <w:tc>
          <w:tcPr>
            <w:tcW w:w="4927" w:type="dxa"/>
          </w:tcPr>
          <w:p w14:paraId="682BD7B5" w14:textId="77777777" w:rsidR="00072025" w:rsidRPr="001D3F0F" w:rsidRDefault="0007202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74FF26B9" w14:textId="77777777" w:rsidR="00072025" w:rsidRPr="001D3F0F" w:rsidRDefault="00072025" w:rsidP="00072025">
            <w:pPr>
              <w:rPr>
                <w:b/>
                <w:bCs w:val="0"/>
                <w:lang w:val="en-US"/>
              </w:rPr>
            </w:pPr>
            <w:r w:rsidRPr="001D3F0F">
              <w:rPr>
                <w:b/>
                <w:bCs w:val="0"/>
                <w:lang w:val="en-US"/>
              </w:rPr>
              <w:t>Overwegingen (bijzonderheden)</w:t>
            </w:r>
          </w:p>
        </w:tc>
      </w:tr>
      <w:tr w:rsidR="00072025" w:rsidRPr="001D3F0F" w14:paraId="28EBBDF6" w14:textId="77777777" w:rsidTr="003C523C">
        <w:tblPrEx>
          <w:tblCellMar>
            <w:top w:w="0" w:type="dxa"/>
            <w:bottom w:w="0" w:type="dxa"/>
          </w:tblCellMar>
        </w:tblPrEx>
        <w:tc>
          <w:tcPr>
            <w:tcW w:w="4927" w:type="dxa"/>
            <w:noWrap/>
          </w:tcPr>
          <w:p w14:paraId="184809C3" w14:textId="77777777" w:rsidR="00072025" w:rsidRPr="001D3F0F" w:rsidRDefault="00E34CF1" w:rsidP="003C523C">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1EAB33B7" w14:textId="77777777" w:rsidR="00072025" w:rsidRPr="001D3F0F" w:rsidRDefault="00E34CF1" w:rsidP="0007202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76E34EF8" w14:textId="77777777" w:rsidR="00072025" w:rsidRPr="001D3F0F" w:rsidRDefault="00072025" w:rsidP="00072025">
      <w:pPr>
        <w:pStyle w:val="Caption"/>
        <w:rPr>
          <w:sz w:val="20"/>
          <w:szCs w:val="20"/>
        </w:rPr>
      </w:pPr>
    </w:p>
    <w:p w14:paraId="095980AD" w14:textId="77777777" w:rsidR="00072025" w:rsidRPr="001D3F0F" w:rsidRDefault="00072025" w:rsidP="0007202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072025" w:rsidRPr="001D3F0F" w14:paraId="5049AE19" w14:textId="77777777" w:rsidTr="00072025">
        <w:tblPrEx>
          <w:tblCellMar>
            <w:top w:w="0" w:type="dxa"/>
            <w:bottom w:w="0" w:type="dxa"/>
          </w:tblCellMar>
        </w:tblPrEx>
        <w:tc>
          <w:tcPr>
            <w:tcW w:w="4927" w:type="dxa"/>
          </w:tcPr>
          <w:p w14:paraId="49AA14A2" w14:textId="77777777" w:rsidR="00072025" w:rsidRPr="001D3F0F" w:rsidRDefault="0007202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1CE67600" w14:textId="77777777" w:rsidR="00072025" w:rsidRPr="001D3F0F" w:rsidRDefault="00072025" w:rsidP="00072025">
            <w:pPr>
              <w:rPr>
                <w:b/>
                <w:bCs w:val="0"/>
                <w:lang w:val="en-US"/>
              </w:rPr>
            </w:pPr>
            <w:r w:rsidRPr="001D3F0F">
              <w:rPr>
                <w:b/>
                <w:bCs w:val="0"/>
                <w:lang w:val="en-US"/>
              </w:rPr>
              <w:t>Overwegingen (bijzonderheden)</w:t>
            </w:r>
          </w:p>
        </w:tc>
      </w:tr>
      <w:tr w:rsidR="00072025" w:rsidRPr="001D3F0F" w14:paraId="6CB21070" w14:textId="77777777" w:rsidTr="003C523C">
        <w:tblPrEx>
          <w:tblCellMar>
            <w:top w:w="0" w:type="dxa"/>
            <w:bottom w:w="0" w:type="dxa"/>
          </w:tblCellMar>
        </w:tblPrEx>
        <w:tc>
          <w:tcPr>
            <w:tcW w:w="4927" w:type="dxa"/>
            <w:noWrap/>
          </w:tcPr>
          <w:p w14:paraId="35A8D597" w14:textId="77777777" w:rsidR="00072025" w:rsidRPr="001D3F0F" w:rsidRDefault="00E34CF1" w:rsidP="003C523C">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2916D9E6" w14:textId="77777777" w:rsidR="00072025" w:rsidRPr="001D3F0F" w:rsidRDefault="00E34CF1" w:rsidP="00072025">
            <w:pPr>
              <w:rPr>
                <w:lang w:val="en-US"/>
              </w:rPr>
            </w:pPr>
            <w:r>
              <w:rPr>
                <w:lang w:val="en-US"/>
              </w:rPr>
              <w:fldChar w:fldCharType="begin">
                <w:ffData>
                  <w:name w:val=""/>
                  <w:enabled/>
                  <w:calcOnExit w:val="0"/>
                  <w:textInput>
                    <w:maxLength w:val="400"/>
                  </w:textInput>
                </w:ffData>
              </w:fldChar>
            </w:r>
            <w:r>
              <w:rPr>
                <w:lang w:val="en-US"/>
              </w:rPr>
              <w:instrText xml:space="preserve"> FORMTEXT </w:instrText>
            </w:r>
            <w:r w:rsidR="003C16B7"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062D8842" w14:textId="77777777" w:rsidR="00B07E83" w:rsidRPr="001D3F0F" w:rsidRDefault="00524398" w:rsidP="00B07E83">
      <w:pPr>
        <w:rPr>
          <w:sz w:val="24"/>
          <w:szCs w:val="24"/>
        </w:rPr>
      </w:pPr>
      <w:r w:rsidRPr="001D3F0F">
        <w:br w:type="page"/>
      </w:r>
      <w:r w:rsidR="00413817" w:rsidRPr="001D3F0F">
        <w:rPr>
          <w:b/>
          <w:sz w:val="24"/>
          <w:szCs w:val="24"/>
        </w:rPr>
        <w:lastRenderedPageBreak/>
        <w:t>Competentiegebied</w:t>
      </w:r>
      <w:r w:rsidR="005160E1" w:rsidRPr="001D3F0F">
        <w:rPr>
          <w:b/>
          <w:sz w:val="24"/>
          <w:szCs w:val="24"/>
        </w:rPr>
        <w:t xml:space="preserve"> </w:t>
      </w:r>
      <w:r w:rsidR="00A26B9C" w:rsidRPr="001D3F0F">
        <w:rPr>
          <w:b/>
          <w:sz w:val="24"/>
          <w:szCs w:val="24"/>
        </w:rPr>
        <w:t>O</w:t>
      </w:r>
      <w:r w:rsidR="005160E1" w:rsidRPr="001D3F0F">
        <w:rPr>
          <w:b/>
          <w:sz w:val="24"/>
          <w:szCs w:val="24"/>
        </w:rPr>
        <w:t>rganiseren  -  jaar</w:t>
      </w:r>
      <w:r w:rsidR="00B07E83" w:rsidRPr="001D3F0F">
        <w:rPr>
          <w:b/>
          <w:sz w:val="24"/>
          <w:szCs w:val="24"/>
        </w:rPr>
        <w:t xml:space="preserve"> 1</w:t>
      </w:r>
    </w:p>
    <w:p w14:paraId="1BD1114A" w14:textId="77777777" w:rsidR="006E78CB" w:rsidRPr="00C545B8" w:rsidRDefault="006E78CB" w:rsidP="006E78CB">
      <w:pPr>
        <w:rPr>
          <w:sz w:val="24"/>
          <w:szCs w:val="24"/>
        </w:rPr>
      </w:pPr>
      <w:r>
        <w:t>Geef per kwartaal een</w:t>
      </w:r>
      <w:r w:rsidRPr="00C545B8">
        <w:t xml:space="preserve"> score van 1-7</w:t>
      </w:r>
      <w:r>
        <w:t xml:space="preserve"> (zie toelichting pag</w:t>
      </w:r>
      <w:r w:rsidR="006F1095">
        <w:t xml:space="preserve">ina </w:t>
      </w:r>
      <w:r>
        <w:t>6)</w:t>
      </w:r>
      <w:r w:rsidR="006F1095">
        <w:t>*</w:t>
      </w:r>
    </w:p>
    <w:p w14:paraId="3E90F809" w14:textId="77777777" w:rsidR="00B07E83" w:rsidRPr="001D3F0F" w:rsidRDefault="00B07E83" w:rsidP="00B07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B07E83" w:rsidRPr="001D3F0F" w14:paraId="1EC4C239" w14:textId="77777777" w:rsidTr="00167210">
        <w:tc>
          <w:tcPr>
            <w:tcW w:w="6408" w:type="dxa"/>
            <w:tcBorders>
              <w:top w:val="nil"/>
              <w:left w:val="nil"/>
              <w:bottom w:val="nil"/>
              <w:right w:val="nil"/>
            </w:tcBorders>
          </w:tcPr>
          <w:p w14:paraId="5A8834EE" w14:textId="77777777" w:rsidR="00B07E83" w:rsidRPr="001D3F0F" w:rsidRDefault="00B07E83" w:rsidP="00167210">
            <w:pPr>
              <w:ind w:left="90"/>
              <w:jc w:val="center"/>
              <w:rPr>
                <w:smallCaps/>
                <w:sz w:val="20"/>
                <w:szCs w:val="20"/>
              </w:rPr>
            </w:pPr>
            <w:r w:rsidRPr="001D3F0F">
              <w:rPr>
                <w:smallCaps/>
                <w:sz w:val="20"/>
                <w:szCs w:val="20"/>
              </w:rPr>
              <w:t>INDICATOREN</w:t>
            </w:r>
          </w:p>
        </w:tc>
        <w:tc>
          <w:tcPr>
            <w:tcW w:w="3420" w:type="dxa"/>
            <w:tcBorders>
              <w:top w:val="nil"/>
              <w:left w:val="nil"/>
              <w:bottom w:val="nil"/>
              <w:right w:val="nil"/>
            </w:tcBorders>
          </w:tcPr>
          <w:p w14:paraId="36636920" w14:textId="77777777" w:rsidR="00B07E83" w:rsidRPr="001D3F0F" w:rsidRDefault="00B07E83" w:rsidP="00167210">
            <w:pPr>
              <w:jc w:val="center"/>
              <w:rPr>
                <w:bCs w:val="0"/>
                <w:smallCaps/>
                <w:sz w:val="20"/>
                <w:szCs w:val="20"/>
              </w:rPr>
            </w:pPr>
            <w:r w:rsidRPr="001D3F0F">
              <w:rPr>
                <w:bCs w:val="0"/>
                <w:smallCaps/>
                <w:sz w:val="20"/>
                <w:szCs w:val="20"/>
              </w:rPr>
              <w:t>COMPETENTIES</w:t>
            </w:r>
          </w:p>
        </w:tc>
      </w:tr>
      <w:tr w:rsidR="00B07E83" w:rsidRPr="001D3F0F" w14:paraId="2FA9E00E"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single" w:sz="4" w:space="0" w:color="auto"/>
            </w:tcBorders>
            <w:shd w:val="clear" w:color="auto" w:fill="auto"/>
          </w:tcPr>
          <w:p w14:paraId="7D5BD720" w14:textId="77777777" w:rsidR="001B7990" w:rsidRPr="001D3F0F" w:rsidRDefault="001B7990" w:rsidP="001B7990">
            <w:pPr>
              <w:rPr>
                <w:sz w:val="14"/>
                <w:szCs w:val="14"/>
              </w:rPr>
            </w:pPr>
          </w:p>
          <w:p w14:paraId="4758DF56" w14:textId="77777777" w:rsidR="00360BDC" w:rsidRPr="001D3F0F" w:rsidRDefault="00360BDC" w:rsidP="001B7990">
            <w:pPr>
              <w:rPr>
                <w:i/>
                <w:sz w:val="14"/>
                <w:szCs w:val="14"/>
              </w:rPr>
            </w:pPr>
          </w:p>
          <w:p w14:paraId="377CB1B2" w14:textId="77777777" w:rsidR="00360BDC" w:rsidRPr="001D3F0F" w:rsidRDefault="00360BDC" w:rsidP="001B7990">
            <w:pPr>
              <w:rPr>
                <w:i/>
                <w:sz w:val="14"/>
                <w:szCs w:val="14"/>
              </w:rPr>
            </w:pPr>
            <w:r w:rsidRPr="001D3F0F">
              <w:rPr>
                <w:i/>
                <w:sz w:val="14"/>
                <w:szCs w:val="14"/>
              </w:rPr>
              <w:t>Continuïteit</w:t>
            </w:r>
          </w:p>
          <w:p w14:paraId="45B9D022" w14:textId="77777777" w:rsidR="00F102B7" w:rsidRPr="001D3F0F" w:rsidRDefault="00F102B7" w:rsidP="00167210">
            <w:pPr>
              <w:numPr>
                <w:ilvl w:val="0"/>
                <w:numId w:val="18"/>
              </w:numPr>
              <w:tabs>
                <w:tab w:val="clear" w:pos="720"/>
                <w:tab w:val="num" w:pos="180"/>
              </w:tabs>
              <w:ind w:hanging="720"/>
              <w:rPr>
                <w:sz w:val="14"/>
                <w:szCs w:val="14"/>
              </w:rPr>
            </w:pPr>
            <w:r w:rsidRPr="001D3F0F">
              <w:rPr>
                <w:sz w:val="14"/>
                <w:szCs w:val="14"/>
              </w:rPr>
              <w:t>zorgt voor continuïteit en draagt zo nodig adequaat over</w:t>
            </w:r>
          </w:p>
          <w:p w14:paraId="0472735C" w14:textId="77777777" w:rsidR="00360BDC" w:rsidRPr="001D3F0F" w:rsidRDefault="00360BDC" w:rsidP="00360BDC">
            <w:pPr>
              <w:rPr>
                <w:sz w:val="14"/>
                <w:szCs w:val="14"/>
              </w:rPr>
            </w:pPr>
          </w:p>
          <w:p w14:paraId="35C03D15" w14:textId="77777777" w:rsidR="00B07E83" w:rsidRPr="001D3F0F" w:rsidRDefault="00B07E83" w:rsidP="00FD27E7">
            <w:pPr>
              <w:rPr>
                <w:sz w:val="14"/>
                <w:szCs w:val="14"/>
              </w:rPr>
            </w:pPr>
          </w:p>
          <w:p w14:paraId="2AF40BFF" w14:textId="77777777" w:rsidR="00B07E83" w:rsidRPr="001D3F0F" w:rsidRDefault="00B07E83" w:rsidP="00FD27E7">
            <w:pPr>
              <w:rPr>
                <w:sz w:val="14"/>
                <w:szCs w:val="14"/>
              </w:rPr>
            </w:pPr>
          </w:p>
          <w:p w14:paraId="6F7D0668" w14:textId="77777777" w:rsidR="00B07E83" w:rsidRPr="001D3F0F" w:rsidRDefault="00B07E83" w:rsidP="00FD27E7">
            <w:pPr>
              <w:rPr>
                <w:i/>
                <w:iCs/>
                <w:sz w:val="14"/>
                <w:szCs w:val="14"/>
              </w:rPr>
            </w:pPr>
          </w:p>
          <w:p w14:paraId="2A6BBCA4" w14:textId="77777777" w:rsidR="00B07E83" w:rsidRPr="001D3F0F" w:rsidRDefault="00B07E83" w:rsidP="00FD27E7">
            <w:pPr>
              <w:rPr>
                <w:i/>
                <w:iCs/>
                <w:sz w:val="14"/>
                <w:szCs w:val="14"/>
              </w:rPr>
            </w:pPr>
          </w:p>
          <w:p w14:paraId="0230B8F9" w14:textId="77777777" w:rsidR="00F102B7" w:rsidRPr="001D3F0F" w:rsidRDefault="00F102B7" w:rsidP="00FD27E7">
            <w:pPr>
              <w:rPr>
                <w:i/>
                <w:iCs/>
                <w:sz w:val="14"/>
                <w:szCs w:val="14"/>
              </w:rPr>
            </w:pPr>
          </w:p>
          <w:p w14:paraId="2234D052" w14:textId="77777777" w:rsidR="00F102B7" w:rsidRPr="001D3F0F" w:rsidRDefault="00F102B7" w:rsidP="00FD27E7">
            <w:pPr>
              <w:rPr>
                <w:i/>
                <w:iCs/>
                <w:sz w:val="14"/>
                <w:szCs w:val="14"/>
              </w:rPr>
            </w:pPr>
          </w:p>
          <w:p w14:paraId="5F28A58B" w14:textId="77777777" w:rsidR="00F102B7" w:rsidRPr="001D3F0F" w:rsidRDefault="00F102B7" w:rsidP="00FD27E7">
            <w:pPr>
              <w:rPr>
                <w:i/>
                <w:iCs/>
                <w:sz w:val="14"/>
                <w:szCs w:val="14"/>
              </w:rPr>
            </w:pPr>
          </w:p>
          <w:p w14:paraId="3563A87A" w14:textId="77777777" w:rsidR="00F102B7" w:rsidRPr="001D3F0F" w:rsidRDefault="00F102B7" w:rsidP="00FD27E7">
            <w:pPr>
              <w:rPr>
                <w:i/>
                <w:iCs/>
                <w:sz w:val="14"/>
                <w:szCs w:val="14"/>
              </w:rPr>
            </w:pPr>
          </w:p>
          <w:p w14:paraId="4B432823" w14:textId="77777777" w:rsidR="00FB1CB0" w:rsidRPr="001D3F0F" w:rsidRDefault="00FB1CB0" w:rsidP="00FD27E7">
            <w:pPr>
              <w:rPr>
                <w:i/>
                <w:iCs/>
                <w:sz w:val="14"/>
                <w:szCs w:val="14"/>
              </w:rPr>
            </w:pPr>
          </w:p>
          <w:p w14:paraId="6A679C0E" w14:textId="203C20E8" w:rsidR="00F102B7" w:rsidRPr="001D3F0F" w:rsidRDefault="001F1ECA" w:rsidP="00FD27E7">
            <w:pPr>
              <w:rPr>
                <w:i/>
                <w:iCs/>
                <w:sz w:val="14"/>
                <w:szCs w:val="14"/>
              </w:rPr>
            </w:pPr>
            <w:r w:rsidRPr="001D3F0F">
              <w:rPr>
                <w:noProof/>
                <w:sz w:val="14"/>
                <w:szCs w:val="14"/>
                <w:lang w:val="en-GB" w:eastAsia="en-GB"/>
              </w:rPr>
              <mc:AlternateContent>
                <mc:Choice Requires="wps">
                  <w:drawing>
                    <wp:anchor distT="0" distB="0" distL="114300" distR="114300" simplePos="0" relativeHeight="251651584" behindDoc="0" locked="0" layoutInCell="1" allowOverlap="1" wp14:anchorId="6366FD14" wp14:editId="35DDFCE8">
                      <wp:simplePos x="0" y="0"/>
                      <wp:positionH relativeFrom="column">
                        <wp:posOffset>41910</wp:posOffset>
                      </wp:positionH>
                      <wp:positionV relativeFrom="paragraph">
                        <wp:posOffset>19685</wp:posOffset>
                      </wp:positionV>
                      <wp:extent cx="6115050" cy="19050"/>
                      <wp:effectExtent l="16510" t="6985" r="27940" b="24765"/>
                      <wp:wrapNone/>
                      <wp:docPr id="10"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79648" id="AutoShape 353" o:spid="_x0000_s1026" type="#_x0000_t32" style="position:absolute;margin-left:3.3pt;margin-top:1.55pt;width:481.5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">
                      <v:stroke dashstyle="dash"/>
                    </v:shape>
                  </w:pict>
                </mc:Fallback>
              </mc:AlternateContent>
            </w:r>
          </w:p>
          <w:p w14:paraId="23DAC105" w14:textId="77777777" w:rsidR="00FB1CB0" w:rsidRPr="001D3F0F" w:rsidRDefault="00FB1CB0" w:rsidP="001B7990">
            <w:pPr>
              <w:rPr>
                <w:i/>
                <w:sz w:val="14"/>
                <w:szCs w:val="14"/>
              </w:rPr>
            </w:pPr>
          </w:p>
          <w:p w14:paraId="1A2BA0EE" w14:textId="77777777" w:rsidR="00B22562" w:rsidRPr="001D3F0F" w:rsidRDefault="00360BDC" w:rsidP="001B7990">
            <w:pPr>
              <w:rPr>
                <w:i/>
                <w:sz w:val="14"/>
                <w:szCs w:val="14"/>
              </w:rPr>
            </w:pPr>
            <w:r w:rsidRPr="001D3F0F">
              <w:rPr>
                <w:i/>
                <w:sz w:val="14"/>
                <w:szCs w:val="14"/>
              </w:rPr>
              <w:t>Organisatie en kwaliteitsbewaking</w:t>
            </w:r>
          </w:p>
          <w:p w14:paraId="16C98236" w14:textId="77777777" w:rsidR="00E56231" w:rsidRPr="001D3F0F" w:rsidRDefault="00E56231" w:rsidP="00167210">
            <w:pPr>
              <w:numPr>
                <w:ilvl w:val="0"/>
                <w:numId w:val="19"/>
              </w:numPr>
              <w:ind w:left="180" w:hanging="180"/>
              <w:rPr>
                <w:sz w:val="14"/>
                <w:szCs w:val="14"/>
              </w:rPr>
            </w:pPr>
            <w:r w:rsidRPr="001D3F0F">
              <w:rPr>
                <w:sz w:val="14"/>
                <w:szCs w:val="14"/>
              </w:rPr>
              <w:t>maakt duidelijke werkafspraken met andere medewerkers in de praktijk en stelt afspraken zonodig bij</w:t>
            </w:r>
          </w:p>
          <w:p w14:paraId="4B950A7D" w14:textId="77777777" w:rsidR="00E56231" w:rsidRPr="001D3F0F" w:rsidRDefault="00E56231" w:rsidP="00167210">
            <w:pPr>
              <w:numPr>
                <w:ilvl w:val="0"/>
                <w:numId w:val="19"/>
              </w:numPr>
              <w:ind w:left="180" w:hanging="180"/>
              <w:rPr>
                <w:sz w:val="14"/>
                <w:szCs w:val="14"/>
              </w:rPr>
            </w:pPr>
            <w:r w:rsidRPr="001D3F0F">
              <w:rPr>
                <w:sz w:val="14"/>
                <w:szCs w:val="14"/>
              </w:rPr>
              <w:t>gaat adequaat met de tijd om, zodat afgesproken taken binnen een bepaalde tijdslimiet uitgevoerd worden</w:t>
            </w:r>
          </w:p>
          <w:p w14:paraId="2FC03215" w14:textId="77777777" w:rsidR="00E56231" w:rsidRPr="001D3F0F" w:rsidRDefault="00E56231" w:rsidP="00167210">
            <w:pPr>
              <w:numPr>
                <w:ilvl w:val="0"/>
                <w:numId w:val="19"/>
              </w:numPr>
              <w:ind w:left="180" w:hanging="180"/>
              <w:rPr>
                <w:sz w:val="14"/>
                <w:szCs w:val="14"/>
              </w:rPr>
            </w:pPr>
            <w:r w:rsidRPr="001D3F0F">
              <w:rPr>
                <w:sz w:val="14"/>
                <w:szCs w:val="14"/>
              </w:rPr>
              <w:t xml:space="preserve">analyseert (bijna) fouten in haar/zijn zorg aan patiënten en zorgt voor verbetering </w:t>
            </w:r>
          </w:p>
          <w:p w14:paraId="7B4E0CD8" w14:textId="77777777" w:rsidR="00B07E83" w:rsidRPr="001D3F0F" w:rsidRDefault="00B07E83" w:rsidP="00167210">
            <w:pPr>
              <w:pStyle w:val="Heading9"/>
              <w:tabs>
                <w:tab w:val="clear" w:pos="540"/>
              </w:tabs>
              <w:ind w:hanging="180"/>
              <w:rPr>
                <w:sz w:val="14"/>
                <w:szCs w:val="14"/>
              </w:rPr>
            </w:pPr>
          </w:p>
          <w:p w14:paraId="7C4FA3AA" w14:textId="77777777" w:rsidR="00FC3A66" w:rsidRPr="001D3F0F" w:rsidRDefault="00FC3A66" w:rsidP="00FC3A66">
            <w:pPr>
              <w:rPr>
                <w:sz w:val="14"/>
                <w:szCs w:val="14"/>
                <w:lang w:eastAsia="en-US"/>
              </w:rPr>
            </w:pPr>
          </w:p>
          <w:p w14:paraId="1646B1DD" w14:textId="77777777" w:rsidR="00FC3A66" w:rsidRPr="001D3F0F" w:rsidRDefault="00FC3A66" w:rsidP="00FC3A66">
            <w:pPr>
              <w:rPr>
                <w:sz w:val="14"/>
                <w:szCs w:val="14"/>
                <w:lang w:eastAsia="en-US"/>
              </w:rPr>
            </w:pPr>
          </w:p>
          <w:p w14:paraId="31221D90" w14:textId="77777777" w:rsidR="00FC3A66" w:rsidRPr="001D3F0F" w:rsidRDefault="00FC3A66" w:rsidP="00FC3A66">
            <w:pPr>
              <w:rPr>
                <w:sz w:val="14"/>
                <w:szCs w:val="14"/>
                <w:lang w:eastAsia="en-US"/>
              </w:rPr>
            </w:pPr>
          </w:p>
          <w:p w14:paraId="04D4F296" w14:textId="6FE3A21B" w:rsidR="00FC3A66" w:rsidRPr="001D3F0F" w:rsidRDefault="001F1ECA" w:rsidP="00FC3A66">
            <w:pPr>
              <w:rPr>
                <w:sz w:val="14"/>
                <w:szCs w:val="14"/>
              </w:rPr>
            </w:pPr>
            <w:r w:rsidRPr="001D3F0F">
              <w:rPr>
                <w:noProof/>
                <w:sz w:val="14"/>
                <w:szCs w:val="14"/>
                <w:lang w:val="en-GB" w:eastAsia="en-GB"/>
              </w:rPr>
              <mc:AlternateContent>
                <mc:Choice Requires="wps">
                  <w:drawing>
                    <wp:anchor distT="0" distB="0" distL="114300" distR="114300" simplePos="0" relativeHeight="251650560" behindDoc="0" locked="0" layoutInCell="1" allowOverlap="1" wp14:anchorId="0107D54A" wp14:editId="5A1EEFD5">
                      <wp:simplePos x="0" y="0"/>
                      <wp:positionH relativeFrom="column">
                        <wp:posOffset>41910</wp:posOffset>
                      </wp:positionH>
                      <wp:positionV relativeFrom="paragraph">
                        <wp:posOffset>76200</wp:posOffset>
                      </wp:positionV>
                      <wp:extent cx="6115050" cy="19050"/>
                      <wp:effectExtent l="16510" t="12700" r="27940" b="19050"/>
                      <wp:wrapNone/>
                      <wp:docPr id="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C8727" id="AutoShape 352" o:spid="_x0000_s1026" type="#_x0000_t32" style="position:absolute;margin-left:3.3pt;margin-top:6pt;width:481.5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">
                      <v:stroke dashstyle="dash"/>
                    </v:shape>
                  </w:pict>
                </mc:Fallback>
              </mc:AlternateContent>
            </w:r>
          </w:p>
          <w:p w14:paraId="786B0CBA" w14:textId="77777777" w:rsidR="00360BDC" w:rsidRPr="001D3F0F" w:rsidRDefault="00360BDC" w:rsidP="001B7990">
            <w:pPr>
              <w:rPr>
                <w:i/>
                <w:sz w:val="14"/>
                <w:szCs w:val="14"/>
              </w:rPr>
            </w:pPr>
          </w:p>
          <w:p w14:paraId="3DD42A2A" w14:textId="77777777" w:rsidR="009E6540" w:rsidRPr="001D3F0F" w:rsidRDefault="00360BDC" w:rsidP="001B7990">
            <w:pPr>
              <w:rPr>
                <w:i/>
                <w:sz w:val="14"/>
                <w:szCs w:val="14"/>
              </w:rPr>
            </w:pPr>
            <w:r w:rsidRPr="001D3F0F">
              <w:rPr>
                <w:i/>
                <w:sz w:val="14"/>
                <w:szCs w:val="14"/>
              </w:rPr>
              <w:t>HIS en internet</w:t>
            </w:r>
          </w:p>
          <w:p w14:paraId="0F626AFF" w14:textId="77777777" w:rsidR="00FC3A66" w:rsidRPr="001D3F0F" w:rsidRDefault="00FC3A66" w:rsidP="00167210">
            <w:pPr>
              <w:numPr>
                <w:ilvl w:val="0"/>
                <w:numId w:val="2"/>
              </w:numPr>
              <w:rPr>
                <w:sz w:val="14"/>
                <w:szCs w:val="14"/>
              </w:rPr>
            </w:pPr>
            <w:r w:rsidRPr="001D3F0F">
              <w:rPr>
                <w:sz w:val="14"/>
                <w:szCs w:val="14"/>
              </w:rPr>
              <w:t>maakt van elk contact met een patiënt een verslag in het EMD en maakt daarbij zoveel mogelijk gebruik van het SOEP-systeem en de codering volgens de ICPC</w:t>
            </w:r>
          </w:p>
          <w:p w14:paraId="4DAF7507" w14:textId="77777777" w:rsidR="00884556" w:rsidRPr="001D3F0F" w:rsidRDefault="00884556" w:rsidP="00167210">
            <w:pPr>
              <w:numPr>
                <w:ilvl w:val="0"/>
                <w:numId w:val="2"/>
              </w:numPr>
              <w:rPr>
                <w:sz w:val="14"/>
                <w:szCs w:val="14"/>
              </w:rPr>
            </w:pPr>
            <w:r w:rsidRPr="001D3F0F">
              <w:rPr>
                <w:sz w:val="14"/>
                <w:szCs w:val="14"/>
              </w:rPr>
              <w:t>beschrijft relevante context in journaal en probleemlijst en doet dit op juiste indicatie</w:t>
            </w:r>
          </w:p>
          <w:p w14:paraId="5F2976D1" w14:textId="77777777" w:rsidR="00884556" w:rsidRPr="001D3F0F" w:rsidRDefault="00884556" w:rsidP="00167210">
            <w:pPr>
              <w:numPr>
                <w:ilvl w:val="0"/>
                <w:numId w:val="2"/>
              </w:numPr>
              <w:rPr>
                <w:sz w:val="14"/>
                <w:szCs w:val="14"/>
              </w:rPr>
            </w:pPr>
            <w:r w:rsidRPr="001D3F0F">
              <w:rPr>
                <w:sz w:val="14"/>
                <w:szCs w:val="14"/>
              </w:rPr>
              <w:t>houdt een actuele pr</w:t>
            </w:r>
            <w:r w:rsidR="00CD5A1A">
              <w:rPr>
                <w:sz w:val="14"/>
                <w:szCs w:val="14"/>
              </w:rPr>
              <w:t>o</w:t>
            </w:r>
            <w:r w:rsidRPr="001D3F0F">
              <w:rPr>
                <w:sz w:val="14"/>
                <w:szCs w:val="14"/>
              </w:rPr>
              <w:t>leem en episodelijst van de patiënt bij</w:t>
            </w:r>
          </w:p>
          <w:p w14:paraId="54C011A2" w14:textId="77777777" w:rsidR="00FC3A66" w:rsidRPr="001D3F0F" w:rsidRDefault="00FC3A66" w:rsidP="00167210">
            <w:pPr>
              <w:numPr>
                <w:ilvl w:val="0"/>
                <w:numId w:val="2"/>
              </w:numPr>
              <w:rPr>
                <w:sz w:val="14"/>
                <w:szCs w:val="14"/>
              </w:rPr>
            </w:pPr>
            <w:r w:rsidRPr="001D3F0F">
              <w:rPr>
                <w:sz w:val="14"/>
                <w:szCs w:val="14"/>
              </w:rPr>
              <w:t xml:space="preserve">maakt gebruik van de andere mogelijkheden van het HIS (verwijsbrieven, recepten, bijeenzoeken van gegevens per probleem, EVS ) </w:t>
            </w:r>
          </w:p>
          <w:p w14:paraId="6771484B" w14:textId="77777777" w:rsidR="00FC3A66" w:rsidRPr="001D3F0F" w:rsidRDefault="00FC3A66" w:rsidP="00167210">
            <w:pPr>
              <w:numPr>
                <w:ilvl w:val="0"/>
                <w:numId w:val="2"/>
              </w:numPr>
              <w:rPr>
                <w:sz w:val="14"/>
                <w:szCs w:val="14"/>
                <w:lang w:eastAsia="en-US"/>
              </w:rPr>
            </w:pPr>
            <w:r w:rsidRPr="001D3F0F">
              <w:rPr>
                <w:sz w:val="14"/>
                <w:szCs w:val="14"/>
              </w:rPr>
              <w:t xml:space="preserve">maakt gericht gebruik van </w:t>
            </w:r>
            <w:r w:rsidR="00CD5A1A">
              <w:rPr>
                <w:sz w:val="14"/>
                <w:szCs w:val="14"/>
              </w:rPr>
              <w:t>i</w:t>
            </w:r>
            <w:r w:rsidR="00E56231" w:rsidRPr="001D3F0F">
              <w:rPr>
                <w:sz w:val="14"/>
                <w:szCs w:val="14"/>
              </w:rPr>
              <w:t>nternet</w:t>
            </w:r>
            <w:r w:rsidRPr="001D3F0F">
              <w:rPr>
                <w:sz w:val="14"/>
                <w:szCs w:val="14"/>
              </w:rPr>
              <w:t xml:space="preserve"> voor het opzoeken van informatie t.b.v. patiëntenzorg (bijv. NHG-Standaarden, wetenschappelijke literatuur, pati</w:t>
            </w:r>
            <w:r w:rsidR="00AF594F" w:rsidRPr="001D3F0F">
              <w:rPr>
                <w:sz w:val="14"/>
                <w:szCs w:val="14"/>
              </w:rPr>
              <w:t>ënteninformatie, sociale kaart)</w:t>
            </w:r>
          </w:p>
          <w:p w14:paraId="7FEF5A48" w14:textId="77777777" w:rsidR="00B07E83" w:rsidRPr="001D3F0F" w:rsidRDefault="00B07E83" w:rsidP="00FD27E7">
            <w:pPr>
              <w:rPr>
                <w:i/>
                <w:iCs/>
                <w:sz w:val="14"/>
                <w:szCs w:val="14"/>
              </w:rPr>
            </w:pPr>
          </w:p>
          <w:p w14:paraId="1C6771B9" w14:textId="77777777" w:rsidR="00B07E83" w:rsidRPr="001D3F0F" w:rsidRDefault="00B07E83" w:rsidP="00FD27E7">
            <w:pPr>
              <w:rPr>
                <w:sz w:val="14"/>
                <w:szCs w:val="14"/>
              </w:rPr>
            </w:pPr>
          </w:p>
          <w:p w14:paraId="47827988" w14:textId="77777777" w:rsidR="00B07E83" w:rsidRPr="001D3F0F" w:rsidRDefault="00B07E83" w:rsidP="00FD27E7">
            <w:pPr>
              <w:rPr>
                <w:i/>
                <w:sz w:val="14"/>
                <w:szCs w:val="14"/>
              </w:rPr>
            </w:pPr>
          </w:p>
          <w:p w14:paraId="737D4080" w14:textId="77777777" w:rsidR="00B07E83" w:rsidRPr="001D3F0F" w:rsidRDefault="00B07E83" w:rsidP="00FD27E7">
            <w:pPr>
              <w:rPr>
                <w:sz w:val="14"/>
                <w:szCs w:val="14"/>
              </w:rPr>
            </w:pPr>
          </w:p>
          <w:p w14:paraId="2720767F" w14:textId="77777777" w:rsidR="00F102B7" w:rsidRPr="001D3F0F" w:rsidRDefault="00F102B7" w:rsidP="00FD27E7">
            <w:pPr>
              <w:rPr>
                <w:sz w:val="14"/>
                <w:szCs w:val="14"/>
              </w:rPr>
            </w:pPr>
          </w:p>
          <w:p w14:paraId="236EB3B1" w14:textId="77777777" w:rsidR="00F102B7" w:rsidRPr="001D3F0F" w:rsidRDefault="00F102B7" w:rsidP="00FD27E7">
            <w:pPr>
              <w:rPr>
                <w:sz w:val="14"/>
                <w:szCs w:val="14"/>
              </w:rPr>
            </w:pPr>
          </w:p>
        </w:tc>
        <w:tc>
          <w:tcPr>
            <w:tcW w:w="3420" w:type="dxa"/>
            <w:tcBorders>
              <w:top w:val="nil"/>
              <w:bottom w:val="single" w:sz="4" w:space="0" w:color="auto"/>
            </w:tcBorders>
            <w:shd w:val="clear" w:color="auto" w:fill="E0E0E0"/>
          </w:tcPr>
          <w:p w14:paraId="68F040B3" w14:textId="77777777" w:rsidR="00B22562" w:rsidRPr="001D3F0F" w:rsidRDefault="00B22562" w:rsidP="00FD27E7">
            <w:pPr>
              <w:rPr>
                <w:b/>
                <w:bCs w:val="0"/>
              </w:rPr>
            </w:pPr>
          </w:p>
          <w:p w14:paraId="63EF0418" w14:textId="77777777" w:rsidR="00B07E83" w:rsidRPr="001D3F0F" w:rsidRDefault="00F102B7" w:rsidP="00FD27E7">
            <w:pPr>
              <w:rPr>
                <w:b/>
                <w:bCs w:val="0"/>
              </w:rPr>
            </w:pPr>
            <w:r w:rsidRPr="001D3F0F">
              <w:rPr>
                <w:b/>
                <w:bCs w:val="0"/>
              </w:rPr>
              <w:t>4.</w:t>
            </w:r>
            <w:r w:rsidR="00B07E83" w:rsidRPr="001D3F0F">
              <w:rPr>
                <w:b/>
                <w:bCs w:val="0"/>
              </w:rPr>
              <w:t>1</w:t>
            </w:r>
          </w:p>
          <w:p w14:paraId="637CEA3A" w14:textId="77777777" w:rsidR="00B07E83" w:rsidRPr="001D3F0F" w:rsidRDefault="00F102B7" w:rsidP="00FD27E7">
            <w:pPr>
              <w:rPr>
                <w:b/>
                <w:bCs w:val="0"/>
              </w:rPr>
            </w:pPr>
            <w:r w:rsidRPr="001D3F0F">
              <w:rPr>
                <w:b/>
                <w:bCs w:val="0"/>
              </w:rPr>
              <w:t>realiseert integrale en doelmatige huisartsenzorg die continu en toegankelijk is</w:t>
            </w:r>
          </w:p>
          <w:p w14:paraId="4A32A749" w14:textId="77777777" w:rsidR="00B22562" w:rsidRPr="001D3F0F" w:rsidRDefault="00B22562" w:rsidP="00FD27E7">
            <w:pPr>
              <w:rPr>
                <w:b/>
                <w:bCs w:val="0"/>
              </w:rPr>
            </w:pPr>
          </w:p>
          <w:p w14:paraId="14486ACC"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3935CE54"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60394B86"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111339CF" w14:textId="77777777" w:rsidR="00B22562" w:rsidRPr="001D3F0F" w:rsidRDefault="00B22562" w:rsidP="00FD27E7"/>
          <w:p w14:paraId="299D83C8" w14:textId="77777777" w:rsidR="00FB1CB0" w:rsidRPr="001D3F0F" w:rsidRDefault="00FB1CB0" w:rsidP="00FD27E7">
            <w:pPr>
              <w:rPr>
                <w:b/>
                <w:bCs w:val="0"/>
              </w:rPr>
            </w:pPr>
          </w:p>
          <w:p w14:paraId="1AD5515F" w14:textId="77777777" w:rsidR="00B07E83" w:rsidRPr="001D3F0F" w:rsidRDefault="00F102B7" w:rsidP="00FD27E7">
            <w:pPr>
              <w:rPr>
                <w:b/>
                <w:bCs w:val="0"/>
              </w:rPr>
            </w:pPr>
            <w:r w:rsidRPr="001D3F0F">
              <w:rPr>
                <w:b/>
                <w:bCs w:val="0"/>
              </w:rPr>
              <w:t>4</w:t>
            </w:r>
            <w:r w:rsidR="00B07E83" w:rsidRPr="001D3F0F">
              <w:rPr>
                <w:b/>
                <w:bCs w:val="0"/>
              </w:rPr>
              <w:t>.2</w:t>
            </w:r>
          </w:p>
          <w:p w14:paraId="049F6875" w14:textId="77777777" w:rsidR="00B07E83" w:rsidRPr="001D3F0F" w:rsidRDefault="00B07E83" w:rsidP="00FD27E7">
            <w:pPr>
              <w:rPr>
                <w:b/>
                <w:bCs w:val="0"/>
              </w:rPr>
            </w:pPr>
            <w:r w:rsidRPr="001D3F0F">
              <w:rPr>
                <w:b/>
                <w:bCs w:val="0"/>
              </w:rPr>
              <w:t xml:space="preserve">past </w:t>
            </w:r>
            <w:r w:rsidR="00F102B7" w:rsidRPr="001D3F0F">
              <w:rPr>
                <w:b/>
                <w:bCs w:val="0"/>
              </w:rPr>
              <w:t>organisatie-</w:t>
            </w:r>
            <w:r w:rsidR="00360BDC" w:rsidRPr="001D3F0F">
              <w:rPr>
                <w:b/>
                <w:bCs w:val="0"/>
              </w:rPr>
              <w:t xml:space="preserve"> </w:t>
            </w:r>
            <w:r w:rsidR="00F102B7" w:rsidRPr="001D3F0F">
              <w:rPr>
                <w:b/>
                <w:bCs w:val="0"/>
              </w:rPr>
              <w:t xml:space="preserve">en </w:t>
            </w:r>
            <w:r w:rsidR="00E56231" w:rsidRPr="001D3F0F">
              <w:rPr>
                <w:b/>
                <w:bCs w:val="0"/>
              </w:rPr>
              <w:t>managementprincipes</w:t>
            </w:r>
            <w:r w:rsidR="00F102B7" w:rsidRPr="001D3F0F">
              <w:rPr>
                <w:b/>
                <w:bCs w:val="0"/>
              </w:rPr>
              <w:t xml:space="preserve"> doelgericht toe</w:t>
            </w:r>
          </w:p>
          <w:p w14:paraId="7276F3CB" w14:textId="77777777" w:rsidR="00B07E83" w:rsidRPr="001D3F0F" w:rsidRDefault="00B07E83" w:rsidP="00FD27E7">
            <w:pPr>
              <w:rPr>
                <w:b/>
                <w:bCs w:val="0"/>
              </w:rPr>
            </w:pPr>
          </w:p>
          <w:p w14:paraId="5873A1CA"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6712A3B6" w14:textId="77777777" w:rsidR="00B07E83" w:rsidRPr="001D3F0F" w:rsidRDefault="00B07E83" w:rsidP="00FD27E7">
            <w:pPr>
              <w:rPr>
                <w:b/>
                <w:bCs w:val="0"/>
              </w:rPr>
            </w:pPr>
          </w:p>
          <w:p w14:paraId="511F7B72" w14:textId="77777777" w:rsidR="00B07E83" w:rsidRPr="001D3F0F" w:rsidRDefault="00B07E83" w:rsidP="00FD27E7">
            <w:pPr>
              <w:rPr>
                <w:b/>
                <w:bCs w:val="0"/>
              </w:rPr>
            </w:pPr>
          </w:p>
          <w:p w14:paraId="3FCFA7B2" w14:textId="77777777" w:rsidR="00FC3A66" w:rsidRPr="001D3F0F" w:rsidRDefault="00FC3A66" w:rsidP="00FD27E7">
            <w:pPr>
              <w:rPr>
                <w:b/>
                <w:bCs w:val="0"/>
              </w:rPr>
            </w:pPr>
          </w:p>
          <w:p w14:paraId="1C6124FE" w14:textId="77777777" w:rsidR="00B07E83" w:rsidRPr="001D3F0F" w:rsidRDefault="00F102B7" w:rsidP="00FD27E7">
            <w:pPr>
              <w:rPr>
                <w:b/>
                <w:bCs w:val="0"/>
              </w:rPr>
            </w:pPr>
            <w:r w:rsidRPr="001D3F0F">
              <w:rPr>
                <w:b/>
                <w:bCs w:val="0"/>
              </w:rPr>
              <w:t>4</w:t>
            </w:r>
            <w:r w:rsidR="00B07E83" w:rsidRPr="001D3F0F">
              <w:rPr>
                <w:b/>
                <w:bCs w:val="0"/>
              </w:rPr>
              <w:t>.3</w:t>
            </w:r>
          </w:p>
          <w:p w14:paraId="55D4E922" w14:textId="77777777" w:rsidR="00B07E83" w:rsidRDefault="00F102B7" w:rsidP="00FD27E7">
            <w:pPr>
              <w:rPr>
                <w:b/>
                <w:bCs w:val="0"/>
              </w:rPr>
            </w:pPr>
            <w:r w:rsidRPr="001D3F0F">
              <w:rPr>
                <w:b/>
                <w:bCs w:val="0"/>
              </w:rPr>
              <w:t>gebruikt informatietechnologie voor optimale patiëntenzorg</w:t>
            </w:r>
          </w:p>
          <w:p w14:paraId="6400946B" w14:textId="77777777" w:rsidR="003C523C" w:rsidRDefault="003C523C" w:rsidP="00FD27E7">
            <w:pPr>
              <w:rPr>
                <w:b/>
                <w:bCs w:val="0"/>
              </w:rPr>
            </w:pPr>
          </w:p>
          <w:p w14:paraId="054AA943"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1C4C2165" w14:textId="77777777" w:rsidR="003C523C" w:rsidRPr="001D3F0F" w:rsidRDefault="003C523C" w:rsidP="00FD27E7"/>
        </w:tc>
      </w:tr>
      <w:tr w:rsidR="00B07E83" w:rsidRPr="001D3F0F" w14:paraId="11C48588"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14:paraId="2305540D" w14:textId="77777777" w:rsidR="00FC3A66" w:rsidRPr="001D3F0F" w:rsidRDefault="00FC3A66" w:rsidP="00FC3A66">
            <w:pPr>
              <w:rPr>
                <w:sz w:val="14"/>
                <w:szCs w:val="14"/>
              </w:rPr>
            </w:pPr>
          </w:p>
          <w:p w14:paraId="1E763DD5" w14:textId="77777777" w:rsidR="00B07E83" w:rsidRPr="001D3F0F" w:rsidRDefault="00B07E83" w:rsidP="00FC3A66">
            <w:pPr>
              <w:rPr>
                <w:sz w:val="14"/>
                <w:szCs w:val="14"/>
              </w:rPr>
            </w:pPr>
            <w:r w:rsidRPr="001D3F0F">
              <w:rPr>
                <w:sz w:val="14"/>
                <w:szCs w:val="14"/>
              </w:rPr>
              <w:t>OVERALL WAARDERING</w:t>
            </w:r>
            <w:r w:rsidR="00FB0CC8" w:rsidRPr="001D3F0F">
              <w:rPr>
                <w:sz w:val="14"/>
                <w:szCs w:val="14"/>
              </w:rPr>
              <w:t xml:space="preserve"> COMPETENTIES</w:t>
            </w:r>
            <w:r w:rsidRPr="001D3F0F">
              <w:rPr>
                <w:sz w:val="14"/>
                <w:szCs w:val="14"/>
              </w:rPr>
              <w:t xml:space="preserve"> </w:t>
            </w:r>
            <w:r w:rsidR="00FC3A66" w:rsidRPr="001D3F0F">
              <w:rPr>
                <w:sz w:val="14"/>
                <w:szCs w:val="14"/>
              </w:rPr>
              <w:t>ORGANISEREN</w:t>
            </w:r>
          </w:p>
          <w:p w14:paraId="392ED651" w14:textId="77777777" w:rsidR="00FC3A66" w:rsidRPr="001D3F0F" w:rsidRDefault="00FC3A66" w:rsidP="00FC3A66">
            <w:pPr>
              <w:rPr>
                <w:bCs w:val="0"/>
                <w:sz w:val="14"/>
                <w:szCs w:val="14"/>
              </w:rPr>
            </w:pPr>
            <w:r w:rsidRPr="001D3F0F">
              <w:rPr>
                <w:bCs w:val="0"/>
                <w:sz w:val="14"/>
                <w:szCs w:val="14"/>
              </w:rPr>
              <w:t xml:space="preserve">Dit </w:t>
            </w:r>
            <w:r w:rsidR="00413817" w:rsidRPr="001D3F0F">
              <w:rPr>
                <w:bCs w:val="0"/>
                <w:sz w:val="14"/>
                <w:szCs w:val="14"/>
              </w:rPr>
              <w:t>competentiegebied</w:t>
            </w:r>
            <w:r w:rsidRPr="001D3F0F">
              <w:rPr>
                <w:bCs w:val="0"/>
                <w:sz w:val="14"/>
                <w:szCs w:val="14"/>
              </w:rPr>
              <w:t xml:space="preserve"> betreft het realiseren van regels en afspraken ten behoeve van het functioneren van de huisartsvoorziening binnen een systeem van kwaliteitseisen.</w:t>
            </w:r>
          </w:p>
          <w:p w14:paraId="54E0B545" w14:textId="77777777" w:rsidR="00B07E83" w:rsidRPr="001D3F0F" w:rsidRDefault="00FC3A66" w:rsidP="00FC3A66">
            <w:pPr>
              <w:rPr>
                <w:sz w:val="14"/>
                <w:szCs w:val="14"/>
              </w:rPr>
            </w:pPr>
            <w:r w:rsidRPr="001D3F0F">
              <w:rPr>
                <w:bCs w:val="0"/>
                <w:sz w:val="14"/>
                <w:szCs w:val="14"/>
              </w:rPr>
              <w:t>De kwaliteit van de huisartsvoorziening wordt continue gevolgd aan de hand van relevante indicatoren</w:t>
            </w:r>
            <w:r w:rsidR="00B07E83" w:rsidRPr="001D3F0F">
              <w:rPr>
                <w:sz w:val="14"/>
                <w:szCs w:val="14"/>
              </w:rPr>
              <w:t>.</w:t>
            </w:r>
          </w:p>
        </w:tc>
        <w:tc>
          <w:tcPr>
            <w:tcW w:w="3420" w:type="dxa"/>
            <w:tcBorders>
              <w:top w:val="single" w:sz="4" w:space="0" w:color="auto"/>
              <w:bottom w:val="nil"/>
            </w:tcBorders>
            <w:shd w:val="clear" w:color="auto" w:fill="E0E0E0"/>
          </w:tcPr>
          <w:p w14:paraId="4B96FBB8" w14:textId="77777777" w:rsidR="00B07E83" w:rsidRPr="001D3F0F" w:rsidRDefault="00B07E83" w:rsidP="00FC3A66">
            <w:pPr>
              <w:rPr>
                <w:b/>
                <w:bCs w:val="0"/>
              </w:rPr>
            </w:pPr>
          </w:p>
          <w:p w14:paraId="7A43B202"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1210F3B6"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2F623FB2"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67325A71" w14:textId="77777777" w:rsidR="00B07E83" w:rsidRPr="001D3F0F" w:rsidRDefault="00B07E83" w:rsidP="00FC3A66">
            <w:pPr>
              <w:rPr>
                <w:b/>
                <w:bCs w:val="0"/>
              </w:rPr>
            </w:pPr>
          </w:p>
        </w:tc>
      </w:tr>
    </w:tbl>
    <w:p w14:paraId="3B437C23" w14:textId="77777777" w:rsidR="00EA18E9" w:rsidRPr="001D3F0F" w:rsidRDefault="00EA18E9" w:rsidP="00153B2A">
      <w:pPr>
        <w:rPr>
          <w:sz w:val="14"/>
          <w:szCs w:val="14"/>
        </w:rPr>
      </w:pPr>
    </w:p>
    <w:p w14:paraId="26FE1A5E" w14:textId="77777777" w:rsidR="00B07E83" w:rsidRPr="001D3F0F" w:rsidRDefault="00B07E83" w:rsidP="00B07E83"/>
    <w:p w14:paraId="7D463ED8" w14:textId="77777777" w:rsidR="006F1095" w:rsidRDefault="006F1095" w:rsidP="00465D70">
      <w:pPr>
        <w:rPr>
          <w:sz w:val="24"/>
          <w:szCs w:val="24"/>
        </w:rPr>
      </w:pPr>
    </w:p>
    <w:p w14:paraId="0AE5D53D" w14:textId="77777777" w:rsidR="006F1095" w:rsidRDefault="006F1095" w:rsidP="00465D70">
      <w:pPr>
        <w:rPr>
          <w:sz w:val="24"/>
          <w:szCs w:val="24"/>
        </w:rPr>
      </w:pPr>
    </w:p>
    <w:p w14:paraId="2E3246E0" w14:textId="77777777" w:rsidR="006F1095" w:rsidRPr="001D3F0F" w:rsidRDefault="006F1095" w:rsidP="006F1095">
      <w:pPr>
        <w:rPr>
          <w:sz w:val="14"/>
          <w:szCs w:val="14"/>
        </w:rPr>
      </w:pPr>
      <w:r>
        <w:rPr>
          <w:sz w:val="14"/>
          <w:szCs w:val="14"/>
        </w:rPr>
        <w:t>* betekenis scores: 1 = niet aanwezig/slecht; 2 = zeer zwak; 3 = onvoldoende; 4 = twijfelachtig; 5 = voldoende; 6 = goed; 7 = uitstekend</w:t>
      </w:r>
    </w:p>
    <w:p w14:paraId="59D5BE50" w14:textId="77777777" w:rsidR="00524398" w:rsidRPr="001D3F0F" w:rsidRDefault="00EA18E9" w:rsidP="00465D70">
      <w:pPr>
        <w:rPr>
          <w:b/>
          <w:sz w:val="24"/>
          <w:szCs w:val="24"/>
        </w:rPr>
      </w:pPr>
      <w:r w:rsidRPr="001D3F0F">
        <w:rPr>
          <w:sz w:val="24"/>
          <w:szCs w:val="24"/>
        </w:rPr>
        <w:br w:type="page"/>
      </w:r>
      <w:r w:rsidR="00CF231E" w:rsidRPr="001D3F0F">
        <w:rPr>
          <w:b/>
          <w:sz w:val="24"/>
          <w:szCs w:val="24"/>
        </w:rPr>
        <w:lastRenderedPageBreak/>
        <w:t>2.5. H</w:t>
      </w:r>
      <w:r w:rsidR="005160E1" w:rsidRPr="001D3F0F">
        <w:rPr>
          <w:b/>
          <w:sz w:val="24"/>
          <w:szCs w:val="24"/>
        </w:rPr>
        <w:t xml:space="preserve">et </w:t>
      </w:r>
      <w:r w:rsidR="00413817" w:rsidRPr="001D3F0F">
        <w:rPr>
          <w:b/>
          <w:sz w:val="24"/>
          <w:szCs w:val="24"/>
        </w:rPr>
        <w:t>competentiegebied</w:t>
      </w:r>
      <w:r w:rsidR="005160E1" w:rsidRPr="001D3F0F">
        <w:rPr>
          <w:b/>
          <w:sz w:val="24"/>
          <w:szCs w:val="24"/>
        </w:rPr>
        <w:t xml:space="preserve"> </w:t>
      </w:r>
      <w:r w:rsidR="00A26B9C" w:rsidRPr="001D3F0F">
        <w:rPr>
          <w:b/>
          <w:sz w:val="24"/>
          <w:szCs w:val="24"/>
        </w:rPr>
        <w:t>Maatschappelijk H</w:t>
      </w:r>
      <w:r w:rsidR="005160E1" w:rsidRPr="001D3F0F">
        <w:rPr>
          <w:b/>
          <w:sz w:val="24"/>
          <w:szCs w:val="24"/>
        </w:rPr>
        <w:t>andelen</w:t>
      </w:r>
      <w:r w:rsidR="00876C3D" w:rsidRPr="001D3F0F">
        <w:rPr>
          <w:b/>
          <w:sz w:val="24"/>
          <w:szCs w:val="24"/>
        </w:rPr>
        <w:t xml:space="preserve"> – jaar 1</w:t>
      </w:r>
    </w:p>
    <w:p w14:paraId="77F2F314" w14:textId="77777777" w:rsidR="00316CF0" w:rsidRPr="001D3F0F" w:rsidRDefault="00316CF0" w:rsidP="00D641B5">
      <w:pPr>
        <w:pStyle w:val="Caption"/>
        <w:rPr>
          <w:rFonts w:ascii="Lucida Sans Unicode" w:hAnsi="Lucida Sans Unicode" w:cs="Lucida Sans Unicode"/>
          <w:sz w:val="20"/>
          <w:szCs w:val="20"/>
        </w:rPr>
      </w:pPr>
    </w:p>
    <w:p w14:paraId="3E64354F"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1</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0361714C" w14:textId="77777777" w:rsidTr="00D641B5">
        <w:tblPrEx>
          <w:tblCellMar>
            <w:top w:w="0" w:type="dxa"/>
            <w:bottom w:w="0" w:type="dxa"/>
          </w:tblCellMar>
        </w:tblPrEx>
        <w:tc>
          <w:tcPr>
            <w:tcW w:w="4927" w:type="dxa"/>
          </w:tcPr>
          <w:p w14:paraId="255DF908" w14:textId="77777777" w:rsidR="00D641B5" w:rsidRPr="001D3F0F" w:rsidRDefault="00D641B5" w:rsidP="00D641B5">
            <w:pPr>
              <w:rPr>
                <w:b/>
                <w:bCs w:val="0"/>
              </w:rPr>
            </w:pPr>
            <w:r w:rsidRPr="001D3F0F">
              <w:rPr>
                <w:b/>
                <w:bCs w:val="0"/>
              </w:rPr>
              <w:t>Gebruikte informatie (eigen observatie en andere br</w:t>
            </w:r>
            <w:r w:rsidR="00316CF0" w:rsidRPr="001D3F0F">
              <w:rPr>
                <w:b/>
                <w:bCs w:val="0"/>
              </w:rPr>
              <w:t>onnen (zie pg 4</w:t>
            </w:r>
            <w:r w:rsidR="00CD5A1A">
              <w:rPr>
                <w:b/>
                <w:bCs w:val="0"/>
              </w:rPr>
              <w:t xml:space="preserve"> en 5</w:t>
            </w:r>
            <w:r w:rsidRPr="001D3F0F">
              <w:rPr>
                <w:b/>
                <w:bCs w:val="0"/>
              </w:rPr>
              <w:t>)</w:t>
            </w:r>
          </w:p>
        </w:tc>
        <w:tc>
          <w:tcPr>
            <w:tcW w:w="4927" w:type="dxa"/>
          </w:tcPr>
          <w:p w14:paraId="21277FE0"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70740C67" w14:textId="77777777" w:rsidTr="003C523C">
        <w:tblPrEx>
          <w:tblCellMar>
            <w:top w:w="0" w:type="dxa"/>
            <w:bottom w:w="0" w:type="dxa"/>
          </w:tblCellMar>
        </w:tblPrEx>
        <w:trPr>
          <w:trHeight w:val="428"/>
        </w:trPr>
        <w:tc>
          <w:tcPr>
            <w:tcW w:w="4927" w:type="dxa"/>
            <w:noWrap/>
          </w:tcPr>
          <w:p w14:paraId="4C441792" w14:textId="77777777" w:rsidR="00D641B5" w:rsidRPr="001D3F0F" w:rsidRDefault="00E34CF1" w:rsidP="003C523C">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6B492742"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2F0CCE52" w14:textId="77777777" w:rsidR="00D641B5" w:rsidRPr="001D3F0F" w:rsidRDefault="00D641B5" w:rsidP="00D641B5">
      <w:pPr>
        <w:rPr>
          <w:lang w:val="en-US"/>
        </w:rPr>
      </w:pPr>
    </w:p>
    <w:p w14:paraId="1953DFDB"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2</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4CFE1DFE" w14:textId="77777777" w:rsidTr="00D641B5">
        <w:tblPrEx>
          <w:tblCellMar>
            <w:top w:w="0" w:type="dxa"/>
            <w:bottom w:w="0" w:type="dxa"/>
          </w:tblCellMar>
        </w:tblPrEx>
        <w:tc>
          <w:tcPr>
            <w:tcW w:w="4927" w:type="dxa"/>
          </w:tcPr>
          <w:p w14:paraId="41BF93A6" w14:textId="77777777" w:rsidR="00D641B5" w:rsidRPr="001D3F0F" w:rsidRDefault="00D641B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6D901EE5"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789C03D5" w14:textId="77777777" w:rsidTr="003C523C">
        <w:tblPrEx>
          <w:tblCellMar>
            <w:top w:w="0" w:type="dxa"/>
            <w:bottom w:w="0" w:type="dxa"/>
          </w:tblCellMar>
        </w:tblPrEx>
        <w:tc>
          <w:tcPr>
            <w:tcW w:w="4927" w:type="dxa"/>
            <w:noWrap/>
          </w:tcPr>
          <w:p w14:paraId="4BD17B34" w14:textId="77777777" w:rsidR="00D641B5" w:rsidRPr="001D3F0F" w:rsidRDefault="00E34CF1" w:rsidP="003C523C">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3E70633D"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144BF911" w14:textId="77777777" w:rsidR="00D641B5" w:rsidRPr="001D3F0F" w:rsidRDefault="00D641B5" w:rsidP="00D641B5">
      <w:pPr>
        <w:pStyle w:val="Caption"/>
        <w:rPr>
          <w:sz w:val="20"/>
          <w:szCs w:val="20"/>
        </w:rPr>
      </w:pPr>
    </w:p>
    <w:p w14:paraId="419ED03A"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3</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12C1857C" w14:textId="77777777" w:rsidTr="00D641B5">
        <w:tblPrEx>
          <w:tblCellMar>
            <w:top w:w="0" w:type="dxa"/>
            <w:bottom w:w="0" w:type="dxa"/>
          </w:tblCellMar>
        </w:tblPrEx>
        <w:tc>
          <w:tcPr>
            <w:tcW w:w="4927" w:type="dxa"/>
          </w:tcPr>
          <w:p w14:paraId="04A70CC0" w14:textId="77777777" w:rsidR="00D641B5" w:rsidRPr="001D3F0F" w:rsidRDefault="00D641B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17A0E6C3"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63B19564" w14:textId="77777777" w:rsidTr="003C523C">
        <w:tblPrEx>
          <w:tblCellMar>
            <w:top w:w="0" w:type="dxa"/>
            <w:bottom w:w="0" w:type="dxa"/>
          </w:tblCellMar>
        </w:tblPrEx>
        <w:tc>
          <w:tcPr>
            <w:tcW w:w="4927" w:type="dxa"/>
            <w:noWrap/>
          </w:tcPr>
          <w:p w14:paraId="252A93D4"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6D76052E"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2EBD1BE2" w14:textId="77777777" w:rsidR="00D641B5" w:rsidRPr="001D3F0F" w:rsidRDefault="00D641B5" w:rsidP="00D641B5">
      <w:pPr>
        <w:pStyle w:val="Caption"/>
        <w:rPr>
          <w:sz w:val="20"/>
          <w:szCs w:val="20"/>
        </w:rPr>
      </w:pPr>
    </w:p>
    <w:p w14:paraId="27E37EED"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02C8A09D" w14:textId="77777777" w:rsidTr="00D641B5">
        <w:tblPrEx>
          <w:tblCellMar>
            <w:top w:w="0" w:type="dxa"/>
            <w:bottom w:w="0" w:type="dxa"/>
          </w:tblCellMar>
        </w:tblPrEx>
        <w:tc>
          <w:tcPr>
            <w:tcW w:w="4927" w:type="dxa"/>
          </w:tcPr>
          <w:p w14:paraId="5D890B0F" w14:textId="77777777" w:rsidR="00D641B5" w:rsidRPr="001D3F0F" w:rsidRDefault="00D641B5" w:rsidP="00D641B5">
            <w:pPr>
              <w:rPr>
                <w:b/>
                <w:bCs w:val="0"/>
              </w:rPr>
            </w:pPr>
            <w:r w:rsidRPr="001D3F0F">
              <w:rPr>
                <w:b/>
                <w:bCs w:val="0"/>
              </w:rPr>
              <w:t>Gebruikte informatie (eigen observ</w:t>
            </w:r>
            <w:r w:rsidR="00316CF0" w:rsidRPr="001D3F0F">
              <w:rPr>
                <w:b/>
                <w:bCs w:val="0"/>
              </w:rPr>
              <w:t>atie en andere bronnen (zie pg 4</w:t>
            </w:r>
            <w:r w:rsidR="00CD5A1A">
              <w:rPr>
                <w:b/>
                <w:bCs w:val="0"/>
              </w:rPr>
              <w:t xml:space="preserve"> en 5</w:t>
            </w:r>
            <w:r w:rsidRPr="001D3F0F">
              <w:rPr>
                <w:b/>
                <w:bCs w:val="0"/>
              </w:rPr>
              <w:t>)</w:t>
            </w:r>
          </w:p>
        </w:tc>
        <w:tc>
          <w:tcPr>
            <w:tcW w:w="4927" w:type="dxa"/>
          </w:tcPr>
          <w:p w14:paraId="6D7A2ACB"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127E3627" w14:textId="77777777" w:rsidTr="003C523C">
        <w:tblPrEx>
          <w:tblCellMar>
            <w:top w:w="0" w:type="dxa"/>
            <w:bottom w:w="0" w:type="dxa"/>
          </w:tblCellMar>
        </w:tblPrEx>
        <w:tc>
          <w:tcPr>
            <w:tcW w:w="4927" w:type="dxa"/>
            <w:noWrap/>
          </w:tcPr>
          <w:p w14:paraId="65C66C0B"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082BC701" w14:textId="77777777" w:rsidR="00D641B5" w:rsidRPr="001D3F0F" w:rsidRDefault="00E34CF1" w:rsidP="00D641B5">
            <w:pPr>
              <w:rPr>
                <w:lang w:val="en-US"/>
              </w:rPr>
            </w:pPr>
            <w:r>
              <w:rPr>
                <w:lang w:val="en-US"/>
              </w:rPr>
              <w:fldChar w:fldCharType="begin">
                <w:ffData>
                  <w:name w:val=""/>
                  <w:enabled/>
                  <w:calcOnExit w:val="0"/>
                  <w:textInput>
                    <w:maxLength w:val="400"/>
                  </w:textInput>
                </w:ffData>
              </w:fldChar>
            </w:r>
            <w:r>
              <w:rPr>
                <w:lang w:val="en-US"/>
              </w:rPr>
              <w:instrText xml:space="preserve"> FORMTEXT </w:instrText>
            </w:r>
            <w:r w:rsidR="003C16B7"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0EF01FE8" w14:textId="77777777" w:rsidR="00B07E83" w:rsidRPr="001D3F0F" w:rsidRDefault="00524398" w:rsidP="00B07E83">
      <w:pPr>
        <w:rPr>
          <w:sz w:val="24"/>
          <w:szCs w:val="24"/>
        </w:rPr>
      </w:pPr>
      <w:r w:rsidRPr="001D3F0F">
        <w:br w:type="page"/>
      </w:r>
      <w:r w:rsidR="00413817" w:rsidRPr="001D3F0F">
        <w:rPr>
          <w:b/>
          <w:sz w:val="24"/>
          <w:szCs w:val="24"/>
        </w:rPr>
        <w:lastRenderedPageBreak/>
        <w:t>Competentiegebied</w:t>
      </w:r>
      <w:r w:rsidR="005160E1" w:rsidRPr="001D3F0F">
        <w:rPr>
          <w:b/>
          <w:sz w:val="24"/>
          <w:szCs w:val="24"/>
        </w:rPr>
        <w:t xml:space="preserve"> </w:t>
      </w:r>
      <w:r w:rsidR="00A26B9C" w:rsidRPr="001D3F0F">
        <w:rPr>
          <w:b/>
          <w:sz w:val="24"/>
          <w:szCs w:val="24"/>
        </w:rPr>
        <w:t>Maatschappelijk H</w:t>
      </w:r>
      <w:r w:rsidR="005160E1" w:rsidRPr="001D3F0F">
        <w:rPr>
          <w:b/>
          <w:sz w:val="24"/>
          <w:szCs w:val="24"/>
        </w:rPr>
        <w:t>andelen  -  jaar</w:t>
      </w:r>
      <w:r w:rsidR="00B07E83" w:rsidRPr="001D3F0F">
        <w:rPr>
          <w:b/>
          <w:sz w:val="24"/>
          <w:szCs w:val="24"/>
        </w:rPr>
        <w:t xml:space="preserve"> 1</w:t>
      </w:r>
    </w:p>
    <w:p w14:paraId="2D04C16D" w14:textId="77777777" w:rsidR="006E78CB" w:rsidRPr="00C545B8" w:rsidRDefault="006E78CB" w:rsidP="006E78CB">
      <w:pPr>
        <w:rPr>
          <w:sz w:val="24"/>
          <w:szCs w:val="24"/>
        </w:rPr>
      </w:pPr>
      <w:r>
        <w:t>Geef per kwartaal een</w:t>
      </w:r>
      <w:r w:rsidRPr="00C545B8">
        <w:t xml:space="preserve"> score van 1-7</w:t>
      </w:r>
      <w:r>
        <w:t xml:space="preserve"> (zie toelichting pag</w:t>
      </w:r>
      <w:r w:rsidR="006F1095">
        <w:t xml:space="preserve">ina </w:t>
      </w:r>
      <w:r>
        <w:t>6)</w:t>
      </w:r>
      <w:r w:rsidR="006F1095">
        <w:t>*</w:t>
      </w:r>
    </w:p>
    <w:p w14:paraId="2A7D4AA4" w14:textId="77777777" w:rsidR="00B07E83" w:rsidRPr="001D3F0F" w:rsidRDefault="00B07E83" w:rsidP="00B07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B07E83" w:rsidRPr="001D3F0F" w14:paraId="7F7FB4EB" w14:textId="77777777" w:rsidTr="00167210">
        <w:tc>
          <w:tcPr>
            <w:tcW w:w="6408" w:type="dxa"/>
            <w:tcBorders>
              <w:top w:val="nil"/>
              <w:left w:val="nil"/>
              <w:bottom w:val="nil"/>
              <w:right w:val="nil"/>
            </w:tcBorders>
          </w:tcPr>
          <w:p w14:paraId="23A53977" w14:textId="77777777" w:rsidR="00B07E83" w:rsidRPr="001D3F0F" w:rsidRDefault="00B07E83" w:rsidP="00167210">
            <w:pPr>
              <w:ind w:left="90"/>
              <w:jc w:val="center"/>
              <w:rPr>
                <w:smallCaps/>
                <w:sz w:val="20"/>
                <w:szCs w:val="20"/>
              </w:rPr>
            </w:pPr>
            <w:r w:rsidRPr="001D3F0F">
              <w:rPr>
                <w:smallCaps/>
                <w:sz w:val="20"/>
                <w:szCs w:val="20"/>
              </w:rPr>
              <w:t>INDICATOREN</w:t>
            </w:r>
          </w:p>
        </w:tc>
        <w:tc>
          <w:tcPr>
            <w:tcW w:w="3420" w:type="dxa"/>
            <w:tcBorders>
              <w:top w:val="nil"/>
              <w:left w:val="nil"/>
              <w:bottom w:val="nil"/>
              <w:right w:val="nil"/>
            </w:tcBorders>
          </w:tcPr>
          <w:p w14:paraId="149A5370" w14:textId="77777777" w:rsidR="00B07E83" w:rsidRPr="001D3F0F" w:rsidRDefault="00B07E83" w:rsidP="00167210">
            <w:pPr>
              <w:jc w:val="center"/>
              <w:rPr>
                <w:bCs w:val="0"/>
                <w:smallCaps/>
                <w:sz w:val="20"/>
                <w:szCs w:val="20"/>
              </w:rPr>
            </w:pPr>
            <w:r w:rsidRPr="001D3F0F">
              <w:rPr>
                <w:bCs w:val="0"/>
                <w:smallCaps/>
                <w:sz w:val="20"/>
                <w:szCs w:val="20"/>
              </w:rPr>
              <w:t>COMPETENTIES</w:t>
            </w:r>
          </w:p>
        </w:tc>
      </w:tr>
      <w:tr w:rsidR="00B07E83" w:rsidRPr="001D3F0F" w14:paraId="21FC9C73"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single" w:sz="4" w:space="0" w:color="auto"/>
            </w:tcBorders>
            <w:shd w:val="clear" w:color="auto" w:fill="auto"/>
          </w:tcPr>
          <w:p w14:paraId="614C9547" w14:textId="77777777" w:rsidR="001875ED" w:rsidRPr="001D3F0F" w:rsidRDefault="001875ED" w:rsidP="001875ED">
            <w:pPr>
              <w:rPr>
                <w:sz w:val="14"/>
                <w:szCs w:val="14"/>
              </w:rPr>
            </w:pPr>
          </w:p>
          <w:p w14:paraId="5207B303" w14:textId="77777777" w:rsidR="00360BDC" w:rsidRPr="001D3F0F" w:rsidRDefault="00360BDC" w:rsidP="001875ED">
            <w:pPr>
              <w:rPr>
                <w:i/>
                <w:sz w:val="14"/>
                <w:szCs w:val="14"/>
              </w:rPr>
            </w:pPr>
          </w:p>
          <w:p w14:paraId="0C6B5B5A" w14:textId="77777777" w:rsidR="00360BDC" w:rsidRPr="001D3F0F" w:rsidRDefault="00360BDC" w:rsidP="001875ED">
            <w:pPr>
              <w:rPr>
                <w:i/>
                <w:sz w:val="14"/>
                <w:szCs w:val="14"/>
              </w:rPr>
            </w:pPr>
            <w:r w:rsidRPr="001D3F0F">
              <w:rPr>
                <w:i/>
                <w:sz w:val="14"/>
                <w:szCs w:val="14"/>
              </w:rPr>
              <w:t>Gezondheidsbevordering</w:t>
            </w:r>
          </w:p>
          <w:p w14:paraId="0D9C3655" w14:textId="77777777" w:rsidR="00334677" w:rsidRPr="001D3F0F" w:rsidRDefault="00334677" w:rsidP="00167210">
            <w:pPr>
              <w:numPr>
                <w:ilvl w:val="0"/>
                <w:numId w:val="21"/>
              </w:numPr>
              <w:tabs>
                <w:tab w:val="clear" w:pos="260"/>
                <w:tab w:val="num" w:pos="180"/>
              </w:tabs>
              <w:ind w:hanging="260"/>
              <w:rPr>
                <w:sz w:val="14"/>
                <w:szCs w:val="14"/>
              </w:rPr>
            </w:pPr>
            <w:r w:rsidRPr="001D3F0F">
              <w:rPr>
                <w:sz w:val="14"/>
                <w:szCs w:val="14"/>
              </w:rPr>
              <w:t>is alert op determinanten van ziekte</w:t>
            </w:r>
          </w:p>
          <w:p w14:paraId="3CDD1BEB" w14:textId="77777777" w:rsidR="00B07E83" w:rsidRPr="001D3F0F" w:rsidRDefault="00334677" w:rsidP="00167210">
            <w:pPr>
              <w:numPr>
                <w:ilvl w:val="0"/>
                <w:numId w:val="21"/>
              </w:numPr>
              <w:tabs>
                <w:tab w:val="clear" w:pos="260"/>
                <w:tab w:val="num" w:pos="180"/>
              </w:tabs>
              <w:ind w:hanging="260"/>
              <w:rPr>
                <w:sz w:val="14"/>
                <w:szCs w:val="14"/>
              </w:rPr>
            </w:pPr>
            <w:r w:rsidRPr="001D3F0F">
              <w:rPr>
                <w:sz w:val="14"/>
                <w:szCs w:val="14"/>
              </w:rPr>
              <w:t>geeft gezondheidsvoorlichting en –opvoeding aan patiënten</w:t>
            </w:r>
          </w:p>
          <w:p w14:paraId="0984D353" w14:textId="77777777" w:rsidR="00B07E83" w:rsidRPr="001D3F0F" w:rsidRDefault="00B07E83" w:rsidP="00FD27E7">
            <w:pPr>
              <w:rPr>
                <w:sz w:val="14"/>
                <w:szCs w:val="14"/>
              </w:rPr>
            </w:pPr>
          </w:p>
          <w:p w14:paraId="47ABDF88" w14:textId="77777777" w:rsidR="00B07E83" w:rsidRPr="001D3F0F" w:rsidRDefault="00B07E83" w:rsidP="00FD27E7">
            <w:pPr>
              <w:rPr>
                <w:i/>
                <w:iCs/>
                <w:sz w:val="14"/>
                <w:szCs w:val="14"/>
              </w:rPr>
            </w:pPr>
          </w:p>
          <w:p w14:paraId="27AB5014" w14:textId="77777777" w:rsidR="00334677" w:rsidRPr="001D3F0F" w:rsidRDefault="00334677" w:rsidP="00FD27E7">
            <w:pPr>
              <w:rPr>
                <w:i/>
                <w:iCs/>
                <w:sz w:val="14"/>
                <w:szCs w:val="14"/>
              </w:rPr>
            </w:pPr>
          </w:p>
          <w:p w14:paraId="722BE9C7" w14:textId="77777777" w:rsidR="00334677" w:rsidRPr="001D3F0F" w:rsidRDefault="00334677" w:rsidP="00FD27E7">
            <w:pPr>
              <w:rPr>
                <w:i/>
                <w:iCs/>
                <w:sz w:val="14"/>
                <w:szCs w:val="14"/>
              </w:rPr>
            </w:pPr>
          </w:p>
          <w:p w14:paraId="19B46152" w14:textId="77777777" w:rsidR="00334677" w:rsidRPr="001D3F0F" w:rsidRDefault="00334677" w:rsidP="00FD27E7">
            <w:pPr>
              <w:rPr>
                <w:i/>
                <w:iCs/>
                <w:sz w:val="14"/>
                <w:szCs w:val="14"/>
              </w:rPr>
            </w:pPr>
          </w:p>
          <w:p w14:paraId="38063B2A" w14:textId="77777777" w:rsidR="00334677" w:rsidRPr="001D3F0F" w:rsidRDefault="00334677" w:rsidP="00FD27E7">
            <w:pPr>
              <w:rPr>
                <w:i/>
                <w:iCs/>
                <w:sz w:val="14"/>
                <w:szCs w:val="14"/>
              </w:rPr>
            </w:pPr>
          </w:p>
          <w:p w14:paraId="621892D2" w14:textId="77777777" w:rsidR="00334677" w:rsidRPr="001D3F0F" w:rsidRDefault="00334677" w:rsidP="00FD27E7">
            <w:pPr>
              <w:rPr>
                <w:i/>
                <w:iCs/>
                <w:sz w:val="14"/>
                <w:szCs w:val="14"/>
              </w:rPr>
            </w:pPr>
          </w:p>
          <w:p w14:paraId="63C576F3" w14:textId="77777777" w:rsidR="00334677" w:rsidRPr="001D3F0F" w:rsidRDefault="00334677" w:rsidP="00FD27E7">
            <w:pPr>
              <w:rPr>
                <w:i/>
                <w:iCs/>
                <w:sz w:val="14"/>
                <w:szCs w:val="14"/>
              </w:rPr>
            </w:pPr>
          </w:p>
          <w:p w14:paraId="2971415D" w14:textId="344A23F6" w:rsidR="00B22562" w:rsidRPr="001D3F0F" w:rsidRDefault="001F1ECA" w:rsidP="00167210">
            <w:pPr>
              <w:ind w:left="90"/>
              <w:rPr>
                <w:sz w:val="14"/>
                <w:szCs w:val="14"/>
              </w:rPr>
            </w:pPr>
            <w:r w:rsidRPr="001D3F0F">
              <w:rPr>
                <w:noProof/>
                <w:sz w:val="14"/>
                <w:szCs w:val="14"/>
                <w:lang w:val="en-GB" w:eastAsia="en-GB"/>
              </w:rPr>
              <mc:AlternateContent>
                <mc:Choice Requires="wps">
                  <w:drawing>
                    <wp:anchor distT="0" distB="0" distL="114300" distR="114300" simplePos="0" relativeHeight="251656704" behindDoc="0" locked="0" layoutInCell="1" allowOverlap="1" wp14:anchorId="248E3660" wp14:editId="663C59B3">
                      <wp:simplePos x="0" y="0"/>
                      <wp:positionH relativeFrom="column">
                        <wp:posOffset>-5715</wp:posOffset>
                      </wp:positionH>
                      <wp:positionV relativeFrom="paragraph">
                        <wp:posOffset>64135</wp:posOffset>
                      </wp:positionV>
                      <wp:extent cx="6115050" cy="19050"/>
                      <wp:effectExtent l="6985" t="13335" r="24765" b="31115"/>
                      <wp:wrapNone/>
                      <wp:docPr id="8"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9BB02" id="AutoShape 360" o:spid="_x0000_s1026" type="#_x0000_t32" style="position:absolute;margin-left:-.45pt;margin-top:5.05pt;width:481.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">
                      <v:stroke dashstyle="dash"/>
                    </v:shape>
                  </w:pict>
                </mc:Fallback>
              </mc:AlternateContent>
            </w:r>
          </w:p>
          <w:p w14:paraId="78E554A3" w14:textId="77777777" w:rsidR="00360BDC" w:rsidRPr="001D3F0F" w:rsidRDefault="00360BDC" w:rsidP="00167210">
            <w:pPr>
              <w:ind w:left="90"/>
              <w:rPr>
                <w:sz w:val="14"/>
                <w:szCs w:val="14"/>
              </w:rPr>
            </w:pPr>
          </w:p>
          <w:p w14:paraId="10ECF8D7" w14:textId="77777777" w:rsidR="00B22562" w:rsidRPr="001D3F0F" w:rsidRDefault="00360BDC" w:rsidP="00360BDC">
            <w:pPr>
              <w:rPr>
                <w:sz w:val="14"/>
                <w:szCs w:val="14"/>
              </w:rPr>
            </w:pPr>
            <w:r w:rsidRPr="001D3F0F">
              <w:rPr>
                <w:i/>
                <w:sz w:val="14"/>
                <w:szCs w:val="14"/>
              </w:rPr>
              <w:t>Volgens de regels</w:t>
            </w:r>
          </w:p>
          <w:p w14:paraId="6E12FAE3" w14:textId="77777777" w:rsidR="00334677" w:rsidRPr="001D3F0F" w:rsidRDefault="00334677" w:rsidP="00167210">
            <w:pPr>
              <w:numPr>
                <w:ilvl w:val="0"/>
                <w:numId w:val="21"/>
              </w:numPr>
              <w:tabs>
                <w:tab w:val="clear" w:pos="260"/>
                <w:tab w:val="num" w:pos="180"/>
              </w:tabs>
              <w:ind w:hanging="260"/>
              <w:rPr>
                <w:sz w:val="14"/>
                <w:szCs w:val="14"/>
              </w:rPr>
            </w:pPr>
            <w:r w:rsidRPr="001D3F0F">
              <w:rPr>
                <w:sz w:val="14"/>
                <w:szCs w:val="14"/>
              </w:rPr>
              <w:t>houdt zich aan beroepsgeheim</w:t>
            </w:r>
          </w:p>
          <w:p w14:paraId="692FCBCD" w14:textId="77777777" w:rsidR="00334677" w:rsidRPr="001D3F0F" w:rsidRDefault="00334677" w:rsidP="00167210">
            <w:pPr>
              <w:numPr>
                <w:ilvl w:val="0"/>
                <w:numId w:val="21"/>
              </w:numPr>
              <w:tabs>
                <w:tab w:val="clear" w:pos="260"/>
                <w:tab w:val="num" w:pos="180"/>
              </w:tabs>
              <w:ind w:hanging="260"/>
              <w:rPr>
                <w:sz w:val="14"/>
                <w:szCs w:val="14"/>
              </w:rPr>
            </w:pPr>
            <w:r w:rsidRPr="001D3F0F">
              <w:rPr>
                <w:sz w:val="14"/>
                <w:szCs w:val="14"/>
              </w:rPr>
              <w:t>gaat correct om met regels omtrent informed consent</w:t>
            </w:r>
          </w:p>
          <w:p w14:paraId="69AA62B1" w14:textId="77777777" w:rsidR="00334677" w:rsidRPr="001D3F0F" w:rsidRDefault="00334677" w:rsidP="00167210">
            <w:pPr>
              <w:numPr>
                <w:ilvl w:val="0"/>
                <w:numId w:val="21"/>
              </w:numPr>
              <w:tabs>
                <w:tab w:val="clear" w:pos="260"/>
                <w:tab w:val="num" w:pos="180"/>
              </w:tabs>
              <w:ind w:hanging="260"/>
              <w:rPr>
                <w:sz w:val="14"/>
                <w:szCs w:val="14"/>
              </w:rPr>
            </w:pPr>
            <w:r w:rsidRPr="001D3F0F">
              <w:rPr>
                <w:sz w:val="14"/>
                <w:szCs w:val="14"/>
              </w:rPr>
              <w:t xml:space="preserve">respecteert inzagerecht van de </w:t>
            </w:r>
            <w:r w:rsidR="00E56231" w:rsidRPr="001D3F0F">
              <w:rPr>
                <w:sz w:val="14"/>
                <w:szCs w:val="14"/>
              </w:rPr>
              <w:t>patiënt</w:t>
            </w:r>
          </w:p>
          <w:p w14:paraId="48991DBB" w14:textId="77777777" w:rsidR="00334677" w:rsidRPr="001D3F0F" w:rsidRDefault="00334677" w:rsidP="00167210">
            <w:pPr>
              <w:numPr>
                <w:ilvl w:val="0"/>
                <w:numId w:val="21"/>
              </w:numPr>
              <w:tabs>
                <w:tab w:val="clear" w:pos="260"/>
                <w:tab w:val="num" w:pos="180"/>
              </w:tabs>
              <w:ind w:hanging="260"/>
              <w:rPr>
                <w:sz w:val="14"/>
                <w:szCs w:val="14"/>
              </w:rPr>
            </w:pPr>
            <w:r w:rsidRPr="001D3F0F">
              <w:rPr>
                <w:sz w:val="14"/>
                <w:szCs w:val="14"/>
              </w:rPr>
              <w:t xml:space="preserve">respecteert rechten van gedwongen opgenomen </w:t>
            </w:r>
            <w:r w:rsidR="00E56231" w:rsidRPr="001D3F0F">
              <w:rPr>
                <w:sz w:val="14"/>
                <w:szCs w:val="14"/>
              </w:rPr>
              <w:t>patiënten</w:t>
            </w:r>
          </w:p>
          <w:p w14:paraId="35166B52" w14:textId="77777777" w:rsidR="00334677" w:rsidRPr="001D3F0F" w:rsidRDefault="00334677" w:rsidP="00167210">
            <w:pPr>
              <w:numPr>
                <w:ilvl w:val="0"/>
                <w:numId w:val="21"/>
              </w:numPr>
              <w:tabs>
                <w:tab w:val="clear" w:pos="260"/>
                <w:tab w:val="num" w:pos="180"/>
              </w:tabs>
              <w:ind w:hanging="260"/>
              <w:rPr>
                <w:sz w:val="14"/>
                <w:szCs w:val="14"/>
              </w:rPr>
            </w:pPr>
            <w:r w:rsidRPr="001D3F0F">
              <w:rPr>
                <w:sz w:val="14"/>
                <w:szCs w:val="14"/>
              </w:rPr>
              <w:t>neemt in geval van euthanasie alle eisen van zorgvuldigheid in acht</w:t>
            </w:r>
          </w:p>
          <w:p w14:paraId="38200135" w14:textId="77777777" w:rsidR="00B07E83" w:rsidRPr="001D3F0F" w:rsidRDefault="00334677" w:rsidP="00167210">
            <w:pPr>
              <w:numPr>
                <w:ilvl w:val="0"/>
                <w:numId w:val="21"/>
              </w:numPr>
              <w:tabs>
                <w:tab w:val="clear" w:pos="260"/>
                <w:tab w:val="num" w:pos="180"/>
              </w:tabs>
              <w:ind w:hanging="260"/>
              <w:rPr>
                <w:i/>
                <w:iCs/>
                <w:sz w:val="14"/>
                <w:szCs w:val="14"/>
              </w:rPr>
            </w:pPr>
            <w:r w:rsidRPr="001D3F0F">
              <w:rPr>
                <w:sz w:val="14"/>
                <w:szCs w:val="14"/>
              </w:rPr>
              <w:t xml:space="preserve">informeert </w:t>
            </w:r>
            <w:r w:rsidR="00E56231" w:rsidRPr="001D3F0F">
              <w:rPr>
                <w:sz w:val="14"/>
                <w:szCs w:val="14"/>
              </w:rPr>
              <w:t>patiënten</w:t>
            </w:r>
            <w:r w:rsidRPr="001D3F0F">
              <w:rPr>
                <w:sz w:val="14"/>
                <w:szCs w:val="14"/>
              </w:rPr>
              <w:t xml:space="preserve"> desgewenst over geldende klachtprocedures</w:t>
            </w:r>
          </w:p>
          <w:p w14:paraId="3EDB0E9E" w14:textId="77777777" w:rsidR="00B07E83" w:rsidRPr="001D3F0F" w:rsidRDefault="00B07E83" w:rsidP="00FD27E7">
            <w:pPr>
              <w:rPr>
                <w:sz w:val="14"/>
                <w:szCs w:val="14"/>
              </w:rPr>
            </w:pPr>
          </w:p>
          <w:p w14:paraId="74CC9E5C" w14:textId="77777777" w:rsidR="00B07E83" w:rsidRPr="001D3F0F" w:rsidRDefault="00B07E83" w:rsidP="00FD27E7">
            <w:pPr>
              <w:rPr>
                <w:i/>
                <w:sz w:val="14"/>
                <w:szCs w:val="14"/>
              </w:rPr>
            </w:pPr>
          </w:p>
          <w:p w14:paraId="68E41CE4" w14:textId="2F29407D" w:rsidR="00FB0CC8" w:rsidRPr="001D3F0F" w:rsidRDefault="001F1ECA" w:rsidP="00FD27E7">
            <w:pPr>
              <w:rPr>
                <w:i/>
                <w:sz w:val="14"/>
                <w:szCs w:val="14"/>
              </w:rPr>
            </w:pPr>
            <w:r w:rsidRPr="001D3F0F">
              <w:rPr>
                <w:noProof/>
                <w:sz w:val="14"/>
                <w:szCs w:val="14"/>
                <w:lang w:val="en-GB" w:eastAsia="en-GB"/>
              </w:rPr>
              <mc:AlternateContent>
                <mc:Choice Requires="wps">
                  <w:drawing>
                    <wp:anchor distT="0" distB="0" distL="114300" distR="114300" simplePos="0" relativeHeight="251657728" behindDoc="0" locked="0" layoutInCell="1" allowOverlap="1" wp14:anchorId="7EC8C715" wp14:editId="62AA025B">
                      <wp:simplePos x="0" y="0"/>
                      <wp:positionH relativeFrom="column">
                        <wp:posOffset>-5715</wp:posOffset>
                      </wp:positionH>
                      <wp:positionV relativeFrom="paragraph">
                        <wp:posOffset>38100</wp:posOffset>
                      </wp:positionV>
                      <wp:extent cx="6115050" cy="19050"/>
                      <wp:effectExtent l="6985" t="12700" r="24765" b="19050"/>
                      <wp:wrapNone/>
                      <wp:docPr id="7"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0C581" id="AutoShape 361" o:spid="_x0000_s1026" type="#_x0000_t32" style="position:absolute;margin-left:-.45pt;margin-top:3pt;width:48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">
                      <v:stroke dashstyle="dash"/>
                    </v:shape>
                  </w:pict>
                </mc:Fallback>
              </mc:AlternateContent>
            </w:r>
          </w:p>
          <w:p w14:paraId="12353F35" w14:textId="77777777" w:rsidR="00FB0CC8" w:rsidRPr="001D3F0F" w:rsidRDefault="00FB0CC8" w:rsidP="00FD27E7">
            <w:pPr>
              <w:rPr>
                <w:i/>
                <w:sz w:val="14"/>
                <w:szCs w:val="14"/>
              </w:rPr>
            </w:pPr>
          </w:p>
          <w:p w14:paraId="1FC688B5" w14:textId="77777777" w:rsidR="00FB0CC8" w:rsidRPr="001D3F0F" w:rsidRDefault="00FB0CC8" w:rsidP="00FD27E7">
            <w:pPr>
              <w:rPr>
                <w:i/>
                <w:sz w:val="14"/>
                <w:szCs w:val="14"/>
              </w:rPr>
            </w:pPr>
          </w:p>
          <w:p w14:paraId="1E7740ED" w14:textId="77777777" w:rsidR="00FB0CC8" w:rsidRPr="001D3F0F" w:rsidRDefault="00FB0CC8" w:rsidP="00FD27E7">
            <w:pPr>
              <w:rPr>
                <w:i/>
                <w:sz w:val="14"/>
                <w:szCs w:val="14"/>
              </w:rPr>
            </w:pPr>
          </w:p>
          <w:p w14:paraId="60028E46" w14:textId="77777777" w:rsidR="00FB0CC8" w:rsidRPr="001D3F0F" w:rsidRDefault="00FB0CC8" w:rsidP="00FD27E7">
            <w:pPr>
              <w:rPr>
                <w:i/>
                <w:sz w:val="14"/>
                <w:szCs w:val="14"/>
              </w:rPr>
            </w:pPr>
          </w:p>
          <w:p w14:paraId="5D190CE3" w14:textId="3C56124A" w:rsidR="00FB0CC8" w:rsidRPr="001D3F0F" w:rsidRDefault="001F1ECA" w:rsidP="00FD27E7">
            <w:pPr>
              <w:rPr>
                <w:i/>
                <w:sz w:val="14"/>
                <w:szCs w:val="14"/>
              </w:rPr>
            </w:pPr>
            <w:r w:rsidRPr="001D3F0F">
              <w:rPr>
                <w:noProof/>
                <w:sz w:val="14"/>
                <w:szCs w:val="14"/>
                <w:lang w:val="en-GB" w:eastAsia="en-GB"/>
              </w:rPr>
              <mc:AlternateContent>
                <mc:Choice Requires="wps">
                  <w:drawing>
                    <wp:anchor distT="0" distB="0" distL="114300" distR="114300" simplePos="0" relativeHeight="251658752" behindDoc="0" locked="0" layoutInCell="1" allowOverlap="1" wp14:anchorId="778A5D89" wp14:editId="780D9690">
                      <wp:simplePos x="0" y="0"/>
                      <wp:positionH relativeFrom="column">
                        <wp:posOffset>-5715</wp:posOffset>
                      </wp:positionH>
                      <wp:positionV relativeFrom="paragraph">
                        <wp:posOffset>107950</wp:posOffset>
                      </wp:positionV>
                      <wp:extent cx="6115050" cy="19050"/>
                      <wp:effectExtent l="6985" t="19050" r="24765" b="25400"/>
                      <wp:wrapNone/>
                      <wp:docPr id="6"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455DE" id="AutoShape 362" o:spid="_x0000_s1026" type="#_x0000_t32" style="position:absolute;margin-left:-.45pt;margin-top:8.5pt;width:48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">
                      <v:stroke dashstyle="dash"/>
                    </v:shape>
                  </w:pict>
                </mc:Fallback>
              </mc:AlternateContent>
            </w:r>
          </w:p>
          <w:p w14:paraId="25104B2A" w14:textId="77777777" w:rsidR="00B22562" w:rsidRPr="001D3F0F" w:rsidRDefault="00B22562" w:rsidP="00FD27E7">
            <w:pPr>
              <w:rPr>
                <w:i/>
                <w:sz w:val="14"/>
                <w:szCs w:val="14"/>
              </w:rPr>
            </w:pPr>
          </w:p>
          <w:p w14:paraId="7D2056E8" w14:textId="77777777" w:rsidR="00360BDC" w:rsidRPr="001D3F0F" w:rsidRDefault="00360BDC" w:rsidP="00FD27E7">
            <w:pPr>
              <w:rPr>
                <w:i/>
                <w:sz w:val="14"/>
                <w:szCs w:val="14"/>
              </w:rPr>
            </w:pPr>
            <w:r w:rsidRPr="001D3F0F">
              <w:rPr>
                <w:i/>
                <w:sz w:val="14"/>
                <w:szCs w:val="14"/>
              </w:rPr>
              <w:t>Kostenbewust</w:t>
            </w:r>
          </w:p>
          <w:p w14:paraId="5CB2FB84" w14:textId="77777777" w:rsidR="00B07E83" w:rsidRPr="001D3F0F" w:rsidRDefault="00FB0CC8" w:rsidP="00167210">
            <w:pPr>
              <w:numPr>
                <w:ilvl w:val="0"/>
                <w:numId w:val="21"/>
              </w:numPr>
              <w:tabs>
                <w:tab w:val="clear" w:pos="260"/>
              </w:tabs>
              <w:ind w:left="180" w:hanging="180"/>
              <w:rPr>
                <w:i/>
                <w:sz w:val="14"/>
                <w:szCs w:val="14"/>
              </w:rPr>
            </w:pPr>
            <w:r w:rsidRPr="001D3F0F">
              <w:rPr>
                <w:sz w:val="14"/>
                <w:szCs w:val="14"/>
              </w:rPr>
              <w:t>kiest voor de minst kostbare opties bij gelijkwaardige alternatieve</w:t>
            </w:r>
            <w:r w:rsidR="00E0481B" w:rsidRPr="001D3F0F">
              <w:rPr>
                <w:sz w:val="14"/>
                <w:szCs w:val="14"/>
              </w:rPr>
              <w:t>n</w:t>
            </w:r>
            <w:r w:rsidRPr="001D3F0F">
              <w:rPr>
                <w:sz w:val="14"/>
                <w:szCs w:val="14"/>
              </w:rPr>
              <w:t xml:space="preserve"> (o.a. generiek voorschrijven)</w:t>
            </w:r>
          </w:p>
          <w:p w14:paraId="5967CCE5" w14:textId="77777777" w:rsidR="00FB0CC8" w:rsidRPr="001D3F0F" w:rsidRDefault="00FB0CC8" w:rsidP="00FB0CC8">
            <w:pPr>
              <w:rPr>
                <w:sz w:val="14"/>
                <w:szCs w:val="14"/>
              </w:rPr>
            </w:pPr>
          </w:p>
          <w:p w14:paraId="7E2C5424" w14:textId="77777777" w:rsidR="00FB0CC8" w:rsidRPr="001D3F0F" w:rsidRDefault="00FB0CC8" w:rsidP="00FB0CC8">
            <w:pPr>
              <w:rPr>
                <w:sz w:val="14"/>
                <w:szCs w:val="14"/>
              </w:rPr>
            </w:pPr>
          </w:p>
          <w:p w14:paraId="05A4D8F3" w14:textId="77777777" w:rsidR="00FB0CC8" w:rsidRPr="001D3F0F" w:rsidRDefault="00FB0CC8" w:rsidP="00FB0CC8">
            <w:pPr>
              <w:rPr>
                <w:sz w:val="14"/>
                <w:szCs w:val="14"/>
              </w:rPr>
            </w:pPr>
          </w:p>
          <w:p w14:paraId="20239D19" w14:textId="77777777" w:rsidR="00FB0CC8" w:rsidRPr="001D3F0F" w:rsidRDefault="00FB0CC8" w:rsidP="00FB0CC8">
            <w:pPr>
              <w:rPr>
                <w:sz w:val="14"/>
                <w:szCs w:val="14"/>
              </w:rPr>
            </w:pPr>
          </w:p>
          <w:p w14:paraId="114E921D" w14:textId="77777777" w:rsidR="00FB0CC8" w:rsidRPr="001D3F0F" w:rsidRDefault="00FB0CC8" w:rsidP="00FB0CC8">
            <w:pPr>
              <w:rPr>
                <w:sz w:val="14"/>
                <w:szCs w:val="14"/>
              </w:rPr>
            </w:pPr>
          </w:p>
          <w:p w14:paraId="0E4827B3" w14:textId="77777777" w:rsidR="00FB0CC8" w:rsidRPr="001D3F0F" w:rsidRDefault="00FB0CC8" w:rsidP="00FB0CC8">
            <w:pPr>
              <w:rPr>
                <w:i/>
                <w:sz w:val="14"/>
                <w:szCs w:val="14"/>
              </w:rPr>
            </w:pPr>
          </w:p>
          <w:p w14:paraId="0127A43F" w14:textId="77777777" w:rsidR="00B07E83" w:rsidRPr="001D3F0F" w:rsidRDefault="00B07E83" w:rsidP="00FB0CC8">
            <w:pPr>
              <w:rPr>
                <w:sz w:val="14"/>
                <w:szCs w:val="14"/>
              </w:rPr>
            </w:pPr>
          </w:p>
        </w:tc>
        <w:tc>
          <w:tcPr>
            <w:tcW w:w="3420" w:type="dxa"/>
            <w:tcBorders>
              <w:top w:val="nil"/>
              <w:bottom w:val="single" w:sz="4" w:space="0" w:color="auto"/>
            </w:tcBorders>
            <w:shd w:val="clear" w:color="auto" w:fill="E0E0E0"/>
          </w:tcPr>
          <w:p w14:paraId="68D4AA6C" w14:textId="77777777" w:rsidR="00B22562" w:rsidRPr="001D3F0F" w:rsidRDefault="00B22562" w:rsidP="00FD27E7">
            <w:pPr>
              <w:rPr>
                <w:b/>
                <w:bCs w:val="0"/>
              </w:rPr>
            </w:pPr>
          </w:p>
          <w:p w14:paraId="419AF183" w14:textId="77777777" w:rsidR="00B07E83" w:rsidRPr="001D3F0F" w:rsidRDefault="00FC3A66" w:rsidP="00FD27E7">
            <w:pPr>
              <w:rPr>
                <w:b/>
                <w:bCs w:val="0"/>
              </w:rPr>
            </w:pPr>
            <w:r w:rsidRPr="001D3F0F">
              <w:rPr>
                <w:b/>
                <w:bCs w:val="0"/>
              </w:rPr>
              <w:t>5.</w:t>
            </w:r>
            <w:r w:rsidR="00B07E83" w:rsidRPr="001D3F0F">
              <w:rPr>
                <w:b/>
                <w:bCs w:val="0"/>
              </w:rPr>
              <w:t>1</w:t>
            </w:r>
          </w:p>
          <w:p w14:paraId="703012B1" w14:textId="77777777" w:rsidR="00B07E83" w:rsidRPr="001D3F0F" w:rsidRDefault="00FC3A66" w:rsidP="00FD27E7">
            <w:pPr>
              <w:rPr>
                <w:b/>
                <w:bCs w:val="0"/>
              </w:rPr>
            </w:pPr>
            <w:r w:rsidRPr="001D3F0F">
              <w:rPr>
                <w:b/>
                <w:bCs w:val="0"/>
              </w:rPr>
              <w:t>bevordert de gezondheid van individuele patiënten en groepen</w:t>
            </w:r>
            <w:r w:rsidR="00B07E83" w:rsidRPr="001D3F0F">
              <w:rPr>
                <w:b/>
                <w:bCs w:val="0"/>
              </w:rPr>
              <w:t xml:space="preserve"> patiënten</w:t>
            </w:r>
          </w:p>
          <w:p w14:paraId="7F4A03E9" w14:textId="77777777" w:rsidR="00B07E83" w:rsidRPr="001D3F0F" w:rsidRDefault="00B07E83" w:rsidP="00FD27E7"/>
          <w:p w14:paraId="55850C56"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6C372179"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1A0BFDD2"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59151344" w14:textId="77777777" w:rsidR="00B07E83" w:rsidRPr="001D3F0F" w:rsidRDefault="00B07E83" w:rsidP="00B22562">
            <w:pPr>
              <w:rPr>
                <w:b/>
                <w:bCs w:val="0"/>
              </w:rPr>
            </w:pPr>
          </w:p>
          <w:p w14:paraId="1890F777" w14:textId="77777777" w:rsidR="00B22562" w:rsidRPr="001D3F0F" w:rsidRDefault="00B22562" w:rsidP="00FD27E7">
            <w:pPr>
              <w:rPr>
                <w:b/>
                <w:bCs w:val="0"/>
              </w:rPr>
            </w:pPr>
          </w:p>
          <w:p w14:paraId="0C7248F4" w14:textId="77777777" w:rsidR="00B07E83" w:rsidRPr="001D3F0F" w:rsidRDefault="00FC3A66" w:rsidP="00FD27E7">
            <w:pPr>
              <w:rPr>
                <w:b/>
                <w:bCs w:val="0"/>
              </w:rPr>
            </w:pPr>
            <w:r w:rsidRPr="001D3F0F">
              <w:rPr>
                <w:b/>
                <w:bCs w:val="0"/>
              </w:rPr>
              <w:t>5</w:t>
            </w:r>
            <w:r w:rsidR="00B07E83" w:rsidRPr="001D3F0F">
              <w:rPr>
                <w:b/>
                <w:bCs w:val="0"/>
              </w:rPr>
              <w:t>.2</w:t>
            </w:r>
          </w:p>
          <w:p w14:paraId="17657F60" w14:textId="77777777" w:rsidR="00B07E83" w:rsidRPr="001D3F0F" w:rsidRDefault="001B7990" w:rsidP="00FD27E7">
            <w:pPr>
              <w:rPr>
                <w:b/>
                <w:bCs w:val="0"/>
              </w:rPr>
            </w:pPr>
            <w:r w:rsidRPr="001D3F0F">
              <w:rPr>
                <w:b/>
                <w:bCs w:val="0"/>
              </w:rPr>
              <w:t>h</w:t>
            </w:r>
            <w:r w:rsidR="00FC3A66" w:rsidRPr="001D3F0F">
              <w:rPr>
                <w:b/>
                <w:bCs w:val="0"/>
              </w:rPr>
              <w:t>andelt overeenkomstig geldende wetgeving voor de huisarts (WGBO, BIG, BOPZ, KNMG-groene boekje</w:t>
            </w:r>
            <w:r w:rsidRPr="001D3F0F">
              <w:rPr>
                <w:b/>
                <w:bCs w:val="0"/>
              </w:rPr>
              <w:t>)</w:t>
            </w:r>
          </w:p>
          <w:p w14:paraId="2BD44B56" w14:textId="77777777" w:rsidR="00B07E83" w:rsidRPr="001D3F0F" w:rsidRDefault="00B07E83" w:rsidP="00FD27E7">
            <w:pPr>
              <w:rPr>
                <w:b/>
                <w:bCs w:val="0"/>
              </w:rPr>
            </w:pPr>
          </w:p>
          <w:p w14:paraId="0A5AE455"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5BF64C4C" w14:textId="77777777" w:rsidR="00B07E83" w:rsidRPr="001D3F0F" w:rsidRDefault="00B07E83" w:rsidP="00FD27E7">
            <w:pPr>
              <w:rPr>
                <w:b/>
                <w:bCs w:val="0"/>
              </w:rPr>
            </w:pPr>
          </w:p>
          <w:p w14:paraId="12D9DB06" w14:textId="77777777" w:rsidR="00B07E83" w:rsidRPr="001D3F0F" w:rsidRDefault="00B07E83" w:rsidP="00FD27E7">
            <w:pPr>
              <w:rPr>
                <w:b/>
                <w:bCs w:val="0"/>
              </w:rPr>
            </w:pPr>
          </w:p>
          <w:p w14:paraId="4AB43FBC" w14:textId="77777777" w:rsidR="00B07E83" w:rsidRPr="001D3F0F" w:rsidRDefault="00334677" w:rsidP="00FD27E7">
            <w:pPr>
              <w:rPr>
                <w:b/>
                <w:bCs w:val="0"/>
              </w:rPr>
            </w:pPr>
            <w:r w:rsidRPr="001D3F0F">
              <w:rPr>
                <w:b/>
                <w:bCs w:val="0"/>
              </w:rPr>
              <w:t>5.3  n.v.t.</w:t>
            </w:r>
          </w:p>
          <w:p w14:paraId="7FFDDEDE" w14:textId="77777777" w:rsidR="00334677" w:rsidRPr="001D3F0F" w:rsidRDefault="00334677" w:rsidP="00FD27E7">
            <w:pPr>
              <w:rPr>
                <w:b/>
                <w:bCs w:val="0"/>
              </w:rPr>
            </w:pPr>
          </w:p>
          <w:p w14:paraId="495BE71B" w14:textId="77777777" w:rsidR="00E56231" w:rsidRPr="001D3F0F" w:rsidRDefault="00E56231" w:rsidP="00FD27E7">
            <w:pPr>
              <w:rPr>
                <w:b/>
                <w:bCs w:val="0"/>
              </w:rPr>
            </w:pPr>
          </w:p>
          <w:p w14:paraId="65BDC568" w14:textId="77777777" w:rsidR="00B22562" w:rsidRPr="001D3F0F" w:rsidRDefault="00B22562" w:rsidP="00FD27E7">
            <w:pPr>
              <w:rPr>
                <w:b/>
                <w:bCs w:val="0"/>
              </w:rPr>
            </w:pPr>
          </w:p>
          <w:p w14:paraId="3C4B1560" w14:textId="77777777" w:rsidR="00FB1CB0" w:rsidRPr="001D3F0F" w:rsidRDefault="00FB1CB0" w:rsidP="00FD27E7">
            <w:pPr>
              <w:rPr>
                <w:b/>
                <w:bCs w:val="0"/>
              </w:rPr>
            </w:pPr>
          </w:p>
          <w:p w14:paraId="277FE19D" w14:textId="77777777" w:rsidR="00B07E83" w:rsidRPr="001D3F0F" w:rsidRDefault="00334677" w:rsidP="00FD27E7">
            <w:pPr>
              <w:rPr>
                <w:b/>
                <w:bCs w:val="0"/>
              </w:rPr>
            </w:pPr>
            <w:r w:rsidRPr="001D3F0F">
              <w:rPr>
                <w:b/>
                <w:bCs w:val="0"/>
              </w:rPr>
              <w:t>5.4</w:t>
            </w:r>
          </w:p>
          <w:p w14:paraId="6FFF006D" w14:textId="77777777" w:rsidR="00B07E83" w:rsidRDefault="00334677" w:rsidP="00FD27E7">
            <w:pPr>
              <w:rPr>
                <w:b/>
                <w:bCs w:val="0"/>
              </w:rPr>
            </w:pPr>
            <w:r w:rsidRPr="001D3F0F">
              <w:rPr>
                <w:b/>
                <w:bCs w:val="0"/>
              </w:rPr>
              <w:t>handelt kostenbewust</w:t>
            </w:r>
          </w:p>
          <w:p w14:paraId="24C03EE0" w14:textId="77777777" w:rsidR="003C523C" w:rsidRDefault="003C523C" w:rsidP="00FD27E7">
            <w:pPr>
              <w:rPr>
                <w:b/>
                <w:bCs w:val="0"/>
              </w:rPr>
            </w:pPr>
          </w:p>
          <w:p w14:paraId="7E38D2CA"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64FB9128" w14:textId="77777777" w:rsidR="003C523C" w:rsidRPr="001D3F0F" w:rsidRDefault="003C523C" w:rsidP="00FD27E7"/>
        </w:tc>
      </w:tr>
      <w:tr w:rsidR="00B07E83" w:rsidRPr="001D3F0F" w14:paraId="06DDE18E"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14:paraId="730AB759" w14:textId="77777777" w:rsidR="00B07E83" w:rsidRPr="001D3F0F" w:rsidRDefault="00B07E83" w:rsidP="00167210">
            <w:pPr>
              <w:ind w:left="90"/>
              <w:rPr>
                <w:sz w:val="14"/>
                <w:szCs w:val="14"/>
              </w:rPr>
            </w:pPr>
          </w:p>
          <w:p w14:paraId="7D28CDC9" w14:textId="77777777" w:rsidR="00B07E83" w:rsidRPr="001D3F0F" w:rsidRDefault="00B07E83" w:rsidP="00167210">
            <w:pPr>
              <w:ind w:left="90"/>
              <w:rPr>
                <w:sz w:val="14"/>
                <w:szCs w:val="14"/>
              </w:rPr>
            </w:pPr>
            <w:r w:rsidRPr="001D3F0F">
              <w:rPr>
                <w:sz w:val="14"/>
                <w:szCs w:val="14"/>
              </w:rPr>
              <w:t xml:space="preserve">OVERALL WAARDERING </w:t>
            </w:r>
            <w:r w:rsidR="00FB0CC8" w:rsidRPr="001D3F0F">
              <w:rPr>
                <w:sz w:val="14"/>
                <w:szCs w:val="14"/>
              </w:rPr>
              <w:t>COMPETENTIES MAATSCHAPPELIJK HANDELEN</w:t>
            </w:r>
          </w:p>
          <w:p w14:paraId="216B8CFC" w14:textId="77777777" w:rsidR="00B07E83" w:rsidRPr="001D3F0F" w:rsidRDefault="00FB0CC8" w:rsidP="00CD5A1A">
            <w:pPr>
              <w:ind w:left="90"/>
              <w:rPr>
                <w:sz w:val="14"/>
                <w:szCs w:val="14"/>
              </w:rPr>
            </w:pPr>
            <w:r w:rsidRPr="001D3F0F">
              <w:rPr>
                <w:sz w:val="14"/>
                <w:szCs w:val="14"/>
              </w:rPr>
              <w:t xml:space="preserve">Het handelen binnen dit </w:t>
            </w:r>
            <w:r w:rsidR="00413817" w:rsidRPr="001D3F0F">
              <w:rPr>
                <w:sz w:val="14"/>
                <w:szCs w:val="14"/>
              </w:rPr>
              <w:t>competentiegebied</w:t>
            </w:r>
            <w:r w:rsidRPr="001D3F0F">
              <w:rPr>
                <w:sz w:val="14"/>
                <w:szCs w:val="14"/>
              </w:rPr>
              <w:t xml:space="preserve"> omvat het afwegen van de belangen van de </w:t>
            </w:r>
            <w:r w:rsidR="00E56231" w:rsidRPr="001D3F0F">
              <w:rPr>
                <w:sz w:val="14"/>
                <w:szCs w:val="14"/>
              </w:rPr>
              <w:t>patiënt</w:t>
            </w:r>
            <w:r w:rsidRPr="001D3F0F">
              <w:rPr>
                <w:sz w:val="14"/>
                <w:szCs w:val="14"/>
              </w:rPr>
              <w:t xml:space="preserve"> ten de belangen van andere hulpvragers en maatschappelijke belangen. Kern i</w:t>
            </w:r>
            <w:r w:rsidR="00CD5A1A">
              <w:rPr>
                <w:sz w:val="14"/>
                <w:szCs w:val="14"/>
              </w:rPr>
              <w:t>s</w:t>
            </w:r>
            <w:r w:rsidRPr="001D3F0F">
              <w:rPr>
                <w:sz w:val="14"/>
                <w:szCs w:val="14"/>
              </w:rPr>
              <w:t xml:space="preserve"> het maatschappelijk verantwoord uitoefenen van het beroep</w:t>
            </w:r>
            <w:r w:rsidR="00CD5A1A">
              <w:rPr>
                <w:sz w:val="14"/>
                <w:szCs w:val="14"/>
              </w:rPr>
              <w:t>.</w:t>
            </w:r>
          </w:p>
        </w:tc>
        <w:tc>
          <w:tcPr>
            <w:tcW w:w="3420" w:type="dxa"/>
            <w:tcBorders>
              <w:top w:val="single" w:sz="4" w:space="0" w:color="auto"/>
              <w:bottom w:val="nil"/>
            </w:tcBorders>
            <w:shd w:val="clear" w:color="auto" w:fill="E0E0E0"/>
          </w:tcPr>
          <w:p w14:paraId="360C67DB" w14:textId="77777777" w:rsidR="00B07E83" w:rsidRPr="001D3F0F" w:rsidRDefault="00B07E83" w:rsidP="00FD27E7">
            <w:pPr>
              <w:rPr>
                <w:b/>
                <w:bCs w:val="0"/>
              </w:rPr>
            </w:pPr>
          </w:p>
          <w:p w14:paraId="14F8FAE7"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2EBE2831"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5018A316"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5C35612D" w14:textId="77777777" w:rsidR="00B07E83" w:rsidRPr="001D3F0F" w:rsidRDefault="00B07E83" w:rsidP="00FD27E7">
            <w:pPr>
              <w:rPr>
                <w:b/>
                <w:bCs w:val="0"/>
              </w:rPr>
            </w:pPr>
          </w:p>
        </w:tc>
      </w:tr>
    </w:tbl>
    <w:p w14:paraId="0922AEC6" w14:textId="77777777" w:rsidR="00B6280B" w:rsidRPr="001D3F0F" w:rsidRDefault="00B6280B" w:rsidP="00153B2A">
      <w:pPr>
        <w:rPr>
          <w:sz w:val="14"/>
          <w:szCs w:val="14"/>
        </w:rPr>
      </w:pPr>
    </w:p>
    <w:p w14:paraId="12979F86" w14:textId="77777777" w:rsidR="006F1095" w:rsidRDefault="006F1095" w:rsidP="00465D70">
      <w:pPr>
        <w:rPr>
          <w:sz w:val="24"/>
          <w:szCs w:val="24"/>
        </w:rPr>
      </w:pPr>
    </w:p>
    <w:p w14:paraId="5DCF96FE" w14:textId="77777777" w:rsidR="006F1095" w:rsidRDefault="006F1095" w:rsidP="00465D70">
      <w:pPr>
        <w:rPr>
          <w:sz w:val="24"/>
          <w:szCs w:val="24"/>
        </w:rPr>
      </w:pPr>
    </w:p>
    <w:p w14:paraId="7FE07AC4" w14:textId="77777777" w:rsidR="006F1095" w:rsidRDefault="006F1095" w:rsidP="00465D70">
      <w:pPr>
        <w:rPr>
          <w:sz w:val="24"/>
          <w:szCs w:val="24"/>
        </w:rPr>
      </w:pPr>
    </w:p>
    <w:p w14:paraId="61D2B201" w14:textId="77777777" w:rsidR="006F1095" w:rsidRDefault="006F1095" w:rsidP="00465D70">
      <w:pPr>
        <w:rPr>
          <w:sz w:val="24"/>
          <w:szCs w:val="24"/>
        </w:rPr>
      </w:pPr>
    </w:p>
    <w:p w14:paraId="6B03B37E" w14:textId="77777777" w:rsidR="006F1095" w:rsidRDefault="006F1095" w:rsidP="00465D70">
      <w:pPr>
        <w:rPr>
          <w:sz w:val="24"/>
          <w:szCs w:val="24"/>
        </w:rPr>
      </w:pPr>
    </w:p>
    <w:p w14:paraId="0809CE88" w14:textId="77777777" w:rsidR="006F1095" w:rsidRDefault="006F1095" w:rsidP="00465D70">
      <w:pPr>
        <w:rPr>
          <w:sz w:val="24"/>
          <w:szCs w:val="24"/>
        </w:rPr>
      </w:pPr>
    </w:p>
    <w:p w14:paraId="7B44DE4A" w14:textId="77777777" w:rsidR="006F1095" w:rsidRPr="001D3F0F" w:rsidRDefault="006F1095" w:rsidP="006F1095">
      <w:pPr>
        <w:rPr>
          <w:sz w:val="14"/>
          <w:szCs w:val="14"/>
        </w:rPr>
      </w:pPr>
      <w:r>
        <w:rPr>
          <w:sz w:val="14"/>
          <w:szCs w:val="14"/>
        </w:rPr>
        <w:t>* betekenis scores: 1 = niet aanwezig/slecht; 2 = zeer zwak; 3 = onvoldoende; 4 = twijfelachtig; 5 = voldoende; 6 = goed; 7 = uitstekend</w:t>
      </w:r>
    </w:p>
    <w:p w14:paraId="1C10C781" w14:textId="77777777" w:rsidR="00524398" w:rsidRPr="001D3F0F" w:rsidRDefault="00B6280B" w:rsidP="00465D70">
      <w:pPr>
        <w:rPr>
          <w:b/>
          <w:sz w:val="24"/>
          <w:szCs w:val="24"/>
        </w:rPr>
      </w:pPr>
      <w:r w:rsidRPr="001D3F0F">
        <w:rPr>
          <w:sz w:val="24"/>
          <w:szCs w:val="24"/>
        </w:rPr>
        <w:br w:type="page"/>
      </w:r>
      <w:r w:rsidR="00CF231E" w:rsidRPr="001D3F0F">
        <w:rPr>
          <w:b/>
          <w:sz w:val="24"/>
          <w:szCs w:val="24"/>
        </w:rPr>
        <w:lastRenderedPageBreak/>
        <w:t>2.6. H</w:t>
      </w:r>
      <w:r w:rsidR="005160E1" w:rsidRPr="001D3F0F">
        <w:rPr>
          <w:b/>
          <w:sz w:val="24"/>
          <w:szCs w:val="24"/>
        </w:rPr>
        <w:t xml:space="preserve">et </w:t>
      </w:r>
      <w:r w:rsidR="00413817" w:rsidRPr="001D3F0F">
        <w:rPr>
          <w:b/>
          <w:sz w:val="24"/>
          <w:szCs w:val="24"/>
        </w:rPr>
        <w:t>competentiegebied</w:t>
      </w:r>
      <w:r w:rsidR="005160E1" w:rsidRPr="001D3F0F">
        <w:rPr>
          <w:b/>
          <w:sz w:val="24"/>
          <w:szCs w:val="24"/>
        </w:rPr>
        <w:t xml:space="preserve"> </w:t>
      </w:r>
      <w:r w:rsidR="00A26B9C" w:rsidRPr="001D3F0F">
        <w:rPr>
          <w:b/>
          <w:sz w:val="24"/>
          <w:szCs w:val="24"/>
        </w:rPr>
        <w:t>Wetenschap en O</w:t>
      </w:r>
      <w:r w:rsidR="005160E1" w:rsidRPr="001D3F0F">
        <w:rPr>
          <w:b/>
          <w:sz w:val="24"/>
          <w:szCs w:val="24"/>
        </w:rPr>
        <w:t>nderwijs</w:t>
      </w:r>
      <w:r w:rsidR="00876C3D" w:rsidRPr="001D3F0F">
        <w:rPr>
          <w:b/>
          <w:sz w:val="24"/>
          <w:szCs w:val="24"/>
        </w:rPr>
        <w:t xml:space="preserve"> – jaar 1</w:t>
      </w:r>
    </w:p>
    <w:p w14:paraId="4AC254D6" w14:textId="77777777" w:rsidR="00316CF0" w:rsidRPr="001D3F0F" w:rsidRDefault="00316CF0" w:rsidP="00D641B5">
      <w:pPr>
        <w:pStyle w:val="Caption"/>
        <w:rPr>
          <w:rFonts w:ascii="Lucida Sans Unicode" w:hAnsi="Lucida Sans Unicode" w:cs="Lucida Sans Unicode"/>
          <w:sz w:val="20"/>
          <w:szCs w:val="20"/>
        </w:rPr>
      </w:pPr>
    </w:p>
    <w:p w14:paraId="1C3D7FB1"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1</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1B732D1C" w14:textId="77777777" w:rsidTr="00D641B5">
        <w:tblPrEx>
          <w:tblCellMar>
            <w:top w:w="0" w:type="dxa"/>
            <w:bottom w:w="0" w:type="dxa"/>
          </w:tblCellMar>
        </w:tblPrEx>
        <w:tc>
          <w:tcPr>
            <w:tcW w:w="4927" w:type="dxa"/>
          </w:tcPr>
          <w:p w14:paraId="7E587CFE" w14:textId="77777777" w:rsidR="00D641B5" w:rsidRPr="001D3F0F" w:rsidRDefault="00D641B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23C0185B"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6B525F01" w14:textId="77777777" w:rsidTr="00A15418">
        <w:tblPrEx>
          <w:tblCellMar>
            <w:top w:w="0" w:type="dxa"/>
            <w:bottom w:w="0" w:type="dxa"/>
          </w:tblCellMar>
        </w:tblPrEx>
        <w:tc>
          <w:tcPr>
            <w:tcW w:w="4927" w:type="dxa"/>
            <w:noWrap/>
          </w:tcPr>
          <w:p w14:paraId="2C963AAE"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1A55DED5"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52138A18" w14:textId="77777777" w:rsidR="00D641B5" w:rsidRPr="001D3F0F" w:rsidRDefault="00D641B5" w:rsidP="00D641B5">
      <w:pPr>
        <w:rPr>
          <w:lang w:val="en-US"/>
        </w:rPr>
      </w:pPr>
    </w:p>
    <w:p w14:paraId="52A5A7BD"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2</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41A60E4D" w14:textId="77777777" w:rsidTr="00D641B5">
        <w:tblPrEx>
          <w:tblCellMar>
            <w:top w:w="0" w:type="dxa"/>
            <w:bottom w:w="0" w:type="dxa"/>
          </w:tblCellMar>
        </w:tblPrEx>
        <w:tc>
          <w:tcPr>
            <w:tcW w:w="4927" w:type="dxa"/>
          </w:tcPr>
          <w:p w14:paraId="3820E284" w14:textId="77777777" w:rsidR="00D641B5" w:rsidRPr="001D3F0F" w:rsidRDefault="00D641B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609EA829"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7DBDE1BF" w14:textId="77777777" w:rsidTr="00A15418">
        <w:tblPrEx>
          <w:tblCellMar>
            <w:top w:w="0" w:type="dxa"/>
            <w:bottom w:w="0" w:type="dxa"/>
          </w:tblCellMar>
        </w:tblPrEx>
        <w:tc>
          <w:tcPr>
            <w:tcW w:w="4927" w:type="dxa"/>
            <w:noWrap/>
          </w:tcPr>
          <w:p w14:paraId="1A7F7EE9"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28346971"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788A6A73" w14:textId="77777777" w:rsidR="00D641B5" w:rsidRPr="001D3F0F" w:rsidRDefault="00D641B5" w:rsidP="00D641B5">
      <w:pPr>
        <w:pStyle w:val="Caption"/>
        <w:rPr>
          <w:sz w:val="20"/>
          <w:szCs w:val="20"/>
        </w:rPr>
      </w:pPr>
    </w:p>
    <w:p w14:paraId="7122A699"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3</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736F93FF" w14:textId="77777777" w:rsidTr="00D641B5">
        <w:tblPrEx>
          <w:tblCellMar>
            <w:top w:w="0" w:type="dxa"/>
            <w:bottom w:w="0" w:type="dxa"/>
          </w:tblCellMar>
        </w:tblPrEx>
        <w:tc>
          <w:tcPr>
            <w:tcW w:w="4927" w:type="dxa"/>
          </w:tcPr>
          <w:p w14:paraId="595E4047" w14:textId="77777777" w:rsidR="00D641B5" w:rsidRPr="001D3F0F" w:rsidRDefault="00D641B5" w:rsidP="00D641B5">
            <w:pPr>
              <w:rPr>
                <w:b/>
                <w:bCs w:val="0"/>
              </w:rPr>
            </w:pPr>
            <w:r w:rsidRPr="001D3F0F">
              <w:rPr>
                <w:b/>
                <w:bCs w:val="0"/>
              </w:rPr>
              <w:t>Gebruikte informatie (eigen observat</w:t>
            </w:r>
            <w:r w:rsidR="00316CF0" w:rsidRPr="001D3F0F">
              <w:rPr>
                <w:b/>
                <w:bCs w:val="0"/>
              </w:rPr>
              <w:t>ie en andere bronnen (zie pg 4</w:t>
            </w:r>
            <w:r w:rsidR="00CD5A1A">
              <w:rPr>
                <w:b/>
                <w:bCs w:val="0"/>
              </w:rPr>
              <w:t xml:space="preserve"> en 5</w:t>
            </w:r>
            <w:r w:rsidRPr="001D3F0F">
              <w:rPr>
                <w:b/>
                <w:bCs w:val="0"/>
              </w:rPr>
              <w:t>)</w:t>
            </w:r>
          </w:p>
        </w:tc>
        <w:tc>
          <w:tcPr>
            <w:tcW w:w="4927" w:type="dxa"/>
          </w:tcPr>
          <w:p w14:paraId="0FD4D803"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77BA4FB6" w14:textId="77777777" w:rsidTr="00A15418">
        <w:tblPrEx>
          <w:tblCellMar>
            <w:top w:w="0" w:type="dxa"/>
            <w:bottom w:w="0" w:type="dxa"/>
          </w:tblCellMar>
        </w:tblPrEx>
        <w:tc>
          <w:tcPr>
            <w:tcW w:w="4927" w:type="dxa"/>
            <w:noWrap/>
          </w:tcPr>
          <w:p w14:paraId="1A8DA496"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46EFC736"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4190E4F0" w14:textId="77777777" w:rsidR="00D641B5" w:rsidRPr="001D3F0F" w:rsidRDefault="00D641B5" w:rsidP="00D641B5">
      <w:pPr>
        <w:pStyle w:val="Caption"/>
        <w:rPr>
          <w:sz w:val="20"/>
          <w:szCs w:val="20"/>
        </w:rPr>
      </w:pPr>
    </w:p>
    <w:p w14:paraId="6EABB3B6"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77AD1438" w14:textId="77777777" w:rsidTr="00D641B5">
        <w:tblPrEx>
          <w:tblCellMar>
            <w:top w:w="0" w:type="dxa"/>
            <w:bottom w:w="0" w:type="dxa"/>
          </w:tblCellMar>
        </w:tblPrEx>
        <w:tc>
          <w:tcPr>
            <w:tcW w:w="4927" w:type="dxa"/>
          </w:tcPr>
          <w:p w14:paraId="4C1A35DE" w14:textId="77777777" w:rsidR="00D641B5" w:rsidRPr="001D3F0F" w:rsidRDefault="00D641B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24915D17"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0A7682D1" w14:textId="77777777" w:rsidTr="00A15418">
        <w:tblPrEx>
          <w:tblCellMar>
            <w:top w:w="0" w:type="dxa"/>
            <w:bottom w:w="0" w:type="dxa"/>
          </w:tblCellMar>
        </w:tblPrEx>
        <w:tc>
          <w:tcPr>
            <w:tcW w:w="4927" w:type="dxa"/>
            <w:noWrap/>
          </w:tcPr>
          <w:p w14:paraId="45ED9284"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461ABAA1" w14:textId="77777777" w:rsidR="00D641B5" w:rsidRPr="001D3F0F" w:rsidRDefault="00E34CF1" w:rsidP="00D641B5">
            <w:pPr>
              <w:rPr>
                <w:lang w:val="en-US"/>
              </w:rPr>
            </w:pPr>
            <w:r>
              <w:rPr>
                <w:lang w:val="en-US"/>
              </w:rPr>
              <w:fldChar w:fldCharType="begin">
                <w:ffData>
                  <w:name w:val=""/>
                  <w:enabled/>
                  <w:calcOnExit w:val="0"/>
                  <w:textInput>
                    <w:maxLength w:val="400"/>
                  </w:textInput>
                </w:ffData>
              </w:fldChar>
            </w:r>
            <w:r>
              <w:rPr>
                <w:lang w:val="en-US"/>
              </w:rPr>
              <w:instrText xml:space="preserve"> FORMTEXT </w:instrText>
            </w:r>
            <w:r w:rsidR="003C16B7"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7F85349C" w14:textId="77777777" w:rsidR="00B07E83" w:rsidRPr="001D3F0F" w:rsidRDefault="00524398" w:rsidP="00B07E83">
      <w:pPr>
        <w:rPr>
          <w:sz w:val="24"/>
          <w:szCs w:val="24"/>
        </w:rPr>
      </w:pPr>
      <w:r w:rsidRPr="001D3F0F">
        <w:br w:type="page"/>
      </w:r>
      <w:r w:rsidR="00413817" w:rsidRPr="001D3F0F">
        <w:rPr>
          <w:b/>
          <w:sz w:val="24"/>
          <w:szCs w:val="24"/>
        </w:rPr>
        <w:lastRenderedPageBreak/>
        <w:t>Competentiegebied</w:t>
      </w:r>
      <w:r w:rsidR="005160E1" w:rsidRPr="001D3F0F">
        <w:rPr>
          <w:b/>
          <w:sz w:val="24"/>
          <w:szCs w:val="24"/>
        </w:rPr>
        <w:t xml:space="preserve"> </w:t>
      </w:r>
      <w:r w:rsidR="00A26B9C" w:rsidRPr="001D3F0F">
        <w:rPr>
          <w:b/>
          <w:sz w:val="24"/>
          <w:szCs w:val="24"/>
        </w:rPr>
        <w:t>Wetenschap en O</w:t>
      </w:r>
      <w:r w:rsidR="005160E1" w:rsidRPr="001D3F0F">
        <w:rPr>
          <w:b/>
          <w:sz w:val="24"/>
          <w:szCs w:val="24"/>
        </w:rPr>
        <w:t>nderwijs  -  jaar</w:t>
      </w:r>
      <w:r w:rsidR="00B07E83" w:rsidRPr="001D3F0F">
        <w:rPr>
          <w:b/>
          <w:sz w:val="24"/>
          <w:szCs w:val="24"/>
        </w:rPr>
        <w:t xml:space="preserve"> 1</w:t>
      </w:r>
    </w:p>
    <w:p w14:paraId="344036B7" w14:textId="77777777" w:rsidR="006E78CB" w:rsidRPr="00C545B8" w:rsidRDefault="006E78CB" w:rsidP="006E78CB">
      <w:pPr>
        <w:rPr>
          <w:sz w:val="24"/>
          <w:szCs w:val="24"/>
        </w:rPr>
      </w:pPr>
      <w:r>
        <w:t>Geef per kwartaal een</w:t>
      </w:r>
      <w:r w:rsidRPr="00C545B8">
        <w:t xml:space="preserve"> score van 1-7</w:t>
      </w:r>
      <w:r>
        <w:t xml:space="preserve"> (zie toelichting pag</w:t>
      </w:r>
      <w:r w:rsidR="006F1095">
        <w:t xml:space="preserve">ina </w:t>
      </w:r>
      <w:r>
        <w:t>6)</w:t>
      </w:r>
      <w:r w:rsidR="006F1095">
        <w:t>*</w:t>
      </w:r>
    </w:p>
    <w:p w14:paraId="1E7FCFA4" w14:textId="77777777" w:rsidR="00B07E83" w:rsidRPr="001D3F0F" w:rsidRDefault="00B07E83" w:rsidP="00B07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B07E83" w:rsidRPr="001D3F0F" w14:paraId="525C493D" w14:textId="77777777" w:rsidTr="00167210">
        <w:tc>
          <w:tcPr>
            <w:tcW w:w="6408" w:type="dxa"/>
            <w:tcBorders>
              <w:top w:val="nil"/>
              <w:left w:val="nil"/>
              <w:bottom w:val="nil"/>
              <w:right w:val="nil"/>
            </w:tcBorders>
          </w:tcPr>
          <w:p w14:paraId="284D9328" w14:textId="77777777" w:rsidR="00B07E83" w:rsidRPr="001D3F0F" w:rsidRDefault="00B07E83" w:rsidP="00167210">
            <w:pPr>
              <w:ind w:left="90"/>
              <w:jc w:val="center"/>
              <w:rPr>
                <w:smallCaps/>
                <w:sz w:val="20"/>
                <w:szCs w:val="20"/>
              </w:rPr>
            </w:pPr>
            <w:r w:rsidRPr="001D3F0F">
              <w:rPr>
                <w:smallCaps/>
                <w:sz w:val="20"/>
                <w:szCs w:val="20"/>
              </w:rPr>
              <w:t>INDICATOREN</w:t>
            </w:r>
          </w:p>
        </w:tc>
        <w:tc>
          <w:tcPr>
            <w:tcW w:w="3420" w:type="dxa"/>
            <w:tcBorders>
              <w:top w:val="nil"/>
              <w:left w:val="nil"/>
              <w:bottom w:val="nil"/>
              <w:right w:val="nil"/>
            </w:tcBorders>
          </w:tcPr>
          <w:p w14:paraId="4313316F" w14:textId="77777777" w:rsidR="00B07E83" w:rsidRPr="001D3F0F" w:rsidRDefault="00B07E83" w:rsidP="00167210">
            <w:pPr>
              <w:jc w:val="center"/>
              <w:rPr>
                <w:bCs w:val="0"/>
                <w:smallCaps/>
                <w:sz w:val="20"/>
                <w:szCs w:val="20"/>
              </w:rPr>
            </w:pPr>
            <w:r w:rsidRPr="001D3F0F">
              <w:rPr>
                <w:bCs w:val="0"/>
                <w:smallCaps/>
                <w:sz w:val="20"/>
                <w:szCs w:val="20"/>
              </w:rPr>
              <w:t>COMPETENTIES</w:t>
            </w:r>
          </w:p>
        </w:tc>
      </w:tr>
      <w:tr w:rsidR="00B07E83" w:rsidRPr="001D3F0F" w14:paraId="69A8AB02" w14:textId="77777777" w:rsidTr="00A15418">
        <w:tblPrEx>
          <w:tblBorders>
            <w:top w:val="none" w:sz="0" w:space="0" w:color="auto"/>
            <w:left w:val="none" w:sz="0" w:space="0" w:color="auto"/>
            <w:bottom w:val="none" w:sz="0" w:space="0" w:color="auto"/>
            <w:right w:val="none" w:sz="0" w:space="0" w:color="auto"/>
            <w:insideV w:val="none" w:sz="0" w:space="0" w:color="auto"/>
          </w:tblBorders>
        </w:tblPrEx>
        <w:trPr>
          <w:trHeight w:val="7215"/>
        </w:trPr>
        <w:tc>
          <w:tcPr>
            <w:tcW w:w="6408" w:type="dxa"/>
            <w:tcBorders>
              <w:top w:val="nil"/>
              <w:bottom w:val="single" w:sz="4" w:space="0" w:color="auto"/>
            </w:tcBorders>
            <w:shd w:val="clear" w:color="auto" w:fill="auto"/>
          </w:tcPr>
          <w:p w14:paraId="397281CD" w14:textId="77777777" w:rsidR="006979FE" w:rsidRPr="001D3F0F" w:rsidRDefault="006979FE" w:rsidP="006979FE">
            <w:pPr>
              <w:rPr>
                <w:sz w:val="14"/>
                <w:szCs w:val="14"/>
              </w:rPr>
            </w:pPr>
          </w:p>
          <w:p w14:paraId="78EA6ABD" w14:textId="77777777" w:rsidR="00360BDC" w:rsidRPr="001D3F0F" w:rsidRDefault="00360BDC" w:rsidP="006979FE">
            <w:pPr>
              <w:rPr>
                <w:i/>
                <w:sz w:val="14"/>
                <w:szCs w:val="14"/>
              </w:rPr>
            </w:pPr>
          </w:p>
          <w:p w14:paraId="540DC99F" w14:textId="77777777" w:rsidR="00360BDC" w:rsidRPr="001D3F0F" w:rsidRDefault="00360BDC" w:rsidP="006979FE">
            <w:pPr>
              <w:rPr>
                <w:i/>
                <w:sz w:val="14"/>
                <w:szCs w:val="14"/>
              </w:rPr>
            </w:pPr>
            <w:r w:rsidRPr="001D3F0F">
              <w:rPr>
                <w:i/>
                <w:sz w:val="14"/>
                <w:szCs w:val="14"/>
              </w:rPr>
              <w:t>Evidence based practice</w:t>
            </w:r>
          </w:p>
          <w:p w14:paraId="2FFCC76F" w14:textId="77777777" w:rsidR="00FD27E7" w:rsidRPr="001D3F0F" w:rsidRDefault="00FD27E7" w:rsidP="00167210">
            <w:pPr>
              <w:numPr>
                <w:ilvl w:val="0"/>
                <w:numId w:val="22"/>
              </w:numPr>
              <w:tabs>
                <w:tab w:val="clear" w:pos="260"/>
              </w:tabs>
              <w:ind w:left="180" w:hanging="180"/>
              <w:rPr>
                <w:sz w:val="14"/>
                <w:szCs w:val="14"/>
              </w:rPr>
            </w:pPr>
            <w:r w:rsidRPr="001D3F0F">
              <w:rPr>
                <w:sz w:val="14"/>
                <w:szCs w:val="14"/>
              </w:rPr>
              <w:t>neemt klinische beslissingen zoveel mogelijk op grond van beschikbare evidence</w:t>
            </w:r>
          </w:p>
          <w:p w14:paraId="0F7BABAB" w14:textId="77777777" w:rsidR="00FD27E7" w:rsidRPr="001D3F0F" w:rsidRDefault="00FD27E7" w:rsidP="00167210">
            <w:pPr>
              <w:numPr>
                <w:ilvl w:val="0"/>
                <w:numId w:val="22"/>
              </w:numPr>
              <w:tabs>
                <w:tab w:val="clear" w:pos="260"/>
              </w:tabs>
              <w:ind w:left="180" w:hanging="180"/>
              <w:rPr>
                <w:sz w:val="14"/>
                <w:szCs w:val="14"/>
              </w:rPr>
            </w:pPr>
            <w:r w:rsidRPr="001D3F0F">
              <w:rPr>
                <w:sz w:val="14"/>
                <w:szCs w:val="14"/>
              </w:rPr>
              <w:t xml:space="preserve">vertaalt klinische problemen in onderzoekbare vragen    </w:t>
            </w:r>
          </w:p>
          <w:p w14:paraId="16757765" w14:textId="77777777" w:rsidR="00FD27E7" w:rsidRPr="001D3F0F" w:rsidRDefault="00FD27E7" w:rsidP="00167210">
            <w:pPr>
              <w:numPr>
                <w:ilvl w:val="0"/>
                <w:numId w:val="22"/>
              </w:numPr>
              <w:tabs>
                <w:tab w:val="clear" w:pos="260"/>
              </w:tabs>
              <w:ind w:left="180" w:hanging="180"/>
              <w:rPr>
                <w:sz w:val="14"/>
                <w:szCs w:val="14"/>
              </w:rPr>
            </w:pPr>
            <w:r w:rsidRPr="001D3F0F">
              <w:rPr>
                <w:sz w:val="14"/>
                <w:szCs w:val="14"/>
              </w:rPr>
              <w:t xml:space="preserve">zoekt </w:t>
            </w:r>
            <w:r w:rsidR="00E56231" w:rsidRPr="001D3F0F">
              <w:rPr>
                <w:sz w:val="14"/>
                <w:szCs w:val="14"/>
              </w:rPr>
              <w:t>efficiënt</w:t>
            </w:r>
            <w:r w:rsidRPr="001D3F0F">
              <w:rPr>
                <w:sz w:val="14"/>
                <w:szCs w:val="14"/>
              </w:rPr>
              <w:t xml:space="preserve"> naar het beste bewijsmateriaal in </w:t>
            </w:r>
            <w:r w:rsidR="00425C68" w:rsidRPr="001D3F0F">
              <w:rPr>
                <w:sz w:val="14"/>
                <w:szCs w:val="14"/>
              </w:rPr>
              <w:t>huisartsgeneeskundige richtlijnen</w:t>
            </w:r>
          </w:p>
          <w:p w14:paraId="337220FA" w14:textId="77777777" w:rsidR="00FD27E7" w:rsidRPr="001D3F0F" w:rsidRDefault="00FD27E7" w:rsidP="00167210">
            <w:pPr>
              <w:numPr>
                <w:ilvl w:val="0"/>
                <w:numId w:val="22"/>
              </w:numPr>
              <w:tabs>
                <w:tab w:val="clear" w:pos="260"/>
              </w:tabs>
              <w:ind w:left="180" w:hanging="180"/>
              <w:rPr>
                <w:sz w:val="14"/>
                <w:szCs w:val="14"/>
              </w:rPr>
            </w:pPr>
            <w:r w:rsidRPr="001D3F0F">
              <w:rPr>
                <w:sz w:val="14"/>
                <w:szCs w:val="14"/>
              </w:rPr>
              <w:t xml:space="preserve">beoordeelt resultaten van wetenschappelijk onderzoek </w:t>
            </w:r>
            <w:r w:rsidR="000875DC" w:rsidRPr="001D3F0F">
              <w:rPr>
                <w:sz w:val="14"/>
                <w:szCs w:val="14"/>
              </w:rPr>
              <w:t xml:space="preserve">kritisch </w:t>
            </w:r>
            <w:r w:rsidRPr="001D3F0F">
              <w:rPr>
                <w:sz w:val="14"/>
                <w:szCs w:val="14"/>
              </w:rPr>
              <w:t>op methodologische kwaliteit</w:t>
            </w:r>
          </w:p>
          <w:p w14:paraId="3C67F501" w14:textId="77777777" w:rsidR="00B07E83" w:rsidRPr="001D3F0F" w:rsidRDefault="00B07E83" w:rsidP="00FD27E7">
            <w:pPr>
              <w:rPr>
                <w:sz w:val="14"/>
                <w:szCs w:val="14"/>
              </w:rPr>
            </w:pPr>
          </w:p>
          <w:p w14:paraId="7B2F0D90" w14:textId="77777777" w:rsidR="00B07E83" w:rsidRPr="001D3F0F" w:rsidRDefault="00B07E83" w:rsidP="00FD27E7">
            <w:pPr>
              <w:rPr>
                <w:sz w:val="14"/>
                <w:szCs w:val="14"/>
              </w:rPr>
            </w:pPr>
          </w:p>
          <w:p w14:paraId="57284439" w14:textId="77777777" w:rsidR="00B07E83" w:rsidRPr="001D3F0F" w:rsidRDefault="00B07E83" w:rsidP="00FD27E7">
            <w:pPr>
              <w:rPr>
                <w:i/>
                <w:iCs/>
                <w:sz w:val="14"/>
                <w:szCs w:val="14"/>
              </w:rPr>
            </w:pPr>
          </w:p>
          <w:p w14:paraId="3ECE22BD" w14:textId="77777777" w:rsidR="00B07E83" w:rsidRPr="001D3F0F" w:rsidRDefault="00B07E83" w:rsidP="00FD27E7">
            <w:pPr>
              <w:rPr>
                <w:i/>
                <w:iCs/>
                <w:sz w:val="14"/>
                <w:szCs w:val="14"/>
              </w:rPr>
            </w:pPr>
          </w:p>
          <w:p w14:paraId="051772F2" w14:textId="77777777" w:rsidR="00FD27E7" w:rsidRPr="001D3F0F" w:rsidRDefault="00FD27E7" w:rsidP="00FD27E7">
            <w:pPr>
              <w:rPr>
                <w:i/>
                <w:iCs/>
                <w:sz w:val="14"/>
                <w:szCs w:val="14"/>
              </w:rPr>
            </w:pPr>
          </w:p>
          <w:p w14:paraId="6FA16FEC" w14:textId="7CD64B7B" w:rsidR="00074B8F" w:rsidRPr="001D3F0F" w:rsidRDefault="001F1ECA" w:rsidP="00FD27E7">
            <w:pPr>
              <w:rPr>
                <w:i/>
                <w:iCs/>
                <w:sz w:val="14"/>
                <w:szCs w:val="14"/>
              </w:rPr>
            </w:pPr>
            <w:r w:rsidRPr="001D3F0F">
              <w:rPr>
                <w:noProof/>
                <w:sz w:val="14"/>
                <w:szCs w:val="14"/>
                <w:lang w:val="en-GB" w:eastAsia="en-GB"/>
              </w:rPr>
              <mc:AlternateContent>
                <mc:Choice Requires="wps">
                  <w:drawing>
                    <wp:anchor distT="0" distB="0" distL="114300" distR="114300" simplePos="0" relativeHeight="251659776" behindDoc="0" locked="0" layoutInCell="1" allowOverlap="1" wp14:anchorId="12333E65" wp14:editId="48945038">
                      <wp:simplePos x="0" y="0"/>
                      <wp:positionH relativeFrom="column">
                        <wp:posOffset>-1905</wp:posOffset>
                      </wp:positionH>
                      <wp:positionV relativeFrom="paragraph">
                        <wp:posOffset>55245</wp:posOffset>
                      </wp:positionV>
                      <wp:extent cx="6115050" cy="19050"/>
                      <wp:effectExtent l="10795" t="17145" r="20955" b="27305"/>
                      <wp:wrapNone/>
                      <wp:docPr id="5"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793ED" id="AutoShape 363" o:spid="_x0000_s1026" type="#_x0000_t32" style="position:absolute;margin-left:-.15pt;margin-top:4.35pt;width:48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">
                      <v:stroke dashstyle="dash"/>
                    </v:shape>
                  </w:pict>
                </mc:Fallback>
              </mc:AlternateContent>
            </w:r>
          </w:p>
          <w:p w14:paraId="1F4FB1EA" w14:textId="77777777" w:rsidR="00FD27E7" w:rsidRPr="001D3F0F" w:rsidRDefault="00FD27E7" w:rsidP="00FD27E7">
            <w:pPr>
              <w:rPr>
                <w:iCs/>
                <w:sz w:val="14"/>
                <w:szCs w:val="14"/>
              </w:rPr>
            </w:pPr>
          </w:p>
          <w:p w14:paraId="4F69172D" w14:textId="77777777" w:rsidR="009E6540" w:rsidRPr="001D3F0F" w:rsidRDefault="009E6540" w:rsidP="00FD27E7">
            <w:pPr>
              <w:rPr>
                <w:iCs/>
                <w:sz w:val="14"/>
                <w:szCs w:val="14"/>
              </w:rPr>
            </w:pPr>
          </w:p>
          <w:p w14:paraId="0DAB09E5" w14:textId="77777777" w:rsidR="006979FE" w:rsidRPr="001D3F0F" w:rsidRDefault="006979FE" w:rsidP="00FD27E7">
            <w:pPr>
              <w:rPr>
                <w:iCs/>
                <w:sz w:val="14"/>
                <w:szCs w:val="14"/>
              </w:rPr>
            </w:pPr>
          </w:p>
          <w:p w14:paraId="75A742EC" w14:textId="77777777" w:rsidR="00B22562" w:rsidRPr="001D3F0F" w:rsidRDefault="00B22562" w:rsidP="00FD27E7">
            <w:pPr>
              <w:rPr>
                <w:iCs/>
                <w:sz w:val="14"/>
                <w:szCs w:val="14"/>
              </w:rPr>
            </w:pPr>
          </w:p>
          <w:p w14:paraId="2CBF426F" w14:textId="77777777" w:rsidR="00074B8F" w:rsidRPr="001D3F0F" w:rsidRDefault="00074B8F" w:rsidP="00FD27E7">
            <w:pPr>
              <w:rPr>
                <w:iCs/>
                <w:sz w:val="14"/>
                <w:szCs w:val="14"/>
              </w:rPr>
            </w:pPr>
          </w:p>
          <w:p w14:paraId="406468FA" w14:textId="2515D696" w:rsidR="00B22562" w:rsidRPr="001D3F0F" w:rsidRDefault="001F1ECA" w:rsidP="00FD27E7">
            <w:pPr>
              <w:rPr>
                <w:iCs/>
                <w:sz w:val="14"/>
                <w:szCs w:val="14"/>
              </w:rPr>
            </w:pPr>
            <w:r w:rsidRPr="001D3F0F">
              <w:rPr>
                <w:noProof/>
                <w:sz w:val="14"/>
                <w:szCs w:val="14"/>
                <w:lang w:val="en-GB" w:eastAsia="en-GB"/>
              </w:rPr>
              <mc:AlternateContent>
                <mc:Choice Requires="wps">
                  <w:drawing>
                    <wp:anchor distT="0" distB="0" distL="114300" distR="114300" simplePos="0" relativeHeight="251660800" behindDoc="0" locked="0" layoutInCell="1" allowOverlap="1" wp14:anchorId="52ED5247" wp14:editId="088302FA">
                      <wp:simplePos x="0" y="0"/>
                      <wp:positionH relativeFrom="column">
                        <wp:posOffset>41910</wp:posOffset>
                      </wp:positionH>
                      <wp:positionV relativeFrom="paragraph">
                        <wp:posOffset>57785</wp:posOffset>
                      </wp:positionV>
                      <wp:extent cx="6115050" cy="19050"/>
                      <wp:effectExtent l="16510" t="6985" r="27940" b="24765"/>
                      <wp:wrapNone/>
                      <wp:docPr id="4"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585BD" id="AutoShape 364" o:spid="_x0000_s1026" type="#_x0000_t32" style="position:absolute;margin-left:3.3pt;margin-top:4.55pt;width:48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">
                      <v:stroke dashstyle="dash"/>
                    </v:shape>
                  </w:pict>
                </mc:Fallback>
              </mc:AlternateContent>
            </w:r>
          </w:p>
          <w:p w14:paraId="671C11B0" w14:textId="77777777" w:rsidR="00CD5A1A" w:rsidRDefault="00CD5A1A" w:rsidP="00FD27E7">
            <w:pPr>
              <w:rPr>
                <w:i/>
                <w:iCs/>
                <w:sz w:val="14"/>
                <w:szCs w:val="14"/>
              </w:rPr>
            </w:pPr>
          </w:p>
          <w:p w14:paraId="3ADF8918" w14:textId="77777777" w:rsidR="00B22562" w:rsidRPr="001D3F0F" w:rsidRDefault="00360BDC" w:rsidP="00FD27E7">
            <w:pPr>
              <w:rPr>
                <w:i/>
                <w:iCs/>
                <w:sz w:val="14"/>
                <w:szCs w:val="14"/>
              </w:rPr>
            </w:pPr>
            <w:r w:rsidRPr="001D3F0F">
              <w:rPr>
                <w:i/>
                <w:iCs/>
                <w:sz w:val="14"/>
                <w:szCs w:val="14"/>
              </w:rPr>
              <w:t>Deskundigheidsbevordering</w:t>
            </w:r>
          </w:p>
          <w:p w14:paraId="2C9B36BC" w14:textId="77777777" w:rsidR="00FD27E7" w:rsidRPr="001D3F0F" w:rsidRDefault="00FD27E7" w:rsidP="00167210">
            <w:pPr>
              <w:numPr>
                <w:ilvl w:val="0"/>
                <w:numId w:val="22"/>
              </w:numPr>
              <w:tabs>
                <w:tab w:val="clear" w:pos="260"/>
                <w:tab w:val="num" w:pos="-360"/>
              </w:tabs>
              <w:ind w:left="180" w:hanging="180"/>
              <w:rPr>
                <w:sz w:val="14"/>
                <w:szCs w:val="14"/>
              </w:rPr>
            </w:pPr>
            <w:r w:rsidRPr="001D3F0F">
              <w:rPr>
                <w:sz w:val="14"/>
                <w:szCs w:val="14"/>
              </w:rPr>
              <w:t>rapporteert helder (schriftelijk of mondeling) over resultaten van eigen literatuur-searches</w:t>
            </w:r>
          </w:p>
          <w:p w14:paraId="598F9C0B" w14:textId="77777777" w:rsidR="00B07E83" w:rsidRPr="001D3F0F" w:rsidRDefault="00FD27E7" w:rsidP="00167210">
            <w:pPr>
              <w:numPr>
                <w:ilvl w:val="0"/>
                <w:numId w:val="22"/>
              </w:numPr>
              <w:tabs>
                <w:tab w:val="clear" w:pos="260"/>
                <w:tab w:val="num" w:pos="-360"/>
              </w:tabs>
              <w:ind w:left="180" w:hanging="180"/>
              <w:rPr>
                <w:sz w:val="14"/>
                <w:szCs w:val="14"/>
              </w:rPr>
            </w:pPr>
            <w:r w:rsidRPr="001D3F0F">
              <w:rPr>
                <w:sz w:val="14"/>
                <w:szCs w:val="14"/>
              </w:rPr>
              <w:t>levert actieve bijdragen aan de voorbereiding en uitvoering van onderwijs</w:t>
            </w:r>
            <w:r w:rsidRPr="001D3F0F">
              <w:rPr>
                <w:i/>
                <w:iCs/>
                <w:sz w:val="14"/>
                <w:szCs w:val="14"/>
              </w:rPr>
              <w:t xml:space="preserve"> </w:t>
            </w:r>
          </w:p>
          <w:p w14:paraId="7562325A" w14:textId="77777777" w:rsidR="00B07E83" w:rsidRPr="001D3F0F" w:rsidRDefault="00B07E83" w:rsidP="00FD27E7">
            <w:pPr>
              <w:rPr>
                <w:i/>
                <w:sz w:val="14"/>
                <w:szCs w:val="14"/>
              </w:rPr>
            </w:pPr>
          </w:p>
          <w:p w14:paraId="53329729" w14:textId="77777777" w:rsidR="00B07E83" w:rsidRPr="001D3F0F" w:rsidRDefault="00B07E83" w:rsidP="00FD27E7">
            <w:pPr>
              <w:rPr>
                <w:sz w:val="14"/>
                <w:szCs w:val="14"/>
              </w:rPr>
            </w:pPr>
          </w:p>
          <w:p w14:paraId="56DDF275" w14:textId="77777777" w:rsidR="00FD27E7" w:rsidRPr="001D3F0F" w:rsidRDefault="00FD27E7" w:rsidP="00FD27E7">
            <w:pPr>
              <w:rPr>
                <w:sz w:val="14"/>
                <w:szCs w:val="14"/>
              </w:rPr>
            </w:pPr>
          </w:p>
          <w:p w14:paraId="1BAB684B" w14:textId="77777777" w:rsidR="00FD27E7" w:rsidRPr="001D3F0F" w:rsidRDefault="00FD27E7" w:rsidP="00FD27E7">
            <w:pPr>
              <w:rPr>
                <w:sz w:val="14"/>
                <w:szCs w:val="14"/>
              </w:rPr>
            </w:pPr>
          </w:p>
          <w:p w14:paraId="19CCCD68" w14:textId="77777777" w:rsidR="00FD27E7" w:rsidRPr="001D3F0F" w:rsidRDefault="00FD27E7" w:rsidP="00FD27E7">
            <w:pPr>
              <w:rPr>
                <w:sz w:val="14"/>
                <w:szCs w:val="14"/>
              </w:rPr>
            </w:pPr>
          </w:p>
          <w:p w14:paraId="60F0BF2F" w14:textId="77777777" w:rsidR="00FD27E7" w:rsidRPr="001D3F0F" w:rsidRDefault="00FD27E7" w:rsidP="00FD27E7">
            <w:pPr>
              <w:rPr>
                <w:sz w:val="14"/>
                <w:szCs w:val="14"/>
              </w:rPr>
            </w:pPr>
          </w:p>
          <w:p w14:paraId="0EE354F4" w14:textId="77777777" w:rsidR="00B07E83" w:rsidRPr="001D3F0F" w:rsidRDefault="00B07E83" w:rsidP="00FD27E7">
            <w:pPr>
              <w:rPr>
                <w:sz w:val="14"/>
                <w:szCs w:val="14"/>
              </w:rPr>
            </w:pPr>
          </w:p>
        </w:tc>
        <w:tc>
          <w:tcPr>
            <w:tcW w:w="3420" w:type="dxa"/>
            <w:tcBorders>
              <w:top w:val="nil"/>
              <w:bottom w:val="single" w:sz="4" w:space="0" w:color="auto"/>
            </w:tcBorders>
            <w:shd w:val="clear" w:color="auto" w:fill="E0E0E0"/>
          </w:tcPr>
          <w:p w14:paraId="423ED72D" w14:textId="77777777" w:rsidR="00B22562" w:rsidRPr="001D3F0F" w:rsidRDefault="00B22562" w:rsidP="00FD27E7">
            <w:pPr>
              <w:rPr>
                <w:b/>
                <w:bCs w:val="0"/>
              </w:rPr>
            </w:pPr>
          </w:p>
          <w:p w14:paraId="7FD1BE92" w14:textId="77777777" w:rsidR="00B07E83" w:rsidRPr="001D3F0F" w:rsidRDefault="00FB0CC8" w:rsidP="00FD27E7">
            <w:pPr>
              <w:rPr>
                <w:b/>
                <w:bCs w:val="0"/>
              </w:rPr>
            </w:pPr>
            <w:r w:rsidRPr="001D3F0F">
              <w:rPr>
                <w:b/>
                <w:bCs w:val="0"/>
              </w:rPr>
              <w:t>6</w:t>
            </w:r>
            <w:r w:rsidR="00B07E83" w:rsidRPr="001D3F0F">
              <w:rPr>
                <w:b/>
                <w:bCs w:val="0"/>
              </w:rPr>
              <w:t>.1</w:t>
            </w:r>
          </w:p>
          <w:p w14:paraId="2C88F674" w14:textId="77777777" w:rsidR="00B07E83" w:rsidRPr="001D3F0F" w:rsidRDefault="00FB0CC8" w:rsidP="00FD27E7">
            <w:pPr>
              <w:rPr>
                <w:b/>
                <w:bCs w:val="0"/>
              </w:rPr>
            </w:pPr>
            <w:r w:rsidRPr="001D3F0F">
              <w:rPr>
                <w:b/>
                <w:bCs w:val="0"/>
              </w:rPr>
              <w:t>onder</w:t>
            </w:r>
            <w:r w:rsidR="00B07E83" w:rsidRPr="001D3F0F">
              <w:rPr>
                <w:b/>
                <w:bCs w:val="0"/>
              </w:rPr>
              <w:t>bouwt</w:t>
            </w:r>
            <w:r w:rsidRPr="001D3F0F">
              <w:rPr>
                <w:b/>
                <w:bCs w:val="0"/>
              </w:rPr>
              <w:t xml:space="preserve"> de zorg op wetenschappelijk verantwoorde wijze</w:t>
            </w:r>
          </w:p>
          <w:p w14:paraId="1D638D18" w14:textId="77777777" w:rsidR="00B07E83" w:rsidRDefault="00B07E83" w:rsidP="00FD27E7"/>
          <w:p w14:paraId="0F289A1A"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23AC9CC2"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300672A1"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02684E27" w14:textId="77777777" w:rsidR="00403E72" w:rsidRPr="001D3F0F" w:rsidRDefault="00403E72" w:rsidP="00FD27E7">
            <w:pPr>
              <w:rPr>
                <w:b/>
                <w:bCs w:val="0"/>
              </w:rPr>
            </w:pPr>
          </w:p>
          <w:p w14:paraId="768AE277" w14:textId="77777777" w:rsidR="00360BDC" w:rsidRPr="001D3F0F" w:rsidRDefault="00360BDC" w:rsidP="00FD27E7">
            <w:pPr>
              <w:rPr>
                <w:b/>
                <w:bCs w:val="0"/>
              </w:rPr>
            </w:pPr>
          </w:p>
          <w:p w14:paraId="491EE731" w14:textId="77777777" w:rsidR="00B07E83" w:rsidRPr="001D3F0F" w:rsidRDefault="00FB0CC8" w:rsidP="00FD27E7">
            <w:pPr>
              <w:rPr>
                <w:b/>
                <w:bCs w:val="0"/>
              </w:rPr>
            </w:pPr>
            <w:r w:rsidRPr="001D3F0F">
              <w:rPr>
                <w:b/>
                <w:bCs w:val="0"/>
              </w:rPr>
              <w:t>6</w:t>
            </w:r>
            <w:r w:rsidR="00B07E83" w:rsidRPr="001D3F0F">
              <w:rPr>
                <w:b/>
                <w:bCs w:val="0"/>
              </w:rPr>
              <w:t>.2</w:t>
            </w:r>
            <w:r w:rsidR="00360BDC" w:rsidRPr="001D3F0F">
              <w:rPr>
                <w:b/>
                <w:bCs w:val="0"/>
              </w:rPr>
              <w:t xml:space="preserve">  n.v.t.</w:t>
            </w:r>
          </w:p>
          <w:p w14:paraId="41982C3A" w14:textId="77777777" w:rsidR="00B07E83" w:rsidRPr="001D3F0F" w:rsidRDefault="00B07E83" w:rsidP="00FD27E7">
            <w:pPr>
              <w:rPr>
                <w:b/>
                <w:bCs w:val="0"/>
              </w:rPr>
            </w:pPr>
          </w:p>
          <w:p w14:paraId="05E5765B" w14:textId="77777777" w:rsidR="00360BDC" w:rsidRPr="001D3F0F" w:rsidRDefault="00360BDC" w:rsidP="00FD27E7">
            <w:pPr>
              <w:rPr>
                <w:b/>
                <w:bCs w:val="0"/>
              </w:rPr>
            </w:pPr>
          </w:p>
          <w:p w14:paraId="4EFA26E6" w14:textId="77777777" w:rsidR="00360BDC" w:rsidRPr="001D3F0F" w:rsidRDefault="00360BDC" w:rsidP="00FD27E7">
            <w:pPr>
              <w:rPr>
                <w:b/>
                <w:bCs w:val="0"/>
              </w:rPr>
            </w:pPr>
          </w:p>
          <w:p w14:paraId="6DB314FA" w14:textId="77777777" w:rsidR="00CD5A1A" w:rsidRDefault="00CD5A1A" w:rsidP="00FD27E7">
            <w:pPr>
              <w:rPr>
                <w:b/>
                <w:bCs w:val="0"/>
              </w:rPr>
            </w:pPr>
          </w:p>
          <w:p w14:paraId="0A38A958" w14:textId="77777777" w:rsidR="00B07E83" w:rsidRPr="001D3F0F" w:rsidRDefault="00FB0CC8" w:rsidP="00FD27E7">
            <w:pPr>
              <w:rPr>
                <w:b/>
                <w:bCs w:val="0"/>
              </w:rPr>
            </w:pPr>
            <w:r w:rsidRPr="001D3F0F">
              <w:rPr>
                <w:b/>
                <w:bCs w:val="0"/>
              </w:rPr>
              <w:t>6</w:t>
            </w:r>
            <w:r w:rsidR="00B07E83" w:rsidRPr="001D3F0F">
              <w:rPr>
                <w:b/>
                <w:bCs w:val="0"/>
              </w:rPr>
              <w:t>.3</w:t>
            </w:r>
          </w:p>
          <w:p w14:paraId="3AC54573" w14:textId="77777777" w:rsidR="00B07E83" w:rsidRDefault="00FB0CC8" w:rsidP="00FD27E7">
            <w:pPr>
              <w:rPr>
                <w:b/>
                <w:bCs w:val="0"/>
              </w:rPr>
            </w:pPr>
            <w:r w:rsidRPr="001D3F0F">
              <w:rPr>
                <w:b/>
                <w:bCs w:val="0"/>
              </w:rPr>
              <w:t>bevordert de deskundigheid van studenten, aios, collegae en andere zorgverleners</w:t>
            </w:r>
          </w:p>
          <w:p w14:paraId="3D061442" w14:textId="77777777" w:rsidR="00A15418" w:rsidRDefault="00A15418" w:rsidP="00FD27E7">
            <w:pPr>
              <w:rPr>
                <w:b/>
                <w:bCs w:val="0"/>
              </w:rPr>
            </w:pPr>
          </w:p>
          <w:p w14:paraId="2D440CC2"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26AA2DB8" w14:textId="77777777" w:rsidR="00A15418" w:rsidRPr="001D3F0F" w:rsidRDefault="00A15418" w:rsidP="00A15418"/>
        </w:tc>
      </w:tr>
      <w:tr w:rsidR="00B07E83" w:rsidRPr="001D3F0F" w14:paraId="48C05DB2"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14:paraId="06B54A4A" w14:textId="77777777" w:rsidR="00B07E83" w:rsidRPr="001D3F0F" w:rsidRDefault="00B07E83" w:rsidP="00167210">
            <w:pPr>
              <w:ind w:left="90"/>
              <w:rPr>
                <w:sz w:val="14"/>
                <w:szCs w:val="14"/>
              </w:rPr>
            </w:pPr>
          </w:p>
          <w:p w14:paraId="73EFB532" w14:textId="77777777" w:rsidR="00F11DD7" w:rsidRPr="001D3F0F" w:rsidRDefault="00F11DD7" w:rsidP="00167210">
            <w:pPr>
              <w:ind w:left="90"/>
              <w:rPr>
                <w:sz w:val="14"/>
                <w:szCs w:val="14"/>
              </w:rPr>
            </w:pPr>
          </w:p>
          <w:p w14:paraId="4E0747D5" w14:textId="77777777" w:rsidR="00B07E83" w:rsidRPr="001D3F0F" w:rsidRDefault="00B07E83" w:rsidP="00167210">
            <w:pPr>
              <w:ind w:left="90"/>
              <w:rPr>
                <w:sz w:val="14"/>
                <w:szCs w:val="14"/>
              </w:rPr>
            </w:pPr>
            <w:r w:rsidRPr="001D3F0F">
              <w:rPr>
                <w:sz w:val="14"/>
                <w:szCs w:val="14"/>
              </w:rPr>
              <w:t xml:space="preserve">OVERALL WAARDERING COMPETENTIES </w:t>
            </w:r>
            <w:r w:rsidR="00FD27E7" w:rsidRPr="001D3F0F">
              <w:rPr>
                <w:sz w:val="14"/>
                <w:szCs w:val="14"/>
              </w:rPr>
              <w:t>WETENSCHAP</w:t>
            </w:r>
            <w:r w:rsidR="00E20223" w:rsidRPr="001D3F0F">
              <w:rPr>
                <w:sz w:val="14"/>
                <w:szCs w:val="14"/>
              </w:rPr>
              <w:t xml:space="preserve"> EN ONDERWIJS</w:t>
            </w:r>
          </w:p>
          <w:p w14:paraId="085B9C36" w14:textId="77777777" w:rsidR="00B07E83" w:rsidRPr="001D3F0F" w:rsidRDefault="00FD27E7" w:rsidP="00167210">
            <w:pPr>
              <w:ind w:left="90"/>
              <w:rPr>
                <w:sz w:val="14"/>
                <w:szCs w:val="14"/>
              </w:rPr>
            </w:pPr>
            <w:r w:rsidRPr="001D3F0F">
              <w:rPr>
                <w:sz w:val="14"/>
                <w:szCs w:val="14"/>
              </w:rPr>
              <w:t xml:space="preserve">Dit </w:t>
            </w:r>
            <w:r w:rsidR="00413817" w:rsidRPr="001D3F0F">
              <w:rPr>
                <w:sz w:val="14"/>
                <w:szCs w:val="14"/>
              </w:rPr>
              <w:t>competentiegebied</w:t>
            </w:r>
            <w:r w:rsidRPr="001D3F0F">
              <w:rPr>
                <w:sz w:val="14"/>
                <w:szCs w:val="14"/>
              </w:rPr>
              <w:t xml:space="preserve"> omvat het verwerven, toepassen en overdragen van wetenschappelijke kennis en van gemeenschappelijke en gesystematiseerde ervaringskennis. De principes van Evidence-based medicine (EBM) vormen hierbij de kern</w:t>
            </w:r>
            <w:r w:rsidR="008B7277">
              <w:rPr>
                <w:sz w:val="14"/>
                <w:szCs w:val="14"/>
              </w:rPr>
              <w:t>.</w:t>
            </w:r>
          </w:p>
        </w:tc>
        <w:tc>
          <w:tcPr>
            <w:tcW w:w="3420" w:type="dxa"/>
            <w:tcBorders>
              <w:top w:val="single" w:sz="4" w:space="0" w:color="auto"/>
              <w:bottom w:val="nil"/>
            </w:tcBorders>
            <w:shd w:val="clear" w:color="auto" w:fill="E0E0E0"/>
          </w:tcPr>
          <w:p w14:paraId="3D847153" w14:textId="77777777" w:rsidR="00B07E83" w:rsidRPr="001D3F0F" w:rsidRDefault="00B07E83" w:rsidP="00FD27E7">
            <w:pPr>
              <w:rPr>
                <w:b/>
                <w:bCs w:val="0"/>
              </w:rPr>
            </w:pPr>
          </w:p>
          <w:p w14:paraId="1CFC4F5A" w14:textId="77777777" w:rsidR="00403E72" w:rsidRPr="001D3F0F" w:rsidRDefault="00403E72" w:rsidP="00FD27E7">
            <w:pPr>
              <w:rPr>
                <w:b/>
                <w:bCs w:val="0"/>
              </w:rPr>
            </w:pPr>
          </w:p>
          <w:p w14:paraId="167CED24"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51A22F75"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560369E1"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5C01B66D" w14:textId="77777777" w:rsidR="00B07E83" w:rsidRPr="001D3F0F" w:rsidRDefault="00B07E83" w:rsidP="00403E72">
            <w:pPr>
              <w:rPr>
                <w:b/>
                <w:bCs w:val="0"/>
              </w:rPr>
            </w:pPr>
          </w:p>
        </w:tc>
      </w:tr>
    </w:tbl>
    <w:p w14:paraId="16D7574C" w14:textId="77777777" w:rsidR="00B6280B" w:rsidRPr="001D3F0F" w:rsidRDefault="00B6280B" w:rsidP="00153B2A">
      <w:pPr>
        <w:rPr>
          <w:sz w:val="14"/>
          <w:szCs w:val="14"/>
        </w:rPr>
      </w:pPr>
    </w:p>
    <w:p w14:paraId="5E3CCC15" w14:textId="77777777" w:rsidR="00D23114" w:rsidRPr="001D3F0F" w:rsidRDefault="00D23114" w:rsidP="00B07E83"/>
    <w:p w14:paraId="5D6E3AC9" w14:textId="77777777" w:rsidR="006F1095" w:rsidRDefault="006F1095" w:rsidP="00465D70">
      <w:pPr>
        <w:rPr>
          <w:sz w:val="24"/>
          <w:szCs w:val="24"/>
        </w:rPr>
      </w:pPr>
    </w:p>
    <w:p w14:paraId="68D22635" w14:textId="77777777" w:rsidR="006F1095" w:rsidRDefault="006F1095" w:rsidP="00465D70">
      <w:pPr>
        <w:rPr>
          <w:sz w:val="24"/>
          <w:szCs w:val="24"/>
        </w:rPr>
      </w:pPr>
    </w:p>
    <w:p w14:paraId="61109C63" w14:textId="77777777" w:rsidR="006F1095" w:rsidRDefault="006F1095" w:rsidP="00465D70">
      <w:pPr>
        <w:rPr>
          <w:sz w:val="24"/>
          <w:szCs w:val="24"/>
        </w:rPr>
      </w:pPr>
    </w:p>
    <w:p w14:paraId="554C79B3" w14:textId="77777777" w:rsidR="006F1095" w:rsidRDefault="006F1095" w:rsidP="00465D70">
      <w:pPr>
        <w:rPr>
          <w:sz w:val="24"/>
          <w:szCs w:val="24"/>
        </w:rPr>
      </w:pPr>
    </w:p>
    <w:p w14:paraId="71E5ABE7" w14:textId="77777777" w:rsidR="006F1095" w:rsidRDefault="006F1095" w:rsidP="00465D70">
      <w:pPr>
        <w:rPr>
          <w:sz w:val="24"/>
          <w:szCs w:val="24"/>
        </w:rPr>
      </w:pPr>
    </w:p>
    <w:p w14:paraId="1300C1FE" w14:textId="77777777" w:rsidR="006F1095" w:rsidRDefault="006F1095" w:rsidP="00465D70">
      <w:pPr>
        <w:rPr>
          <w:sz w:val="24"/>
          <w:szCs w:val="24"/>
        </w:rPr>
      </w:pPr>
    </w:p>
    <w:p w14:paraId="1F1EF788" w14:textId="77777777" w:rsidR="006F1095" w:rsidRDefault="006F1095" w:rsidP="00465D70">
      <w:pPr>
        <w:rPr>
          <w:sz w:val="24"/>
          <w:szCs w:val="24"/>
        </w:rPr>
      </w:pPr>
    </w:p>
    <w:p w14:paraId="020AD01C" w14:textId="77777777" w:rsidR="006F1095" w:rsidRDefault="006F1095" w:rsidP="00465D70">
      <w:pPr>
        <w:rPr>
          <w:sz w:val="24"/>
          <w:szCs w:val="24"/>
        </w:rPr>
      </w:pPr>
    </w:p>
    <w:p w14:paraId="73DE8262" w14:textId="77777777" w:rsidR="006F1095" w:rsidRPr="001D3F0F" w:rsidRDefault="006F1095" w:rsidP="006F1095">
      <w:pPr>
        <w:rPr>
          <w:sz w:val="14"/>
          <w:szCs w:val="14"/>
        </w:rPr>
      </w:pPr>
      <w:r>
        <w:rPr>
          <w:sz w:val="14"/>
          <w:szCs w:val="14"/>
        </w:rPr>
        <w:t>* betekenis scores: 1 = niet aanwezig/slecht; 2 = zeer zwak; 3 = onvoldoende; 4 = twijfelachtig; 5 = voldoende; 6 = goed; 7 = uitstekend</w:t>
      </w:r>
    </w:p>
    <w:p w14:paraId="3A3CDCFF" w14:textId="77777777" w:rsidR="00524398" w:rsidRPr="001D3F0F" w:rsidRDefault="00B6280B" w:rsidP="00465D70">
      <w:pPr>
        <w:rPr>
          <w:b/>
          <w:sz w:val="24"/>
          <w:szCs w:val="24"/>
        </w:rPr>
      </w:pPr>
      <w:r w:rsidRPr="001D3F0F">
        <w:rPr>
          <w:sz w:val="24"/>
          <w:szCs w:val="24"/>
        </w:rPr>
        <w:br w:type="page"/>
      </w:r>
      <w:r w:rsidR="00CF231E" w:rsidRPr="001D3F0F">
        <w:rPr>
          <w:b/>
          <w:sz w:val="24"/>
          <w:szCs w:val="24"/>
        </w:rPr>
        <w:lastRenderedPageBreak/>
        <w:t>2.7. H</w:t>
      </w:r>
      <w:r w:rsidR="005160E1" w:rsidRPr="001D3F0F">
        <w:rPr>
          <w:b/>
          <w:sz w:val="24"/>
          <w:szCs w:val="24"/>
        </w:rPr>
        <w:t xml:space="preserve">et </w:t>
      </w:r>
      <w:r w:rsidR="00413817" w:rsidRPr="001D3F0F">
        <w:rPr>
          <w:b/>
          <w:sz w:val="24"/>
          <w:szCs w:val="24"/>
        </w:rPr>
        <w:t>competentiegebied</w:t>
      </w:r>
      <w:r w:rsidR="005160E1" w:rsidRPr="001D3F0F">
        <w:rPr>
          <w:b/>
          <w:sz w:val="24"/>
          <w:szCs w:val="24"/>
        </w:rPr>
        <w:t xml:space="preserve"> </w:t>
      </w:r>
      <w:r w:rsidR="00A26B9C" w:rsidRPr="001D3F0F">
        <w:rPr>
          <w:b/>
          <w:sz w:val="24"/>
          <w:szCs w:val="24"/>
        </w:rPr>
        <w:t>P</w:t>
      </w:r>
      <w:r w:rsidR="005160E1" w:rsidRPr="001D3F0F">
        <w:rPr>
          <w:b/>
          <w:sz w:val="24"/>
          <w:szCs w:val="24"/>
        </w:rPr>
        <w:t>rofessionaliteit</w:t>
      </w:r>
      <w:r w:rsidR="00876C3D" w:rsidRPr="001D3F0F">
        <w:rPr>
          <w:b/>
          <w:sz w:val="24"/>
          <w:szCs w:val="24"/>
        </w:rPr>
        <w:t xml:space="preserve"> – jaar 1</w:t>
      </w:r>
    </w:p>
    <w:p w14:paraId="4BF6E2B3" w14:textId="77777777" w:rsidR="00316CF0" w:rsidRPr="001D3F0F" w:rsidRDefault="00316CF0" w:rsidP="00D641B5">
      <w:pPr>
        <w:pStyle w:val="Caption"/>
        <w:rPr>
          <w:rFonts w:ascii="Lucida Sans Unicode" w:hAnsi="Lucida Sans Unicode" w:cs="Lucida Sans Unicode"/>
          <w:sz w:val="20"/>
          <w:szCs w:val="20"/>
        </w:rPr>
      </w:pPr>
    </w:p>
    <w:p w14:paraId="5963D27B"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1</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58AC1D5D" w14:textId="77777777" w:rsidTr="00D641B5">
        <w:tblPrEx>
          <w:tblCellMar>
            <w:top w:w="0" w:type="dxa"/>
            <w:bottom w:w="0" w:type="dxa"/>
          </w:tblCellMar>
        </w:tblPrEx>
        <w:tc>
          <w:tcPr>
            <w:tcW w:w="4927" w:type="dxa"/>
          </w:tcPr>
          <w:p w14:paraId="658E9046" w14:textId="77777777" w:rsidR="00D641B5" w:rsidRPr="001D3F0F" w:rsidRDefault="00D641B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2941B43C"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370C2BDE" w14:textId="77777777" w:rsidTr="00A15418">
        <w:tblPrEx>
          <w:tblCellMar>
            <w:top w:w="0" w:type="dxa"/>
            <w:bottom w:w="0" w:type="dxa"/>
          </w:tblCellMar>
        </w:tblPrEx>
        <w:tc>
          <w:tcPr>
            <w:tcW w:w="4927" w:type="dxa"/>
            <w:noWrap/>
          </w:tcPr>
          <w:p w14:paraId="5DEF6222" w14:textId="77777777" w:rsidR="00D641B5" w:rsidRPr="001D3F0F" w:rsidRDefault="00E34CF1" w:rsidP="00A15418">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43949B07"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FBB2B2" w14:textId="77777777" w:rsidR="00D641B5" w:rsidRPr="001D3F0F" w:rsidRDefault="00D641B5" w:rsidP="00D641B5">
      <w:pPr>
        <w:rPr>
          <w:lang w:val="en-US"/>
        </w:rPr>
      </w:pPr>
    </w:p>
    <w:p w14:paraId="1B0348B5"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2</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0ABE279E" w14:textId="77777777" w:rsidTr="00D641B5">
        <w:tblPrEx>
          <w:tblCellMar>
            <w:top w:w="0" w:type="dxa"/>
            <w:bottom w:w="0" w:type="dxa"/>
          </w:tblCellMar>
        </w:tblPrEx>
        <w:tc>
          <w:tcPr>
            <w:tcW w:w="4927" w:type="dxa"/>
          </w:tcPr>
          <w:p w14:paraId="68090CC3" w14:textId="77777777" w:rsidR="00D641B5" w:rsidRPr="001D3F0F" w:rsidRDefault="00D641B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3E3B79D8"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30BF06BC" w14:textId="77777777" w:rsidTr="00A15418">
        <w:tblPrEx>
          <w:tblCellMar>
            <w:top w:w="0" w:type="dxa"/>
            <w:bottom w:w="0" w:type="dxa"/>
          </w:tblCellMar>
        </w:tblPrEx>
        <w:tc>
          <w:tcPr>
            <w:tcW w:w="4927" w:type="dxa"/>
            <w:noWrap/>
          </w:tcPr>
          <w:p w14:paraId="3C028B33" w14:textId="77777777" w:rsidR="00D641B5" w:rsidRPr="001D3F0F" w:rsidRDefault="00E34CF1" w:rsidP="00A15418">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48A30336"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2B722527" w14:textId="77777777" w:rsidR="00D641B5" w:rsidRPr="001D3F0F" w:rsidRDefault="00D641B5" w:rsidP="00D641B5">
      <w:pPr>
        <w:pStyle w:val="Caption"/>
        <w:rPr>
          <w:sz w:val="20"/>
          <w:szCs w:val="20"/>
        </w:rPr>
      </w:pPr>
    </w:p>
    <w:p w14:paraId="55080E40"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3</w:t>
      </w:r>
      <w:r w:rsidRPr="001D3F0F">
        <w:rPr>
          <w:rFonts w:ascii="Lucida Sans Unicode" w:hAnsi="Lucida Sans Unicode" w:cs="Lucida Sans Unicode"/>
          <w:sz w:val="20"/>
          <w:szCs w:val="20"/>
          <w:vertAlign w:val="superscript"/>
        </w:rPr>
        <w:t>e</w:t>
      </w:r>
      <w:r w:rsidRPr="001D3F0F">
        <w:rPr>
          <w:rFonts w:ascii="Lucida Sans Unicode" w:hAnsi="Lucida Sans Unicode" w:cs="Lucida Sans Unicode"/>
          <w:sz w:val="20"/>
          <w:szCs w:val="20"/>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3BC2B279" w14:textId="77777777" w:rsidTr="00D641B5">
        <w:tblPrEx>
          <w:tblCellMar>
            <w:top w:w="0" w:type="dxa"/>
            <w:bottom w:w="0" w:type="dxa"/>
          </w:tblCellMar>
        </w:tblPrEx>
        <w:tc>
          <w:tcPr>
            <w:tcW w:w="4927" w:type="dxa"/>
          </w:tcPr>
          <w:p w14:paraId="31179939" w14:textId="77777777" w:rsidR="00D641B5" w:rsidRPr="001D3F0F" w:rsidRDefault="00D641B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715DEFBA"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1EEC928D" w14:textId="77777777" w:rsidTr="00A15418">
        <w:tblPrEx>
          <w:tblCellMar>
            <w:top w:w="0" w:type="dxa"/>
            <w:bottom w:w="0" w:type="dxa"/>
          </w:tblCellMar>
        </w:tblPrEx>
        <w:tc>
          <w:tcPr>
            <w:tcW w:w="4927" w:type="dxa"/>
            <w:noWrap/>
          </w:tcPr>
          <w:p w14:paraId="3745A832" w14:textId="77777777" w:rsidR="00D641B5" w:rsidRPr="001D3F0F" w:rsidRDefault="00E34CF1" w:rsidP="00A15418">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065250A6" w14:textId="77777777" w:rsidR="00D641B5" w:rsidRPr="001D3F0F" w:rsidRDefault="00E34CF1" w:rsidP="00D641B5">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74BEDF12" w14:textId="77777777" w:rsidR="00D641B5" w:rsidRPr="001D3F0F" w:rsidRDefault="00D641B5" w:rsidP="00D641B5">
      <w:pPr>
        <w:pStyle w:val="Caption"/>
        <w:rPr>
          <w:rFonts w:ascii="Lucida Sans Unicode" w:hAnsi="Lucida Sans Unicode" w:cs="Lucida Sans Unicode"/>
          <w:sz w:val="20"/>
          <w:szCs w:val="20"/>
        </w:rPr>
      </w:pPr>
    </w:p>
    <w:p w14:paraId="5980AA0D" w14:textId="77777777" w:rsidR="00D641B5" w:rsidRPr="001D3F0F" w:rsidRDefault="00D641B5" w:rsidP="00D641B5">
      <w:pPr>
        <w:pStyle w:val="Caption"/>
        <w:rPr>
          <w:rFonts w:ascii="Lucida Sans Unicode" w:hAnsi="Lucida Sans Unicode" w:cs="Lucida Sans Unicode"/>
          <w:sz w:val="20"/>
          <w:szCs w:val="20"/>
        </w:rPr>
      </w:pPr>
      <w:r w:rsidRPr="001D3F0F">
        <w:rPr>
          <w:rFonts w:ascii="Lucida Sans Unicode" w:hAnsi="Lucida Sans Unicode" w:cs="Lucida Sans Unicode"/>
          <w:sz w:val="20"/>
          <w:szCs w:val="20"/>
        </w:rPr>
        <w:t>4e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D641B5" w:rsidRPr="001D3F0F" w14:paraId="430CC292" w14:textId="77777777" w:rsidTr="00D641B5">
        <w:tblPrEx>
          <w:tblCellMar>
            <w:top w:w="0" w:type="dxa"/>
            <w:bottom w:w="0" w:type="dxa"/>
          </w:tblCellMar>
        </w:tblPrEx>
        <w:tc>
          <w:tcPr>
            <w:tcW w:w="4927" w:type="dxa"/>
          </w:tcPr>
          <w:p w14:paraId="38089FF2" w14:textId="77777777" w:rsidR="00D641B5" w:rsidRPr="001D3F0F" w:rsidRDefault="00D641B5" w:rsidP="00316CF0">
            <w:pPr>
              <w:rPr>
                <w:b/>
                <w:bCs w:val="0"/>
              </w:rPr>
            </w:pPr>
            <w:r w:rsidRPr="001D3F0F">
              <w:rPr>
                <w:b/>
                <w:bCs w:val="0"/>
              </w:rPr>
              <w:t xml:space="preserve">Gebruikte informatie (eigen observatie en andere bronnen (zie pg </w:t>
            </w:r>
            <w:r w:rsidR="00316CF0" w:rsidRPr="001D3F0F">
              <w:rPr>
                <w:b/>
                <w:bCs w:val="0"/>
              </w:rPr>
              <w:t>4</w:t>
            </w:r>
            <w:r w:rsidR="00CD5A1A">
              <w:rPr>
                <w:b/>
                <w:bCs w:val="0"/>
              </w:rPr>
              <w:t xml:space="preserve"> en 5</w:t>
            </w:r>
            <w:r w:rsidRPr="001D3F0F">
              <w:rPr>
                <w:b/>
                <w:bCs w:val="0"/>
              </w:rPr>
              <w:t>)</w:t>
            </w:r>
          </w:p>
        </w:tc>
        <w:tc>
          <w:tcPr>
            <w:tcW w:w="4927" w:type="dxa"/>
          </w:tcPr>
          <w:p w14:paraId="3DECDDFB" w14:textId="77777777" w:rsidR="00D641B5" w:rsidRPr="001D3F0F" w:rsidRDefault="00D641B5" w:rsidP="00D641B5">
            <w:pPr>
              <w:rPr>
                <w:b/>
                <w:bCs w:val="0"/>
                <w:lang w:val="en-US"/>
              </w:rPr>
            </w:pPr>
            <w:r w:rsidRPr="001D3F0F">
              <w:rPr>
                <w:b/>
                <w:bCs w:val="0"/>
                <w:lang w:val="en-US"/>
              </w:rPr>
              <w:t>Overwegingen (bijzonderheden)</w:t>
            </w:r>
          </w:p>
        </w:tc>
      </w:tr>
      <w:tr w:rsidR="00D641B5" w:rsidRPr="001D3F0F" w14:paraId="1886529D" w14:textId="77777777" w:rsidTr="00A15418">
        <w:tblPrEx>
          <w:tblCellMar>
            <w:top w:w="0" w:type="dxa"/>
            <w:bottom w:w="0" w:type="dxa"/>
          </w:tblCellMar>
        </w:tblPrEx>
        <w:tc>
          <w:tcPr>
            <w:tcW w:w="4927" w:type="dxa"/>
            <w:noWrap/>
          </w:tcPr>
          <w:p w14:paraId="5B913374" w14:textId="77777777" w:rsidR="00D641B5" w:rsidRPr="001D3F0F" w:rsidRDefault="00E34CF1" w:rsidP="00A15418">
            <w:pPr>
              <w:rPr>
                <w:lang w:val="en-US"/>
              </w:rPr>
            </w:pPr>
            <w:r>
              <w:rPr>
                <w:lang w:val="en-US"/>
              </w:rPr>
              <w:fldChar w:fldCharType="begin">
                <w:ffData>
                  <w:name w:val="Text15"/>
                  <w:enabled/>
                  <w:calcOnExit w:val="0"/>
                  <w:textInput>
                    <w:maxLength w:val="400"/>
                  </w:textInput>
                </w:ffData>
              </w:fldChar>
            </w:r>
            <w:r>
              <w:rPr>
                <w:lang w:val="en-US"/>
              </w:rPr>
              <w:instrText xml:space="preserve"> FORMTEXT </w:instrText>
            </w:r>
            <w:r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927" w:type="dxa"/>
            <w:noWrap/>
          </w:tcPr>
          <w:p w14:paraId="6C6FCFDD" w14:textId="77777777" w:rsidR="00D641B5" w:rsidRPr="001D3F0F" w:rsidRDefault="00E34CF1" w:rsidP="00D641B5">
            <w:pPr>
              <w:rPr>
                <w:lang w:val="en-US"/>
              </w:rPr>
            </w:pPr>
            <w:r>
              <w:rPr>
                <w:lang w:val="en-US"/>
              </w:rPr>
              <w:fldChar w:fldCharType="begin">
                <w:ffData>
                  <w:name w:val=""/>
                  <w:enabled/>
                  <w:calcOnExit w:val="0"/>
                  <w:textInput>
                    <w:maxLength w:val="400"/>
                  </w:textInput>
                </w:ffData>
              </w:fldChar>
            </w:r>
            <w:r>
              <w:rPr>
                <w:lang w:val="en-US"/>
              </w:rPr>
              <w:instrText xml:space="preserve"> FORMTEXT </w:instrText>
            </w:r>
            <w:r w:rsidR="003C16B7" w:rsidRPr="00E34CF1">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741C184A" w14:textId="77777777" w:rsidR="00B07E83" w:rsidRPr="001D3F0F" w:rsidRDefault="00524398" w:rsidP="005160E1">
      <w:pPr>
        <w:rPr>
          <w:sz w:val="24"/>
          <w:szCs w:val="24"/>
        </w:rPr>
      </w:pPr>
      <w:r w:rsidRPr="001D3F0F">
        <w:br w:type="page"/>
      </w:r>
      <w:r w:rsidR="00413817" w:rsidRPr="001D3F0F">
        <w:rPr>
          <w:b/>
          <w:sz w:val="24"/>
          <w:szCs w:val="24"/>
        </w:rPr>
        <w:lastRenderedPageBreak/>
        <w:t>Competentiegebied</w:t>
      </w:r>
      <w:r w:rsidR="005160E1" w:rsidRPr="001D3F0F">
        <w:rPr>
          <w:b/>
          <w:sz w:val="24"/>
          <w:szCs w:val="24"/>
        </w:rPr>
        <w:t xml:space="preserve"> </w:t>
      </w:r>
      <w:r w:rsidR="00A26B9C" w:rsidRPr="001D3F0F">
        <w:rPr>
          <w:b/>
          <w:sz w:val="24"/>
          <w:szCs w:val="24"/>
        </w:rPr>
        <w:t>P</w:t>
      </w:r>
      <w:r w:rsidR="005160E1" w:rsidRPr="001D3F0F">
        <w:rPr>
          <w:b/>
          <w:sz w:val="24"/>
          <w:szCs w:val="24"/>
        </w:rPr>
        <w:t>rofessionaliteit  -  jaar</w:t>
      </w:r>
      <w:r w:rsidR="00B07E83" w:rsidRPr="001D3F0F">
        <w:rPr>
          <w:b/>
          <w:sz w:val="24"/>
          <w:szCs w:val="24"/>
        </w:rPr>
        <w:t xml:space="preserve"> 1</w:t>
      </w:r>
    </w:p>
    <w:p w14:paraId="74DCC51E" w14:textId="77777777" w:rsidR="006E78CB" w:rsidRPr="00C545B8" w:rsidRDefault="006E78CB" w:rsidP="006E78CB">
      <w:pPr>
        <w:rPr>
          <w:sz w:val="24"/>
          <w:szCs w:val="24"/>
        </w:rPr>
      </w:pPr>
      <w:r>
        <w:t>Geef per kwartaal een</w:t>
      </w:r>
      <w:r w:rsidRPr="00C545B8">
        <w:t xml:space="preserve"> score van 1-7</w:t>
      </w:r>
      <w:r>
        <w:t xml:space="preserve"> (zie toelichting pag</w:t>
      </w:r>
      <w:r w:rsidR="006F1095">
        <w:t xml:space="preserve">ina </w:t>
      </w:r>
      <w:r>
        <w:t>6)</w:t>
      </w:r>
      <w:r w:rsidR="006F1095">
        <w:t>*</w:t>
      </w:r>
    </w:p>
    <w:p w14:paraId="54830203" w14:textId="77777777" w:rsidR="00B07E83" w:rsidRPr="001D3F0F" w:rsidRDefault="00B07E83" w:rsidP="00B07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B07E83" w:rsidRPr="001D3F0F" w14:paraId="60FA5FE0" w14:textId="77777777" w:rsidTr="00167210">
        <w:tc>
          <w:tcPr>
            <w:tcW w:w="6408" w:type="dxa"/>
            <w:tcBorders>
              <w:top w:val="nil"/>
              <w:left w:val="nil"/>
              <w:bottom w:val="nil"/>
              <w:right w:val="nil"/>
            </w:tcBorders>
          </w:tcPr>
          <w:p w14:paraId="40F11F81" w14:textId="77777777" w:rsidR="00B07E83" w:rsidRPr="001D3F0F" w:rsidRDefault="00B07E83" w:rsidP="00167210">
            <w:pPr>
              <w:ind w:left="90"/>
              <w:jc w:val="center"/>
              <w:rPr>
                <w:smallCaps/>
                <w:sz w:val="20"/>
                <w:szCs w:val="20"/>
              </w:rPr>
            </w:pPr>
            <w:r w:rsidRPr="001D3F0F">
              <w:rPr>
                <w:smallCaps/>
                <w:sz w:val="20"/>
                <w:szCs w:val="20"/>
              </w:rPr>
              <w:t>INDICATOREN</w:t>
            </w:r>
          </w:p>
        </w:tc>
        <w:tc>
          <w:tcPr>
            <w:tcW w:w="3420" w:type="dxa"/>
            <w:tcBorders>
              <w:top w:val="nil"/>
              <w:left w:val="nil"/>
              <w:bottom w:val="nil"/>
              <w:right w:val="nil"/>
            </w:tcBorders>
          </w:tcPr>
          <w:p w14:paraId="7D527FB6" w14:textId="77777777" w:rsidR="00B07E83" w:rsidRPr="001D3F0F" w:rsidRDefault="00B07E83" w:rsidP="00167210">
            <w:pPr>
              <w:jc w:val="center"/>
              <w:rPr>
                <w:bCs w:val="0"/>
                <w:smallCaps/>
                <w:sz w:val="20"/>
                <w:szCs w:val="20"/>
              </w:rPr>
            </w:pPr>
            <w:r w:rsidRPr="001D3F0F">
              <w:rPr>
                <w:bCs w:val="0"/>
                <w:smallCaps/>
                <w:sz w:val="20"/>
                <w:szCs w:val="20"/>
              </w:rPr>
              <w:t>COMPETENTIES</w:t>
            </w:r>
          </w:p>
        </w:tc>
      </w:tr>
      <w:tr w:rsidR="00B07E83" w:rsidRPr="001D3F0F" w14:paraId="25D274C9"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single" w:sz="4" w:space="0" w:color="auto"/>
            </w:tcBorders>
            <w:shd w:val="clear" w:color="auto" w:fill="auto"/>
          </w:tcPr>
          <w:p w14:paraId="003D10D6" w14:textId="77777777" w:rsidR="00FD27E7" w:rsidRPr="001D3F0F" w:rsidRDefault="00FD27E7" w:rsidP="009E6540">
            <w:pPr>
              <w:rPr>
                <w:i/>
                <w:sz w:val="14"/>
                <w:szCs w:val="14"/>
              </w:rPr>
            </w:pPr>
            <w:r w:rsidRPr="001D3F0F">
              <w:rPr>
                <w:i/>
                <w:sz w:val="14"/>
                <w:szCs w:val="14"/>
              </w:rPr>
              <w:t>Verantwoordelijkheid</w:t>
            </w:r>
          </w:p>
          <w:p w14:paraId="41BB89E7" w14:textId="77777777" w:rsidR="00FD27E7" w:rsidRPr="001D3F0F" w:rsidRDefault="00FD27E7" w:rsidP="00167210">
            <w:pPr>
              <w:numPr>
                <w:ilvl w:val="0"/>
                <w:numId w:val="23"/>
              </w:numPr>
              <w:tabs>
                <w:tab w:val="clear" w:pos="260"/>
              </w:tabs>
              <w:ind w:left="180" w:hanging="180"/>
              <w:rPr>
                <w:sz w:val="14"/>
                <w:szCs w:val="14"/>
              </w:rPr>
            </w:pPr>
            <w:r w:rsidRPr="001D3F0F">
              <w:rPr>
                <w:sz w:val="14"/>
                <w:szCs w:val="14"/>
              </w:rPr>
              <w:t>houdt zich aan gedane beloften en afspraken</w:t>
            </w:r>
          </w:p>
          <w:p w14:paraId="52A64A8B" w14:textId="77777777" w:rsidR="00FD27E7" w:rsidRPr="001D3F0F" w:rsidRDefault="00FD27E7" w:rsidP="00167210">
            <w:pPr>
              <w:numPr>
                <w:ilvl w:val="0"/>
                <w:numId w:val="23"/>
              </w:numPr>
              <w:tabs>
                <w:tab w:val="clear" w:pos="260"/>
              </w:tabs>
              <w:ind w:left="180" w:hanging="180"/>
              <w:rPr>
                <w:sz w:val="14"/>
                <w:szCs w:val="14"/>
              </w:rPr>
            </w:pPr>
            <w:r w:rsidRPr="001D3F0F">
              <w:rPr>
                <w:sz w:val="14"/>
                <w:szCs w:val="14"/>
              </w:rPr>
              <w:t>verschuilt zich niet achter anderen, geeft anderen niet de schuld</w:t>
            </w:r>
          </w:p>
          <w:p w14:paraId="5086A6BD" w14:textId="77777777" w:rsidR="00FD27E7" w:rsidRPr="001D3F0F" w:rsidRDefault="00FD27E7" w:rsidP="00167210">
            <w:pPr>
              <w:numPr>
                <w:ilvl w:val="0"/>
                <w:numId w:val="23"/>
              </w:numPr>
              <w:tabs>
                <w:tab w:val="clear" w:pos="260"/>
              </w:tabs>
              <w:ind w:left="180" w:hanging="180"/>
              <w:rPr>
                <w:sz w:val="14"/>
                <w:szCs w:val="14"/>
              </w:rPr>
            </w:pPr>
            <w:r w:rsidRPr="001D3F0F">
              <w:rPr>
                <w:sz w:val="14"/>
                <w:szCs w:val="14"/>
              </w:rPr>
              <w:t xml:space="preserve">neemt, ook bij fouten, de verantwoordelijkheid voor de gevolgen van het eigen handelen </w:t>
            </w:r>
          </w:p>
          <w:p w14:paraId="58B77E3F" w14:textId="77777777" w:rsidR="009E6540" w:rsidRPr="001D3F0F" w:rsidRDefault="009E6540" w:rsidP="009E6540">
            <w:pPr>
              <w:rPr>
                <w:sz w:val="14"/>
                <w:szCs w:val="14"/>
              </w:rPr>
            </w:pPr>
          </w:p>
          <w:p w14:paraId="12730BB5" w14:textId="77777777" w:rsidR="00FD27E7" w:rsidRPr="001D3F0F" w:rsidRDefault="00FD27E7" w:rsidP="009E6540">
            <w:pPr>
              <w:rPr>
                <w:i/>
                <w:sz w:val="14"/>
                <w:szCs w:val="14"/>
              </w:rPr>
            </w:pPr>
            <w:r w:rsidRPr="001D3F0F">
              <w:rPr>
                <w:i/>
                <w:sz w:val="14"/>
                <w:szCs w:val="14"/>
              </w:rPr>
              <w:t>Zelfzorg</w:t>
            </w:r>
          </w:p>
          <w:p w14:paraId="6294E9E8" w14:textId="77777777" w:rsidR="00FD27E7" w:rsidRPr="001D3F0F" w:rsidRDefault="00FD27E7" w:rsidP="00167210">
            <w:pPr>
              <w:numPr>
                <w:ilvl w:val="0"/>
                <w:numId w:val="24"/>
              </w:numPr>
              <w:tabs>
                <w:tab w:val="clear" w:pos="260"/>
              </w:tabs>
              <w:ind w:left="180" w:hanging="180"/>
              <w:rPr>
                <w:sz w:val="14"/>
                <w:szCs w:val="14"/>
              </w:rPr>
            </w:pPr>
            <w:r w:rsidRPr="001D3F0F">
              <w:rPr>
                <w:sz w:val="14"/>
                <w:szCs w:val="14"/>
              </w:rPr>
              <w:t>vindt een balans tussen de eisen van het beroep en de behoeften van het privé-leven.</w:t>
            </w:r>
          </w:p>
          <w:p w14:paraId="05DE4A3E" w14:textId="77777777" w:rsidR="00FD27E7" w:rsidRPr="001D3F0F" w:rsidRDefault="00FD27E7" w:rsidP="00167210">
            <w:pPr>
              <w:numPr>
                <w:ilvl w:val="0"/>
                <w:numId w:val="24"/>
              </w:numPr>
              <w:tabs>
                <w:tab w:val="clear" w:pos="260"/>
              </w:tabs>
              <w:ind w:left="180" w:hanging="180"/>
              <w:rPr>
                <w:sz w:val="14"/>
                <w:szCs w:val="14"/>
              </w:rPr>
            </w:pPr>
            <w:r w:rsidRPr="001D3F0F">
              <w:rPr>
                <w:sz w:val="14"/>
                <w:szCs w:val="14"/>
              </w:rPr>
              <w:t xml:space="preserve">vindt een balans tussen </w:t>
            </w:r>
            <w:r w:rsidR="00F70920" w:rsidRPr="001D3F0F">
              <w:rPr>
                <w:sz w:val="14"/>
                <w:szCs w:val="14"/>
              </w:rPr>
              <w:t xml:space="preserve">professionele distantie en persoonlijke betrokkenheid </w:t>
            </w:r>
          </w:p>
          <w:p w14:paraId="3BD2E1A6" w14:textId="77777777" w:rsidR="00B07E83" w:rsidRPr="001D3F0F" w:rsidRDefault="00FD27E7" w:rsidP="00167210">
            <w:pPr>
              <w:numPr>
                <w:ilvl w:val="0"/>
                <w:numId w:val="24"/>
              </w:numPr>
              <w:tabs>
                <w:tab w:val="clear" w:pos="260"/>
              </w:tabs>
              <w:ind w:left="180" w:hanging="180"/>
              <w:rPr>
                <w:sz w:val="14"/>
                <w:szCs w:val="14"/>
              </w:rPr>
            </w:pPr>
            <w:r w:rsidRPr="001D3F0F">
              <w:rPr>
                <w:sz w:val="14"/>
                <w:szCs w:val="14"/>
              </w:rPr>
              <w:t>gaat ade</w:t>
            </w:r>
            <w:r w:rsidR="00111923" w:rsidRPr="001D3F0F">
              <w:rPr>
                <w:sz w:val="14"/>
                <w:szCs w:val="14"/>
              </w:rPr>
              <w:t>qu</w:t>
            </w:r>
            <w:r w:rsidRPr="001D3F0F">
              <w:rPr>
                <w:sz w:val="14"/>
                <w:szCs w:val="14"/>
              </w:rPr>
              <w:t>aat om met gevoelens van onzekerheid en onmacht in de hulpverleningssituatie</w:t>
            </w:r>
          </w:p>
          <w:p w14:paraId="24276ED4" w14:textId="77777777" w:rsidR="00074B8F" w:rsidRPr="001D3F0F" w:rsidRDefault="00074B8F" w:rsidP="00167210">
            <w:pPr>
              <w:ind w:left="180"/>
              <w:rPr>
                <w:sz w:val="14"/>
                <w:szCs w:val="14"/>
              </w:rPr>
            </w:pPr>
          </w:p>
          <w:p w14:paraId="17D38679" w14:textId="73CDAAB6" w:rsidR="00F11DD7" w:rsidRPr="001D3F0F" w:rsidRDefault="001F1ECA" w:rsidP="009E6540">
            <w:pPr>
              <w:rPr>
                <w:i/>
                <w:sz w:val="14"/>
                <w:szCs w:val="14"/>
              </w:rPr>
            </w:pPr>
            <w:r w:rsidRPr="001D3F0F">
              <w:rPr>
                <w:i/>
                <w:noProof/>
                <w:sz w:val="14"/>
                <w:szCs w:val="14"/>
                <w:lang w:val="en-GB" w:eastAsia="en-GB"/>
              </w:rPr>
              <mc:AlternateContent>
                <mc:Choice Requires="wps">
                  <w:drawing>
                    <wp:anchor distT="0" distB="0" distL="114300" distR="114300" simplePos="0" relativeHeight="251661824" behindDoc="0" locked="0" layoutInCell="1" allowOverlap="1" wp14:anchorId="757A405C" wp14:editId="0FC781DD">
                      <wp:simplePos x="0" y="0"/>
                      <wp:positionH relativeFrom="column">
                        <wp:posOffset>41910</wp:posOffset>
                      </wp:positionH>
                      <wp:positionV relativeFrom="paragraph">
                        <wp:posOffset>33020</wp:posOffset>
                      </wp:positionV>
                      <wp:extent cx="6115050" cy="19050"/>
                      <wp:effectExtent l="16510" t="7620" r="27940" b="24130"/>
                      <wp:wrapNone/>
                      <wp:docPr id="3"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33A86" id="AutoShape 365" o:spid="_x0000_s1026" type="#_x0000_t32" style="position:absolute;margin-left:3.3pt;margin-top:2.6pt;width:481.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">
                      <v:stroke dashstyle="dash"/>
                    </v:shape>
                  </w:pict>
                </mc:Fallback>
              </mc:AlternateContent>
            </w:r>
          </w:p>
          <w:p w14:paraId="28DA8010" w14:textId="77777777" w:rsidR="00111923" w:rsidRPr="001D3F0F" w:rsidRDefault="00111923" w:rsidP="009E6540">
            <w:pPr>
              <w:rPr>
                <w:i/>
                <w:sz w:val="14"/>
                <w:szCs w:val="14"/>
              </w:rPr>
            </w:pPr>
            <w:r w:rsidRPr="001D3F0F">
              <w:rPr>
                <w:i/>
                <w:sz w:val="14"/>
                <w:szCs w:val="14"/>
              </w:rPr>
              <w:t>Reflectie en omgaan met feedback</w:t>
            </w:r>
          </w:p>
          <w:p w14:paraId="616FB0D0" w14:textId="77777777" w:rsidR="00111923" w:rsidRPr="001D3F0F" w:rsidRDefault="00111923" w:rsidP="00167210">
            <w:pPr>
              <w:numPr>
                <w:ilvl w:val="0"/>
                <w:numId w:val="24"/>
              </w:numPr>
              <w:tabs>
                <w:tab w:val="clear" w:pos="260"/>
              </w:tabs>
              <w:ind w:left="180" w:hanging="180"/>
              <w:rPr>
                <w:sz w:val="14"/>
                <w:szCs w:val="14"/>
              </w:rPr>
            </w:pPr>
            <w:r w:rsidRPr="001D3F0F">
              <w:rPr>
                <w:sz w:val="14"/>
                <w:szCs w:val="14"/>
              </w:rPr>
              <w:t>benoemt de gedachten en gevoelens die anderen (patiënt, collega, onderwijsgroep) bij hem/haar oproepen.</w:t>
            </w:r>
          </w:p>
          <w:p w14:paraId="14DF14F3" w14:textId="77777777" w:rsidR="00111923" w:rsidRPr="001D3F0F" w:rsidRDefault="00111923" w:rsidP="00167210">
            <w:pPr>
              <w:numPr>
                <w:ilvl w:val="0"/>
                <w:numId w:val="24"/>
              </w:numPr>
              <w:tabs>
                <w:tab w:val="clear" w:pos="260"/>
              </w:tabs>
              <w:ind w:left="180" w:hanging="180"/>
              <w:rPr>
                <w:sz w:val="14"/>
                <w:szCs w:val="14"/>
              </w:rPr>
            </w:pPr>
            <w:r w:rsidRPr="001D3F0F">
              <w:rPr>
                <w:sz w:val="14"/>
                <w:szCs w:val="14"/>
              </w:rPr>
              <w:t>analyseert het eigen gedrag tegenover anderen (patiënten, collega’s, onderwijsgroep) en de beweegredenen die eraan ten grondslag liggen en stelt het gedrag zo nodig bij.</w:t>
            </w:r>
          </w:p>
          <w:p w14:paraId="4D336BA5" w14:textId="77777777" w:rsidR="00111923" w:rsidRPr="001D3F0F" w:rsidRDefault="00111923" w:rsidP="00167210">
            <w:pPr>
              <w:numPr>
                <w:ilvl w:val="0"/>
                <w:numId w:val="24"/>
              </w:numPr>
              <w:tabs>
                <w:tab w:val="clear" w:pos="260"/>
              </w:tabs>
              <w:ind w:left="180" w:hanging="180"/>
              <w:rPr>
                <w:sz w:val="14"/>
                <w:szCs w:val="14"/>
              </w:rPr>
            </w:pPr>
            <w:r w:rsidRPr="001D3F0F">
              <w:rPr>
                <w:sz w:val="14"/>
                <w:szCs w:val="14"/>
              </w:rPr>
              <w:t xml:space="preserve">kijkt kritisch naar het eigen beroepsmatig functioneren en benoemt wat tijdens een consult wel goed is gegaan en wat niet. </w:t>
            </w:r>
          </w:p>
          <w:p w14:paraId="48B569B7" w14:textId="77777777" w:rsidR="00111923" w:rsidRPr="001D3F0F" w:rsidRDefault="00111923" w:rsidP="00167210">
            <w:pPr>
              <w:numPr>
                <w:ilvl w:val="0"/>
                <w:numId w:val="24"/>
              </w:numPr>
              <w:tabs>
                <w:tab w:val="clear" w:pos="260"/>
              </w:tabs>
              <w:ind w:left="180" w:hanging="180"/>
              <w:rPr>
                <w:sz w:val="14"/>
                <w:szCs w:val="14"/>
              </w:rPr>
            </w:pPr>
            <w:r w:rsidRPr="001D3F0F">
              <w:rPr>
                <w:sz w:val="14"/>
                <w:szCs w:val="14"/>
              </w:rPr>
              <w:t>staat open voor feedback op het eigen functioneren door opleider, collega’s en pa</w:t>
            </w:r>
            <w:r w:rsidR="00637CF9" w:rsidRPr="001D3F0F">
              <w:rPr>
                <w:sz w:val="14"/>
                <w:szCs w:val="14"/>
              </w:rPr>
              <w:t>-</w:t>
            </w:r>
            <w:r w:rsidRPr="001D3F0F">
              <w:rPr>
                <w:sz w:val="14"/>
                <w:szCs w:val="14"/>
              </w:rPr>
              <w:t>tiënten, geeft zonodig eigen lacunes, tekortkomingen en falen tegenover anderen toe.</w:t>
            </w:r>
          </w:p>
          <w:p w14:paraId="72A563F9" w14:textId="77777777" w:rsidR="00111923" w:rsidRPr="001D3F0F" w:rsidRDefault="00111923" w:rsidP="00167210">
            <w:pPr>
              <w:keepNext/>
              <w:tabs>
                <w:tab w:val="left" w:pos="540"/>
              </w:tabs>
              <w:ind w:left="90"/>
              <w:rPr>
                <w:i/>
                <w:sz w:val="14"/>
                <w:szCs w:val="14"/>
              </w:rPr>
            </w:pPr>
          </w:p>
          <w:p w14:paraId="4DF94722" w14:textId="77777777" w:rsidR="00111923" w:rsidRPr="001D3F0F" w:rsidRDefault="00111923" w:rsidP="00167210">
            <w:pPr>
              <w:keepNext/>
              <w:tabs>
                <w:tab w:val="left" w:pos="540"/>
              </w:tabs>
              <w:rPr>
                <w:sz w:val="14"/>
                <w:szCs w:val="14"/>
              </w:rPr>
            </w:pPr>
            <w:r w:rsidRPr="001D3F0F">
              <w:rPr>
                <w:i/>
                <w:sz w:val="14"/>
                <w:szCs w:val="14"/>
              </w:rPr>
              <w:t>Actief leren</w:t>
            </w:r>
          </w:p>
          <w:p w14:paraId="6F2AD0F8" w14:textId="77777777" w:rsidR="00111923" w:rsidRPr="001D3F0F" w:rsidRDefault="00111923" w:rsidP="00167210">
            <w:pPr>
              <w:keepNext/>
              <w:numPr>
                <w:ilvl w:val="0"/>
                <w:numId w:val="24"/>
              </w:numPr>
              <w:tabs>
                <w:tab w:val="clear" w:pos="260"/>
              </w:tabs>
              <w:ind w:left="180" w:hanging="180"/>
              <w:rPr>
                <w:sz w:val="14"/>
                <w:szCs w:val="14"/>
              </w:rPr>
            </w:pPr>
            <w:r w:rsidRPr="001D3F0F">
              <w:rPr>
                <w:sz w:val="14"/>
                <w:szCs w:val="14"/>
              </w:rPr>
              <w:t>werkt systematisch en doelgericht aan het eigen leren, op basis van zelfreflectie, feedback en toetsresultaten</w:t>
            </w:r>
          </w:p>
          <w:p w14:paraId="589FB054" w14:textId="77777777" w:rsidR="00111923" w:rsidRPr="001D3F0F" w:rsidRDefault="00111923" w:rsidP="00167210">
            <w:pPr>
              <w:keepNext/>
              <w:numPr>
                <w:ilvl w:val="0"/>
                <w:numId w:val="24"/>
              </w:numPr>
              <w:tabs>
                <w:tab w:val="clear" w:pos="260"/>
              </w:tabs>
              <w:ind w:left="180" w:hanging="180"/>
              <w:rPr>
                <w:sz w:val="14"/>
                <w:szCs w:val="14"/>
              </w:rPr>
            </w:pPr>
            <w:r w:rsidRPr="001D3F0F">
              <w:rPr>
                <w:sz w:val="14"/>
                <w:szCs w:val="14"/>
              </w:rPr>
              <w:t>stelt concrete leervragen aan opleider, docenten en anderen en neemt initiatieven om nieuwe dingen te leren</w:t>
            </w:r>
          </w:p>
          <w:p w14:paraId="013C78A3" w14:textId="77777777" w:rsidR="00B07E83" w:rsidRPr="001D3F0F" w:rsidRDefault="00111923" w:rsidP="00167210">
            <w:pPr>
              <w:numPr>
                <w:ilvl w:val="0"/>
                <w:numId w:val="24"/>
              </w:numPr>
              <w:tabs>
                <w:tab w:val="clear" w:pos="260"/>
              </w:tabs>
              <w:ind w:left="180" w:hanging="180"/>
              <w:rPr>
                <w:sz w:val="14"/>
                <w:szCs w:val="14"/>
              </w:rPr>
            </w:pPr>
            <w:r w:rsidRPr="001D3F0F">
              <w:rPr>
                <w:sz w:val="14"/>
                <w:szCs w:val="14"/>
              </w:rPr>
              <w:t>maakt voor specifieke leerdoelen een plan van aanpak, voert dit uit en evalueert het leerresultaat</w:t>
            </w:r>
          </w:p>
          <w:p w14:paraId="07ECAAD5" w14:textId="77777777" w:rsidR="004079D7" w:rsidRPr="001D3F0F" w:rsidRDefault="004079D7" w:rsidP="00111923">
            <w:pPr>
              <w:pStyle w:val="Heading9"/>
              <w:rPr>
                <w:rFonts w:ascii="Lucida Sans Unicode" w:hAnsi="Lucida Sans Unicode" w:cs="Lucida Sans Unicode"/>
                <w:sz w:val="14"/>
                <w:szCs w:val="14"/>
              </w:rPr>
            </w:pPr>
          </w:p>
          <w:p w14:paraId="1D6267E7" w14:textId="5FB30232" w:rsidR="00074B8F" w:rsidRPr="001D3F0F" w:rsidRDefault="001F1ECA" w:rsidP="00111923">
            <w:pPr>
              <w:pStyle w:val="Heading9"/>
              <w:rPr>
                <w:rFonts w:ascii="Lucida Sans Unicode" w:hAnsi="Lucida Sans Unicode" w:cs="Lucida Sans Unicode"/>
                <w:sz w:val="14"/>
                <w:szCs w:val="14"/>
              </w:rPr>
            </w:pPr>
            <w:r w:rsidRPr="001D3F0F">
              <w:rPr>
                <w:i w:val="0"/>
                <w:noProof/>
                <w:sz w:val="14"/>
                <w:szCs w:val="14"/>
                <w:lang w:val="en-GB" w:eastAsia="en-GB"/>
              </w:rPr>
              <mc:AlternateContent>
                <mc:Choice Requires="wps">
                  <w:drawing>
                    <wp:anchor distT="0" distB="0" distL="114300" distR="114300" simplePos="0" relativeHeight="251662848" behindDoc="0" locked="0" layoutInCell="1" allowOverlap="1" wp14:anchorId="6E041011" wp14:editId="4F2F2BE0">
                      <wp:simplePos x="0" y="0"/>
                      <wp:positionH relativeFrom="column">
                        <wp:posOffset>-15240</wp:posOffset>
                      </wp:positionH>
                      <wp:positionV relativeFrom="paragraph">
                        <wp:posOffset>20320</wp:posOffset>
                      </wp:positionV>
                      <wp:extent cx="6115050" cy="19050"/>
                      <wp:effectExtent l="10160" t="7620" r="21590" b="24130"/>
                      <wp:wrapNone/>
                      <wp:docPr id="2"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37871" id="AutoShape 366" o:spid="_x0000_s1026" type="#_x0000_t32" style="position:absolute;margin-left:-1.2pt;margin-top:1.6pt;width:481.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">
                      <v:stroke dashstyle="dash"/>
                    </v:shape>
                  </w:pict>
                </mc:Fallback>
              </mc:AlternateContent>
            </w:r>
          </w:p>
          <w:p w14:paraId="6338C293" w14:textId="77777777" w:rsidR="00111923" w:rsidRPr="001D3F0F" w:rsidRDefault="00111923" w:rsidP="00111923">
            <w:pPr>
              <w:pStyle w:val="Heading9"/>
              <w:rPr>
                <w:rFonts w:ascii="Lucida Sans Unicode" w:hAnsi="Lucida Sans Unicode" w:cs="Lucida Sans Unicode"/>
                <w:sz w:val="14"/>
                <w:szCs w:val="14"/>
              </w:rPr>
            </w:pPr>
            <w:r w:rsidRPr="001D3F0F">
              <w:rPr>
                <w:rFonts w:ascii="Lucida Sans Unicode" w:hAnsi="Lucida Sans Unicode" w:cs="Lucida Sans Unicode"/>
                <w:sz w:val="14"/>
                <w:szCs w:val="14"/>
              </w:rPr>
              <w:t>Beroepsethiek</w:t>
            </w:r>
          </w:p>
          <w:p w14:paraId="138D65B2" w14:textId="77777777" w:rsidR="00111923" w:rsidRPr="001D3F0F" w:rsidRDefault="00111923" w:rsidP="00167210">
            <w:pPr>
              <w:numPr>
                <w:ilvl w:val="0"/>
                <w:numId w:val="25"/>
              </w:numPr>
              <w:tabs>
                <w:tab w:val="clear" w:pos="260"/>
                <w:tab w:val="num" w:pos="-1080"/>
              </w:tabs>
              <w:ind w:left="180" w:hanging="180"/>
              <w:rPr>
                <w:sz w:val="14"/>
                <w:szCs w:val="14"/>
              </w:rPr>
            </w:pPr>
            <w:r w:rsidRPr="001D3F0F">
              <w:rPr>
                <w:sz w:val="14"/>
                <w:szCs w:val="14"/>
              </w:rPr>
              <w:t>respecteert de eigen verantwoordelijkheid van patiënten en ondersteunt hen daarin</w:t>
            </w:r>
          </w:p>
          <w:p w14:paraId="32832931" w14:textId="77777777" w:rsidR="00111923" w:rsidRPr="001D3F0F" w:rsidRDefault="00111923" w:rsidP="00167210">
            <w:pPr>
              <w:numPr>
                <w:ilvl w:val="0"/>
                <w:numId w:val="25"/>
              </w:numPr>
              <w:tabs>
                <w:tab w:val="clear" w:pos="260"/>
              </w:tabs>
              <w:ind w:left="180" w:hanging="180"/>
              <w:rPr>
                <w:sz w:val="14"/>
                <w:szCs w:val="14"/>
              </w:rPr>
            </w:pPr>
            <w:r w:rsidRPr="001D3F0F">
              <w:rPr>
                <w:sz w:val="14"/>
                <w:szCs w:val="14"/>
              </w:rPr>
              <w:t>geeft naar patiënten de grenzen van de medische (on)mogelijkheden helder aan, kan omgaan met de verschillende verwachtingen van patiënten</w:t>
            </w:r>
          </w:p>
          <w:p w14:paraId="6CD01A3C" w14:textId="77777777" w:rsidR="00111923" w:rsidRPr="001D3F0F" w:rsidRDefault="00111923" w:rsidP="00167210">
            <w:pPr>
              <w:numPr>
                <w:ilvl w:val="0"/>
                <w:numId w:val="25"/>
              </w:numPr>
              <w:tabs>
                <w:tab w:val="clear" w:pos="260"/>
                <w:tab w:val="num" w:pos="180"/>
              </w:tabs>
              <w:ind w:hanging="260"/>
              <w:rPr>
                <w:sz w:val="14"/>
                <w:szCs w:val="14"/>
              </w:rPr>
            </w:pPr>
            <w:r w:rsidRPr="001D3F0F">
              <w:rPr>
                <w:sz w:val="14"/>
                <w:szCs w:val="14"/>
              </w:rPr>
              <w:t>gaat zorgvuldig om met morele hulpvragen (abortus, euthanasie)</w:t>
            </w:r>
          </w:p>
          <w:p w14:paraId="068B5D0C" w14:textId="77777777" w:rsidR="00F70920" w:rsidRPr="001D3F0F" w:rsidRDefault="00F70920" w:rsidP="00167210">
            <w:pPr>
              <w:numPr>
                <w:ilvl w:val="0"/>
                <w:numId w:val="25"/>
              </w:numPr>
              <w:tabs>
                <w:tab w:val="clear" w:pos="260"/>
                <w:tab w:val="num" w:pos="180"/>
              </w:tabs>
              <w:ind w:hanging="260"/>
              <w:rPr>
                <w:sz w:val="14"/>
                <w:szCs w:val="14"/>
              </w:rPr>
            </w:pPr>
            <w:r w:rsidRPr="001D3F0F">
              <w:rPr>
                <w:sz w:val="14"/>
                <w:szCs w:val="14"/>
              </w:rPr>
              <w:t xml:space="preserve">gaat niet over de grenzen van de eigen deskundigheid heen </w:t>
            </w:r>
          </w:p>
          <w:p w14:paraId="2B7D428B" w14:textId="77777777" w:rsidR="004079D7" w:rsidRPr="001D3F0F" w:rsidRDefault="004079D7" w:rsidP="00111923">
            <w:pPr>
              <w:pStyle w:val="Heading9"/>
              <w:rPr>
                <w:rFonts w:ascii="Lucida Sans Unicode" w:hAnsi="Lucida Sans Unicode" w:cs="Lucida Sans Unicode"/>
                <w:sz w:val="14"/>
                <w:szCs w:val="14"/>
              </w:rPr>
            </w:pPr>
          </w:p>
          <w:p w14:paraId="7F6E9646" w14:textId="77777777" w:rsidR="00111923" w:rsidRPr="001D3F0F" w:rsidRDefault="00111923" w:rsidP="00111923">
            <w:pPr>
              <w:pStyle w:val="Heading9"/>
              <w:rPr>
                <w:rFonts w:ascii="Lucida Sans Unicode" w:hAnsi="Lucida Sans Unicode" w:cs="Lucida Sans Unicode"/>
                <w:sz w:val="14"/>
                <w:szCs w:val="14"/>
              </w:rPr>
            </w:pPr>
            <w:r w:rsidRPr="001D3F0F">
              <w:rPr>
                <w:rFonts w:ascii="Lucida Sans Unicode" w:hAnsi="Lucida Sans Unicode" w:cs="Lucida Sans Unicode"/>
                <w:sz w:val="14"/>
                <w:szCs w:val="14"/>
              </w:rPr>
              <w:t>Respect</w:t>
            </w:r>
          </w:p>
          <w:p w14:paraId="5087FC15" w14:textId="77777777" w:rsidR="00111923" w:rsidRPr="001D3F0F" w:rsidRDefault="00111923" w:rsidP="00167210">
            <w:pPr>
              <w:numPr>
                <w:ilvl w:val="0"/>
                <w:numId w:val="26"/>
              </w:numPr>
              <w:tabs>
                <w:tab w:val="clear" w:pos="260"/>
              </w:tabs>
              <w:ind w:left="180" w:hanging="180"/>
              <w:rPr>
                <w:sz w:val="14"/>
                <w:szCs w:val="14"/>
              </w:rPr>
            </w:pPr>
            <w:r w:rsidRPr="001D3F0F">
              <w:rPr>
                <w:sz w:val="14"/>
                <w:szCs w:val="14"/>
              </w:rPr>
              <w:t>geeft anderen (mede-aios, opleider, andere collega’s) feedback; doet dit op respectvolle wijze</w:t>
            </w:r>
          </w:p>
          <w:p w14:paraId="0BDE86D3" w14:textId="77777777" w:rsidR="00111923" w:rsidRPr="001D3F0F" w:rsidRDefault="00111923" w:rsidP="00167210">
            <w:pPr>
              <w:numPr>
                <w:ilvl w:val="0"/>
                <w:numId w:val="26"/>
              </w:numPr>
              <w:tabs>
                <w:tab w:val="clear" w:pos="260"/>
              </w:tabs>
              <w:ind w:left="180" w:hanging="180"/>
              <w:rPr>
                <w:sz w:val="14"/>
                <w:szCs w:val="14"/>
              </w:rPr>
            </w:pPr>
            <w:r w:rsidRPr="001D3F0F">
              <w:rPr>
                <w:sz w:val="14"/>
                <w:szCs w:val="14"/>
              </w:rPr>
              <w:t xml:space="preserve">bejegent anderen respectvol, </w:t>
            </w:r>
            <w:r w:rsidR="00E051C8" w:rsidRPr="001D3F0F">
              <w:rPr>
                <w:sz w:val="14"/>
                <w:szCs w:val="14"/>
              </w:rPr>
              <w:t>ongeacht geslacht, religie, afkomst, sexuele geaardheid etc.</w:t>
            </w:r>
            <w:r w:rsidR="00C64E8C" w:rsidRPr="001D3F0F">
              <w:rPr>
                <w:sz w:val="14"/>
                <w:szCs w:val="14"/>
              </w:rPr>
              <w:t>,</w:t>
            </w:r>
            <w:r w:rsidR="00E051C8" w:rsidRPr="001D3F0F">
              <w:rPr>
                <w:sz w:val="14"/>
                <w:szCs w:val="14"/>
              </w:rPr>
              <w:t xml:space="preserve"> </w:t>
            </w:r>
            <w:r w:rsidRPr="001D3F0F">
              <w:rPr>
                <w:sz w:val="14"/>
                <w:szCs w:val="14"/>
              </w:rPr>
              <w:t xml:space="preserve">ook wanneer hun opvattingen afwijken van de eigen opvattingen </w:t>
            </w:r>
          </w:p>
          <w:p w14:paraId="72E71448" w14:textId="77777777" w:rsidR="00637CF9" w:rsidRPr="001D3F0F" w:rsidRDefault="00637CF9" w:rsidP="00167210">
            <w:pPr>
              <w:numPr>
                <w:ilvl w:val="0"/>
                <w:numId w:val="26"/>
              </w:numPr>
              <w:tabs>
                <w:tab w:val="clear" w:pos="260"/>
              </w:tabs>
              <w:ind w:left="180" w:hanging="180"/>
              <w:rPr>
                <w:sz w:val="14"/>
                <w:szCs w:val="14"/>
              </w:rPr>
            </w:pPr>
            <w:r w:rsidRPr="001D3F0F">
              <w:rPr>
                <w:sz w:val="14"/>
                <w:szCs w:val="14"/>
              </w:rPr>
              <w:t>houdt rekening met schaamte, verlegenheid en terughoudendheid van</w:t>
            </w:r>
          </w:p>
          <w:p w14:paraId="260200E0" w14:textId="77777777" w:rsidR="00B07E83" w:rsidRPr="001D3F0F" w:rsidRDefault="00637CF9" w:rsidP="00FD27E7">
            <w:pPr>
              <w:rPr>
                <w:sz w:val="14"/>
                <w:szCs w:val="14"/>
              </w:rPr>
            </w:pPr>
            <w:r w:rsidRPr="001D3F0F">
              <w:rPr>
                <w:sz w:val="14"/>
                <w:szCs w:val="14"/>
              </w:rPr>
              <w:t xml:space="preserve">    patiënten   </w:t>
            </w:r>
          </w:p>
          <w:p w14:paraId="35E84873" w14:textId="77777777" w:rsidR="00F11DD7" w:rsidRPr="001D3F0F" w:rsidRDefault="00F11DD7" w:rsidP="00FD27E7">
            <w:pPr>
              <w:rPr>
                <w:sz w:val="14"/>
                <w:szCs w:val="14"/>
              </w:rPr>
            </w:pPr>
          </w:p>
        </w:tc>
        <w:tc>
          <w:tcPr>
            <w:tcW w:w="3420" w:type="dxa"/>
            <w:tcBorders>
              <w:top w:val="nil"/>
              <w:bottom w:val="single" w:sz="4" w:space="0" w:color="auto"/>
            </w:tcBorders>
            <w:shd w:val="clear" w:color="auto" w:fill="E0E0E0"/>
          </w:tcPr>
          <w:p w14:paraId="2B302AA9" w14:textId="77777777" w:rsidR="00B07E83" w:rsidRPr="001D3F0F" w:rsidRDefault="00FD27E7" w:rsidP="00FD27E7">
            <w:pPr>
              <w:rPr>
                <w:b/>
                <w:bCs w:val="0"/>
              </w:rPr>
            </w:pPr>
            <w:r w:rsidRPr="001D3F0F">
              <w:rPr>
                <w:b/>
                <w:bCs w:val="0"/>
              </w:rPr>
              <w:t>7.1</w:t>
            </w:r>
          </w:p>
          <w:p w14:paraId="71E168C9" w14:textId="77777777" w:rsidR="00B07E83" w:rsidRPr="001D3F0F" w:rsidRDefault="00FD27E7" w:rsidP="00FD27E7">
            <w:pPr>
              <w:rPr>
                <w:b/>
                <w:bCs w:val="0"/>
              </w:rPr>
            </w:pPr>
            <w:r w:rsidRPr="001D3F0F">
              <w:rPr>
                <w:b/>
                <w:bCs w:val="0"/>
              </w:rPr>
              <w:t>houdt persoonlijke en professionele rollen in evenwicht</w:t>
            </w:r>
          </w:p>
          <w:p w14:paraId="6F7DED97" w14:textId="77777777" w:rsidR="00B07E83" w:rsidRPr="001D3F0F" w:rsidRDefault="00B07E83" w:rsidP="00FD27E7"/>
          <w:p w14:paraId="4D109C63"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114C566A"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389BC8D2"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4B73EF7D" w14:textId="77777777" w:rsidR="00B07E83" w:rsidRPr="001D3F0F" w:rsidRDefault="00B07E83" w:rsidP="00B22562">
            <w:pPr>
              <w:rPr>
                <w:b/>
                <w:bCs w:val="0"/>
              </w:rPr>
            </w:pPr>
          </w:p>
          <w:p w14:paraId="39B76806" w14:textId="77777777" w:rsidR="00111923" w:rsidRPr="001D3F0F" w:rsidRDefault="00111923" w:rsidP="00FD27E7">
            <w:pPr>
              <w:rPr>
                <w:b/>
                <w:bCs w:val="0"/>
              </w:rPr>
            </w:pPr>
          </w:p>
          <w:p w14:paraId="4C1E914F" w14:textId="77777777" w:rsidR="00111923" w:rsidRPr="001D3F0F" w:rsidRDefault="00111923" w:rsidP="00FD27E7">
            <w:pPr>
              <w:rPr>
                <w:b/>
                <w:bCs w:val="0"/>
              </w:rPr>
            </w:pPr>
          </w:p>
          <w:p w14:paraId="4BB96974" w14:textId="77777777" w:rsidR="00B07E83" w:rsidRPr="001D3F0F" w:rsidRDefault="00FD27E7" w:rsidP="00FD27E7">
            <w:pPr>
              <w:rPr>
                <w:b/>
                <w:bCs w:val="0"/>
              </w:rPr>
            </w:pPr>
            <w:r w:rsidRPr="001D3F0F">
              <w:rPr>
                <w:b/>
                <w:bCs w:val="0"/>
              </w:rPr>
              <w:t>7</w:t>
            </w:r>
            <w:r w:rsidR="00B07E83" w:rsidRPr="001D3F0F">
              <w:rPr>
                <w:b/>
                <w:bCs w:val="0"/>
              </w:rPr>
              <w:t>.2</w:t>
            </w:r>
          </w:p>
          <w:p w14:paraId="230F543E" w14:textId="77777777" w:rsidR="00B07E83" w:rsidRPr="001D3F0F" w:rsidRDefault="00FD27E7" w:rsidP="00FD27E7">
            <w:pPr>
              <w:rPr>
                <w:b/>
                <w:bCs w:val="0"/>
              </w:rPr>
            </w:pPr>
            <w:r w:rsidRPr="001D3F0F">
              <w:rPr>
                <w:b/>
                <w:bCs w:val="0"/>
              </w:rPr>
              <w:t>werkt systematisch en doelbewust aan verbetering van zijn beroepsmatig functioneren</w:t>
            </w:r>
          </w:p>
          <w:p w14:paraId="1E1FA4D8" w14:textId="77777777" w:rsidR="00B07E83" w:rsidRPr="001D3F0F" w:rsidRDefault="00B07E83" w:rsidP="00FD27E7">
            <w:pPr>
              <w:rPr>
                <w:b/>
                <w:bCs w:val="0"/>
              </w:rPr>
            </w:pPr>
          </w:p>
          <w:p w14:paraId="3F03AF89"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0B71F609" w14:textId="77777777" w:rsidR="00B07E83" w:rsidRPr="001D3F0F" w:rsidRDefault="00B07E83" w:rsidP="00FD27E7">
            <w:pPr>
              <w:rPr>
                <w:b/>
                <w:bCs w:val="0"/>
              </w:rPr>
            </w:pPr>
          </w:p>
          <w:p w14:paraId="2DF873E3" w14:textId="77777777" w:rsidR="00B07E83" w:rsidRPr="001D3F0F" w:rsidRDefault="00B07E83" w:rsidP="00FD27E7">
            <w:pPr>
              <w:rPr>
                <w:b/>
                <w:bCs w:val="0"/>
              </w:rPr>
            </w:pPr>
          </w:p>
          <w:p w14:paraId="2F82A348" w14:textId="77777777" w:rsidR="00B07E83" w:rsidRPr="001D3F0F" w:rsidRDefault="00B07E83" w:rsidP="00FD27E7">
            <w:pPr>
              <w:rPr>
                <w:b/>
                <w:bCs w:val="0"/>
              </w:rPr>
            </w:pPr>
          </w:p>
          <w:p w14:paraId="41BED680" w14:textId="77777777" w:rsidR="00111923" w:rsidRPr="001D3F0F" w:rsidRDefault="00111923" w:rsidP="00FD27E7">
            <w:pPr>
              <w:rPr>
                <w:b/>
                <w:bCs w:val="0"/>
              </w:rPr>
            </w:pPr>
          </w:p>
          <w:p w14:paraId="5137C211" w14:textId="77777777" w:rsidR="00111923" w:rsidRPr="001D3F0F" w:rsidRDefault="00111923" w:rsidP="00FD27E7">
            <w:pPr>
              <w:rPr>
                <w:b/>
                <w:bCs w:val="0"/>
              </w:rPr>
            </w:pPr>
          </w:p>
          <w:p w14:paraId="631CF0A6" w14:textId="77777777" w:rsidR="00111923" w:rsidRPr="001D3F0F" w:rsidRDefault="00111923" w:rsidP="00FD27E7">
            <w:pPr>
              <w:rPr>
                <w:b/>
                <w:bCs w:val="0"/>
              </w:rPr>
            </w:pPr>
          </w:p>
          <w:p w14:paraId="6848EE6A" w14:textId="77777777" w:rsidR="00111923" w:rsidRPr="001D3F0F" w:rsidRDefault="00111923" w:rsidP="00FD27E7">
            <w:pPr>
              <w:rPr>
                <w:b/>
                <w:bCs w:val="0"/>
              </w:rPr>
            </w:pPr>
          </w:p>
          <w:p w14:paraId="50EF37BE" w14:textId="77777777" w:rsidR="00111923" w:rsidRPr="001D3F0F" w:rsidRDefault="00111923" w:rsidP="00FD27E7">
            <w:pPr>
              <w:rPr>
                <w:b/>
                <w:bCs w:val="0"/>
              </w:rPr>
            </w:pPr>
          </w:p>
          <w:p w14:paraId="043A48B2" w14:textId="77777777" w:rsidR="00FB1CB0" w:rsidRPr="001D3F0F" w:rsidRDefault="00FB1CB0" w:rsidP="00FD27E7">
            <w:pPr>
              <w:rPr>
                <w:b/>
                <w:bCs w:val="0"/>
              </w:rPr>
            </w:pPr>
          </w:p>
          <w:p w14:paraId="4B0391E1" w14:textId="77777777" w:rsidR="00B07E83" w:rsidRPr="001D3F0F" w:rsidRDefault="00FD27E7" w:rsidP="00FD27E7">
            <w:pPr>
              <w:rPr>
                <w:b/>
                <w:bCs w:val="0"/>
              </w:rPr>
            </w:pPr>
            <w:r w:rsidRPr="001D3F0F">
              <w:rPr>
                <w:b/>
                <w:bCs w:val="0"/>
              </w:rPr>
              <w:t>7</w:t>
            </w:r>
            <w:r w:rsidR="00B07E83" w:rsidRPr="001D3F0F">
              <w:rPr>
                <w:b/>
                <w:bCs w:val="0"/>
              </w:rPr>
              <w:t>.3</w:t>
            </w:r>
          </w:p>
          <w:p w14:paraId="63004DF0" w14:textId="77777777" w:rsidR="00F11DD7" w:rsidRPr="001D3F0F" w:rsidRDefault="00FD27E7" w:rsidP="00FD27E7">
            <w:r w:rsidRPr="001D3F0F">
              <w:rPr>
                <w:b/>
                <w:bCs w:val="0"/>
              </w:rPr>
              <w:t>gaat binnen het kader van de beroepsethiek bewust om met voorkomende verschillen in normen en waarden</w:t>
            </w:r>
          </w:p>
          <w:p w14:paraId="1DBACAEE" w14:textId="77777777" w:rsidR="00F11DD7" w:rsidRPr="001D3F0F" w:rsidRDefault="00F11DD7" w:rsidP="00F11DD7"/>
          <w:p w14:paraId="2207BEAA"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1E2A4E0F" w14:textId="77777777" w:rsidR="00F11DD7" w:rsidRPr="001D3F0F" w:rsidRDefault="00F11DD7" w:rsidP="00F11DD7"/>
          <w:p w14:paraId="5801682B" w14:textId="77777777" w:rsidR="00B07E83" w:rsidRPr="001D3F0F" w:rsidRDefault="00B07E83" w:rsidP="00167210">
            <w:pPr>
              <w:jc w:val="right"/>
            </w:pPr>
          </w:p>
          <w:p w14:paraId="490627D7" w14:textId="77777777" w:rsidR="00F11DD7" w:rsidRPr="001D3F0F" w:rsidRDefault="00F11DD7" w:rsidP="00167210">
            <w:pPr>
              <w:jc w:val="right"/>
            </w:pPr>
          </w:p>
          <w:p w14:paraId="0C33445E" w14:textId="77777777" w:rsidR="00F11DD7" w:rsidRPr="001D3F0F" w:rsidRDefault="00F11DD7" w:rsidP="00167210">
            <w:pPr>
              <w:jc w:val="right"/>
            </w:pPr>
          </w:p>
        </w:tc>
      </w:tr>
      <w:tr w:rsidR="00B07E83" w:rsidRPr="001D3F0F" w14:paraId="67D8F183" w14:textId="77777777" w:rsidTr="00167210">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shd w:val="clear" w:color="auto" w:fill="auto"/>
          </w:tcPr>
          <w:p w14:paraId="15D7040F" w14:textId="77777777" w:rsidR="00B07E83" w:rsidRPr="001D3F0F" w:rsidRDefault="00B07E83" w:rsidP="00167210">
            <w:pPr>
              <w:ind w:left="90"/>
              <w:rPr>
                <w:sz w:val="14"/>
                <w:szCs w:val="14"/>
              </w:rPr>
            </w:pPr>
          </w:p>
          <w:p w14:paraId="74C38066" w14:textId="77777777" w:rsidR="00B07E83" w:rsidRPr="001D3F0F" w:rsidRDefault="00B07E83" w:rsidP="00167210">
            <w:pPr>
              <w:ind w:left="90"/>
              <w:rPr>
                <w:sz w:val="14"/>
                <w:szCs w:val="14"/>
              </w:rPr>
            </w:pPr>
            <w:r w:rsidRPr="001D3F0F">
              <w:rPr>
                <w:sz w:val="14"/>
                <w:szCs w:val="14"/>
              </w:rPr>
              <w:t xml:space="preserve">OVERALL WAARDERING COMPETENTIES </w:t>
            </w:r>
            <w:r w:rsidR="00FD27E7" w:rsidRPr="001D3F0F">
              <w:rPr>
                <w:sz w:val="14"/>
                <w:szCs w:val="14"/>
              </w:rPr>
              <w:t>PROFFESSIONALITEIT</w:t>
            </w:r>
          </w:p>
          <w:p w14:paraId="0B21B7CD" w14:textId="77777777" w:rsidR="00B07E83" w:rsidRPr="001D3F0F" w:rsidRDefault="00111923" w:rsidP="00DC1342">
            <w:pPr>
              <w:ind w:left="90"/>
              <w:rPr>
                <w:sz w:val="14"/>
                <w:szCs w:val="14"/>
              </w:rPr>
            </w:pPr>
            <w:r w:rsidRPr="001D3F0F">
              <w:rPr>
                <w:bCs w:val="0"/>
                <w:sz w:val="14"/>
                <w:szCs w:val="14"/>
              </w:rPr>
              <w:t xml:space="preserve">Het </w:t>
            </w:r>
            <w:r w:rsidR="00413817" w:rsidRPr="001D3F0F">
              <w:rPr>
                <w:bCs w:val="0"/>
                <w:sz w:val="14"/>
                <w:szCs w:val="14"/>
              </w:rPr>
              <w:t>competentiegebied</w:t>
            </w:r>
            <w:r w:rsidRPr="001D3F0F">
              <w:rPr>
                <w:bCs w:val="0"/>
                <w:sz w:val="14"/>
                <w:szCs w:val="14"/>
              </w:rPr>
              <w:t xml:space="preserve"> omvat het hanteren, bevorderen en onderhouden van de vakbekwaamheid. Reflectie op de eigen competenties is hierbij een </w:t>
            </w:r>
            <w:r w:rsidR="00E56231" w:rsidRPr="001D3F0F">
              <w:rPr>
                <w:bCs w:val="0"/>
                <w:sz w:val="14"/>
                <w:szCs w:val="14"/>
              </w:rPr>
              <w:t>essentiële</w:t>
            </w:r>
            <w:r w:rsidRPr="001D3F0F">
              <w:rPr>
                <w:bCs w:val="0"/>
                <w:sz w:val="14"/>
                <w:szCs w:val="14"/>
              </w:rPr>
              <w:t xml:space="preserve"> vaardigheid.</w:t>
            </w:r>
          </w:p>
        </w:tc>
        <w:tc>
          <w:tcPr>
            <w:tcW w:w="3420" w:type="dxa"/>
            <w:tcBorders>
              <w:top w:val="single" w:sz="4" w:space="0" w:color="auto"/>
              <w:bottom w:val="nil"/>
            </w:tcBorders>
            <w:shd w:val="clear" w:color="auto" w:fill="E0E0E0"/>
          </w:tcPr>
          <w:p w14:paraId="2794F8EF" w14:textId="77777777" w:rsidR="00B07E83" w:rsidRPr="001D3F0F" w:rsidRDefault="00B07E83" w:rsidP="00FD27E7">
            <w:pPr>
              <w:rPr>
                <w:b/>
                <w:bCs w:val="0"/>
              </w:rPr>
            </w:pPr>
          </w:p>
          <w:p w14:paraId="191EAAEA" w14:textId="77777777" w:rsidR="0041385D" w:rsidRPr="001D3F0F" w:rsidRDefault="0041385D" w:rsidP="0041385D">
            <w:pPr>
              <w:tabs>
                <w:tab w:val="left" w:pos="252"/>
                <w:tab w:val="left" w:pos="972"/>
                <w:tab w:val="left" w:pos="1692"/>
                <w:tab w:val="left" w:pos="2292"/>
              </w:tabs>
            </w:pPr>
            <w:r>
              <w:tab/>
            </w:r>
            <w:r>
              <w:rPr>
                <w:b/>
                <w:sz w:val="32"/>
              </w:rPr>
              <w:fldChar w:fldCharType="begin">
                <w:ffData>
                  <w:name w:val="Dropdown1"/>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2"/>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3"/>
                  <w:enabled/>
                  <w:calcOnExit w:val="0"/>
                  <w:ddList>
                    <w:listEntry w:val=" "/>
                    <w:listEntry w:val="?"/>
                    <w:listEntry w:val="1"/>
                    <w:listEntry w:val="2"/>
                    <w:listEntry w:val="3"/>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r w:rsidRPr="00994E93">
              <w:rPr>
                <w:b/>
                <w:sz w:val="32"/>
              </w:rPr>
              <w:tab/>
            </w:r>
            <w:r>
              <w:rPr>
                <w:b/>
                <w:sz w:val="32"/>
              </w:rPr>
              <w:fldChar w:fldCharType="begin">
                <w:ffData>
                  <w:name w:val="Dropdown4"/>
                  <w:enabled/>
                  <w:calcOnExit w:val="0"/>
                  <w:ddList>
                    <w:listEntry w:val=" "/>
                    <w:listEntry w:val="?"/>
                    <w:listEntry w:val="1"/>
                    <w:listEntry w:val="2"/>
                    <w:listEntry w:val="4"/>
                    <w:listEntry w:val="5"/>
                    <w:listEntry w:val="6"/>
                    <w:listEntry w:val="7"/>
                  </w:ddList>
                </w:ffData>
              </w:fldChar>
            </w:r>
            <w:r>
              <w:rPr>
                <w:b/>
                <w:sz w:val="32"/>
              </w:rPr>
              <w:instrText xml:space="preserve"> FORMDROPDOWN </w:instrText>
            </w:r>
            <w:r w:rsidRPr="0041385D">
              <w:rPr>
                <w:b/>
                <w:sz w:val="32"/>
              </w:rPr>
            </w:r>
            <w:r>
              <w:rPr>
                <w:b/>
                <w:sz w:val="32"/>
              </w:rPr>
              <w:fldChar w:fldCharType="end"/>
            </w:r>
          </w:p>
          <w:p w14:paraId="488F8E6D" w14:textId="77777777" w:rsidR="0041385D" w:rsidRPr="001D3F0F" w:rsidRDefault="0041385D" w:rsidP="0041385D">
            <w:pPr>
              <w:rPr>
                <w:b/>
                <w:bCs w:val="0"/>
              </w:rPr>
            </w:pPr>
            <w:r w:rsidRPr="001D3F0F">
              <w:rPr>
                <w:b/>
                <w:bCs w:val="0"/>
              </w:rPr>
              <w:t xml:space="preserve">     1</w:t>
            </w:r>
            <w:r w:rsidRPr="001D3F0F">
              <w:rPr>
                <w:b/>
                <w:bCs w:val="0"/>
                <w:vertAlign w:val="superscript"/>
              </w:rPr>
              <w:t>e</w:t>
            </w:r>
            <w:r w:rsidRPr="001D3F0F">
              <w:rPr>
                <w:b/>
                <w:bCs w:val="0"/>
              </w:rPr>
              <w:t xml:space="preserve">         2</w:t>
            </w:r>
            <w:r w:rsidRPr="001D3F0F">
              <w:rPr>
                <w:b/>
                <w:bCs w:val="0"/>
                <w:vertAlign w:val="superscript"/>
              </w:rPr>
              <w:t>e</w:t>
            </w:r>
            <w:r w:rsidRPr="001D3F0F">
              <w:rPr>
                <w:b/>
                <w:bCs w:val="0"/>
              </w:rPr>
              <w:t xml:space="preserve">   </w:t>
            </w:r>
            <w:r>
              <w:rPr>
                <w:b/>
                <w:bCs w:val="0"/>
              </w:rPr>
              <w:t xml:space="preserve">  </w:t>
            </w:r>
            <w:r w:rsidRPr="001D3F0F">
              <w:rPr>
                <w:b/>
                <w:bCs w:val="0"/>
              </w:rPr>
              <w:t xml:space="preserve">     3</w:t>
            </w:r>
            <w:r w:rsidRPr="001D3F0F">
              <w:rPr>
                <w:b/>
                <w:bCs w:val="0"/>
                <w:vertAlign w:val="superscript"/>
              </w:rPr>
              <w:t>e</w:t>
            </w:r>
            <w:r w:rsidRPr="001D3F0F">
              <w:rPr>
                <w:b/>
                <w:bCs w:val="0"/>
              </w:rPr>
              <w:t xml:space="preserve">      </w:t>
            </w:r>
            <w:r>
              <w:rPr>
                <w:b/>
                <w:bCs w:val="0"/>
              </w:rPr>
              <w:t xml:space="preserve"> </w:t>
            </w:r>
            <w:r w:rsidRPr="001D3F0F">
              <w:rPr>
                <w:b/>
                <w:bCs w:val="0"/>
              </w:rPr>
              <w:t>4</w:t>
            </w:r>
            <w:r w:rsidRPr="001D3F0F">
              <w:rPr>
                <w:b/>
                <w:bCs w:val="0"/>
                <w:vertAlign w:val="superscript"/>
              </w:rPr>
              <w:t>e</w:t>
            </w:r>
            <w:r w:rsidRPr="001D3F0F">
              <w:rPr>
                <w:b/>
                <w:bCs w:val="0"/>
              </w:rPr>
              <w:t xml:space="preserve">  </w:t>
            </w:r>
          </w:p>
          <w:p w14:paraId="4657C703" w14:textId="77777777" w:rsidR="0041385D" w:rsidRPr="001D3F0F" w:rsidRDefault="0041385D" w:rsidP="0041385D">
            <w:pPr>
              <w:rPr>
                <w:b/>
                <w:bCs w:val="0"/>
              </w:rPr>
            </w:pPr>
            <w:r w:rsidRPr="001D3F0F">
              <w:rPr>
                <w:b/>
                <w:bCs w:val="0"/>
              </w:rPr>
              <w:t xml:space="preserve">         </w:t>
            </w:r>
            <w:r>
              <w:rPr>
                <w:b/>
                <w:bCs w:val="0"/>
              </w:rPr>
              <w:t xml:space="preserve">     </w:t>
            </w:r>
            <w:r w:rsidRPr="001D3F0F">
              <w:rPr>
                <w:b/>
                <w:bCs w:val="0"/>
              </w:rPr>
              <w:t xml:space="preserve">     kwartaal</w:t>
            </w:r>
          </w:p>
          <w:p w14:paraId="307A88A5" w14:textId="77777777" w:rsidR="00164840" w:rsidRPr="001D3F0F" w:rsidRDefault="00164840" w:rsidP="00FD27E7">
            <w:pPr>
              <w:rPr>
                <w:b/>
                <w:bCs w:val="0"/>
              </w:rPr>
            </w:pPr>
          </w:p>
        </w:tc>
      </w:tr>
    </w:tbl>
    <w:p w14:paraId="08B62B0D" w14:textId="77777777" w:rsidR="00B6280B" w:rsidRPr="001D3F0F" w:rsidRDefault="00B6280B" w:rsidP="00B07E83">
      <w:pPr>
        <w:rPr>
          <w:sz w:val="14"/>
          <w:szCs w:val="14"/>
        </w:rPr>
      </w:pPr>
    </w:p>
    <w:p w14:paraId="4F9E39E2" w14:textId="77777777" w:rsidR="00524398" w:rsidRPr="001D3F0F" w:rsidRDefault="00524398" w:rsidP="00A15418">
      <w:pPr>
        <w:rPr>
          <w:sz w:val="20"/>
          <w:szCs w:val="20"/>
        </w:rPr>
      </w:pPr>
    </w:p>
    <w:p w14:paraId="041F7ABB" w14:textId="77777777" w:rsidR="00A15418" w:rsidRDefault="00A15418" w:rsidP="006F1095">
      <w:pPr>
        <w:rPr>
          <w:sz w:val="14"/>
          <w:szCs w:val="14"/>
        </w:rPr>
      </w:pPr>
    </w:p>
    <w:p w14:paraId="46B4136D" w14:textId="77777777" w:rsidR="006F1095" w:rsidRPr="001D3F0F" w:rsidRDefault="006F1095" w:rsidP="006F1095">
      <w:pPr>
        <w:rPr>
          <w:sz w:val="14"/>
          <w:szCs w:val="14"/>
        </w:rPr>
      </w:pPr>
      <w:r>
        <w:rPr>
          <w:sz w:val="14"/>
          <w:szCs w:val="14"/>
        </w:rPr>
        <w:t>* betekenis scores: 1 = niet aanwezig/slecht; 2 = zeer zwak; 3 = onvoldoende; 4 = twijfelachtig; 5 = voldoende; 6 = goed; 7 = uitstekend</w:t>
      </w:r>
    </w:p>
    <w:p w14:paraId="055A1EFB" w14:textId="77777777" w:rsidR="00897EA0" w:rsidRPr="001D3F0F" w:rsidRDefault="00A97238" w:rsidP="00BC5560">
      <w:pPr>
        <w:rPr>
          <w:b/>
          <w:sz w:val="24"/>
          <w:szCs w:val="24"/>
        </w:rPr>
      </w:pPr>
      <w:r w:rsidRPr="001D3F0F">
        <w:rPr>
          <w:b/>
          <w:sz w:val="24"/>
          <w:szCs w:val="24"/>
        </w:rPr>
        <w:br w:type="page"/>
      </w:r>
      <w:r w:rsidR="00BC5560" w:rsidRPr="001D3F0F">
        <w:rPr>
          <w:b/>
          <w:sz w:val="24"/>
          <w:szCs w:val="24"/>
        </w:rPr>
        <w:lastRenderedPageBreak/>
        <w:t xml:space="preserve">3. </w:t>
      </w:r>
      <w:r w:rsidR="00897EA0" w:rsidRPr="001D3F0F">
        <w:rPr>
          <w:b/>
          <w:sz w:val="24"/>
          <w:szCs w:val="24"/>
        </w:rPr>
        <w:t>Gezamenlijke conclusies/afspraken</w:t>
      </w:r>
    </w:p>
    <w:p w14:paraId="6D63499D" w14:textId="77777777" w:rsidR="00897EA0" w:rsidRDefault="00897EA0" w:rsidP="00897EA0">
      <w:pPr>
        <w:pStyle w:val="Caption"/>
        <w:rPr>
          <w:rFonts w:ascii="Lucida Sans Unicode" w:hAnsi="Lucida Sans Unicode" w:cs="Lucida Sans Unicode"/>
          <w:sz w:val="16"/>
          <w:szCs w:val="16"/>
        </w:rPr>
      </w:pPr>
    </w:p>
    <w:p w14:paraId="150C025A" w14:textId="77777777" w:rsidR="00A1682F" w:rsidRDefault="00A1682F" w:rsidP="00A1682F">
      <w:pPr>
        <w:rPr>
          <w:lang w:eastAsia="en-US"/>
        </w:rPr>
      </w:pPr>
      <w:r>
        <w:rPr>
          <w:lang w:eastAsia="en-US"/>
        </w:rPr>
        <w:t xml:space="preserve">Naam aios: </w:t>
      </w:r>
      <w:r>
        <w:rPr>
          <w:lang w:eastAsia="en-US"/>
        </w:rPr>
        <w:fldChar w:fldCharType="begin">
          <w:ffData>
            <w:name w:val="Text73"/>
            <w:enabled/>
            <w:calcOnExit w:val="0"/>
            <w:textInput/>
          </w:ffData>
        </w:fldChar>
      </w:r>
      <w:bookmarkStart w:id="11" w:name="Text73"/>
      <w:r>
        <w:rPr>
          <w:lang w:eastAsia="en-US"/>
        </w:rPr>
        <w:instrText xml:space="preserve"> FORMTEXT </w:instrText>
      </w:r>
      <w:r w:rsidR="00770938">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1"/>
    </w:p>
    <w:p w14:paraId="08C2E2FB" w14:textId="77777777" w:rsidR="00A1682F" w:rsidRDefault="00A1682F" w:rsidP="00A1682F">
      <w:pPr>
        <w:rPr>
          <w:lang w:eastAsia="en-US"/>
        </w:rPr>
      </w:pPr>
      <w:r>
        <w:rPr>
          <w:lang w:eastAsia="en-US"/>
        </w:rPr>
        <w:t xml:space="preserve">Naam opleider/docent: </w:t>
      </w:r>
      <w:r>
        <w:rPr>
          <w:lang w:eastAsia="en-US"/>
        </w:rPr>
        <w:fldChar w:fldCharType="begin">
          <w:ffData>
            <w:name w:val="Text74"/>
            <w:enabled/>
            <w:calcOnExit w:val="0"/>
            <w:textInput/>
          </w:ffData>
        </w:fldChar>
      </w:r>
      <w:bookmarkStart w:id="12" w:name="Text74"/>
      <w:r>
        <w:rPr>
          <w:lang w:eastAsia="en-US"/>
        </w:rPr>
        <w:instrText xml:space="preserve"> FORMTEXT </w:instrText>
      </w:r>
      <w:r w:rsidR="00770938">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2"/>
    </w:p>
    <w:p w14:paraId="378A7813" w14:textId="77777777" w:rsidR="00A1682F" w:rsidRPr="00A1682F" w:rsidRDefault="00A1682F" w:rsidP="00A1682F">
      <w:pPr>
        <w:rPr>
          <w:lang w:eastAsia="en-US"/>
        </w:rPr>
      </w:pPr>
    </w:p>
    <w:p w14:paraId="562D2FEA" w14:textId="77777777" w:rsidR="00897EA0" w:rsidRPr="001D3F0F" w:rsidRDefault="00897EA0" w:rsidP="00897EA0">
      <w:pPr>
        <w:rPr>
          <w:b/>
          <w:sz w:val="16"/>
          <w:szCs w:val="16"/>
          <w:lang w:eastAsia="en-US"/>
        </w:rPr>
      </w:pPr>
      <w:r w:rsidRPr="001D3F0F">
        <w:rPr>
          <w:b/>
          <w:sz w:val="16"/>
          <w:szCs w:val="16"/>
          <w:lang w:eastAsia="en-US"/>
        </w:rPr>
        <w:t>1</w:t>
      </w:r>
      <w:r w:rsidRPr="001D3F0F">
        <w:rPr>
          <w:b/>
          <w:sz w:val="16"/>
          <w:szCs w:val="16"/>
          <w:vertAlign w:val="superscript"/>
          <w:lang w:eastAsia="en-US"/>
        </w:rPr>
        <w:t>e</w:t>
      </w:r>
      <w:r w:rsidRPr="001D3F0F">
        <w:rPr>
          <w:b/>
          <w:sz w:val="16"/>
          <w:szCs w:val="16"/>
          <w:lang w:eastAsia="en-US"/>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7EA0" w:rsidRPr="001D3F0F" w14:paraId="43BBBA4C" w14:textId="77777777" w:rsidTr="00A15418">
        <w:tc>
          <w:tcPr>
            <w:tcW w:w="10010" w:type="dxa"/>
            <w:noWrap/>
          </w:tcPr>
          <w:p w14:paraId="1E941AFF" w14:textId="77777777" w:rsidR="00897EA0" w:rsidRPr="001D3F0F" w:rsidRDefault="00897EA0" w:rsidP="003F63FC">
            <w:pPr>
              <w:rPr>
                <w:b/>
                <w:sz w:val="16"/>
                <w:szCs w:val="16"/>
                <w:lang w:eastAsia="en-US"/>
              </w:rPr>
            </w:pPr>
            <w:r w:rsidRPr="001D3F0F">
              <w:rPr>
                <w:b/>
                <w:sz w:val="16"/>
                <w:szCs w:val="16"/>
                <w:lang w:eastAsia="en-US"/>
              </w:rPr>
              <w:t>Conclusies/afspraken met aios besproken:</w:t>
            </w:r>
          </w:p>
          <w:p w14:paraId="32DC6D32" w14:textId="77777777" w:rsidR="00897EA0" w:rsidRPr="001D3F0F" w:rsidRDefault="00A15418" w:rsidP="003F63FC">
            <w:pPr>
              <w:rPr>
                <w:b/>
                <w:sz w:val="16"/>
                <w:szCs w:val="16"/>
                <w:lang w:eastAsia="en-US"/>
              </w:rPr>
            </w:pPr>
            <w:r>
              <w:rPr>
                <w:b/>
                <w:sz w:val="16"/>
                <w:szCs w:val="16"/>
                <w:lang w:eastAsia="en-US"/>
              </w:rPr>
              <w:fldChar w:fldCharType="begin">
                <w:ffData>
                  <w:name w:val="Text65"/>
                  <w:enabled/>
                  <w:calcOnExit w:val="0"/>
                  <w:textInput/>
                </w:ffData>
              </w:fldChar>
            </w:r>
            <w:bookmarkStart w:id="13" w:name="Text65"/>
            <w:r>
              <w:rPr>
                <w:b/>
                <w:sz w:val="16"/>
                <w:szCs w:val="16"/>
                <w:lang w:eastAsia="en-US"/>
              </w:rPr>
              <w:instrText xml:space="preserve"> FORMTEXT </w:instrText>
            </w:r>
            <w:r w:rsidR="00CC2FCA" w:rsidRPr="00A15418">
              <w:rPr>
                <w:b/>
                <w:sz w:val="16"/>
                <w:szCs w:val="16"/>
                <w:lang w:eastAsia="en-US"/>
              </w:rPr>
            </w:r>
            <w:r>
              <w:rPr>
                <w:b/>
                <w:sz w:val="16"/>
                <w:szCs w:val="16"/>
                <w:lang w:eastAsia="en-US"/>
              </w:rPr>
              <w:fldChar w:fldCharType="separate"/>
            </w:r>
            <w:r w:rsidR="0041385D">
              <w:rPr>
                <w:b/>
                <w:sz w:val="16"/>
                <w:szCs w:val="16"/>
                <w:lang w:eastAsia="en-US"/>
              </w:rPr>
              <w:t> </w:t>
            </w:r>
            <w:r w:rsidR="0041385D">
              <w:rPr>
                <w:b/>
                <w:sz w:val="16"/>
                <w:szCs w:val="16"/>
                <w:lang w:eastAsia="en-US"/>
              </w:rPr>
              <w:t> </w:t>
            </w:r>
            <w:r w:rsidR="0041385D">
              <w:rPr>
                <w:b/>
                <w:sz w:val="16"/>
                <w:szCs w:val="16"/>
                <w:lang w:eastAsia="en-US"/>
              </w:rPr>
              <w:t> </w:t>
            </w:r>
            <w:r w:rsidR="0041385D">
              <w:rPr>
                <w:b/>
                <w:sz w:val="16"/>
                <w:szCs w:val="16"/>
                <w:lang w:eastAsia="en-US"/>
              </w:rPr>
              <w:t> </w:t>
            </w:r>
            <w:r w:rsidR="0041385D">
              <w:rPr>
                <w:b/>
                <w:sz w:val="16"/>
                <w:szCs w:val="16"/>
                <w:lang w:eastAsia="en-US"/>
              </w:rPr>
              <w:t> </w:t>
            </w:r>
            <w:r>
              <w:rPr>
                <w:b/>
                <w:sz w:val="16"/>
                <w:szCs w:val="16"/>
                <w:lang w:eastAsia="en-US"/>
              </w:rPr>
              <w:fldChar w:fldCharType="end"/>
            </w:r>
            <w:bookmarkEnd w:id="13"/>
          </w:p>
          <w:p w14:paraId="4D55F8B8" w14:textId="77777777" w:rsidR="00A15418" w:rsidRDefault="00A15418" w:rsidP="003F63FC">
            <w:pPr>
              <w:rPr>
                <w:b/>
                <w:sz w:val="16"/>
                <w:szCs w:val="16"/>
                <w:lang w:eastAsia="en-US"/>
              </w:rPr>
            </w:pPr>
          </w:p>
          <w:p w14:paraId="763397B6" w14:textId="77777777" w:rsidR="00897EA0" w:rsidRPr="001D3F0F" w:rsidRDefault="00897EA0" w:rsidP="003F63FC">
            <w:pPr>
              <w:rPr>
                <w:b/>
                <w:sz w:val="16"/>
                <w:szCs w:val="16"/>
                <w:lang w:eastAsia="en-US"/>
              </w:rPr>
            </w:pPr>
            <w:r w:rsidRPr="001D3F0F">
              <w:rPr>
                <w:b/>
                <w:sz w:val="16"/>
                <w:szCs w:val="16"/>
                <w:lang w:eastAsia="en-US"/>
              </w:rPr>
              <w:t>Plaats/datum:</w:t>
            </w:r>
            <w:r w:rsidR="00A15418">
              <w:rPr>
                <w:b/>
                <w:sz w:val="16"/>
                <w:szCs w:val="16"/>
                <w:lang w:eastAsia="en-US"/>
              </w:rPr>
              <w:t xml:space="preserve"> </w:t>
            </w:r>
            <w:r w:rsidR="00A15418">
              <w:rPr>
                <w:b/>
                <w:sz w:val="16"/>
                <w:szCs w:val="16"/>
                <w:lang w:eastAsia="en-US"/>
              </w:rPr>
              <w:fldChar w:fldCharType="begin">
                <w:ffData>
                  <w:name w:val="Text66"/>
                  <w:enabled/>
                  <w:calcOnExit w:val="0"/>
                  <w:textInput/>
                </w:ffData>
              </w:fldChar>
            </w:r>
            <w:bookmarkStart w:id="14" w:name="Text66"/>
            <w:r w:rsidR="00A15418">
              <w:rPr>
                <w:b/>
                <w:sz w:val="16"/>
                <w:szCs w:val="16"/>
                <w:lang w:eastAsia="en-US"/>
              </w:rPr>
              <w:instrText xml:space="preserve"> FORMTEXT </w:instrText>
            </w:r>
            <w:r w:rsidR="00CC2FCA" w:rsidRPr="00A15418">
              <w:rPr>
                <w:b/>
                <w:sz w:val="16"/>
                <w:szCs w:val="16"/>
                <w:lang w:eastAsia="en-US"/>
              </w:rPr>
            </w:r>
            <w:r w:rsidR="00A15418">
              <w:rPr>
                <w:b/>
                <w:sz w:val="16"/>
                <w:szCs w:val="16"/>
                <w:lang w:eastAsia="en-US"/>
              </w:rPr>
              <w:fldChar w:fldCharType="separate"/>
            </w:r>
            <w:r w:rsidR="0041385D">
              <w:rPr>
                <w:b/>
                <w:sz w:val="16"/>
                <w:szCs w:val="16"/>
                <w:lang w:eastAsia="en-US"/>
              </w:rPr>
              <w:t> </w:t>
            </w:r>
            <w:r w:rsidR="0041385D">
              <w:rPr>
                <w:b/>
                <w:sz w:val="16"/>
                <w:szCs w:val="16"/>
                <w:lang w:eastAsia="en-US"/>
              </w:rPr>
              <w:t> </w:t>
            </w:r>
            <w:r w:rsidR="0041385D">
              <w:rPr>
                <w:b/>
                <w:sz w:val="16"/>
                <w:szCs w:val="16"/>
                <w:lang w:eastAsia="en-US"/>
              </w:rPr>
              <w:t> </w:t>
            </w:r>
            <w:r w:rsidR="0041385D">
              <w:rPr>
                <w:b/>
                <w:sz w:val="16"/>
                <w:szCs w:val="16"/>
                <w:lang w:eastAsia="en-US"/>
              </w:rPr>
              <w:t> </w:t>
            </w:r>
            <w:r w:rsidR="0041385D">
              <w:rPr>
                <w:b/>
                <w:sz w:val="16"/>
                <w:szCs w:val="16"/>
                <w:lang w:eastAsia="en-US"/>
              </w:rPr>
              <w:t> </w:t>
            </w:r>
            <w:r w:rsidR="00A15418">
              <w:rPr>
                <w:b/>
                <w:sz w:val="16"/>
                <w:szCs w:val="16"/>
                <w:lang w:eastAsia="en-US"/>
              </w:rPr>
              <w:fldChar w:fldCharType="end"/>
            </w:r>
            <w:bookmarkEnd w:id="14"/>
          </w:p>
          <w:p w14:paraId="34501E66" w14:textId="77777777" w:rsidR="00897EA0" w:rsidRPr="001D3F0F" w:rsidRDefault="00897EA0" w:rsidP="003F63FC">
            <w:pPr>
              <w:rPr>
                <w:b/>
                <w:sz w:val="16"/>
                <w:szCs w:val="16"/>
                <w:lang w:eastAsia="en-US"/>
              </w:rPr>
            </w:pPr>
            <w:r w:rsidRPr="001D3F0F">
              <w:rPr>
                <w:b/>
                <w:sz w:val="16"/>
                <w:szCs w:val="16"/>
                <w:lang w:eastAsia="en-US"/>
              </w:rPr>
              <w:t>Paraaf opleider/docent:</w:t>
            </w:r>
          </w:p>
          <w:bookmarkStart w:id="15" w:name="Dropdown5"/>
          <w:p w14:paraId="00AAFD82" w14:textId="77777777" w:rsidR="00897EA0" w:rsidRPr="001D3F0F" w:rsidRDefault="00A15418" w:rsidP="003F63FC">
            <w:pPr>
              <w:rPr>
                <w:b/>
                <w:sz w:val="16"/>
                <w:szCs w:val="16"/>
                <w:lang w:eastAsia="en-US"/>
              </w:rPr>
            </w:pPr>
            <w:r>
              <w:rPr>
                <w:b/>
                <w:sz w:val="16"/>
                <w:szCs w:val="16"/>
                <w:lang w:eastAsia="en-US"/>
              </w:rPr>
              <w:fldChar w:fldCharType="begin">
                <w:ffData>
                  <w:name w:val="Dropdown5"/>
                  <w:enabled/>
                  <w:calcOnExit w:val="0"/>
                  <w:ddList>
                    <w:listEntry w:val="Akkoord"/>
                    <w:listEntry w:val="Gezien"/>
                  </w:ddList>
                </w:ffData>
              </w:fldChar>
            </w:r>
            <w:r>
              <w:rPr>
                <w:b/>
                <w:sz w:val="16"/>
                <w:szCs w:val="16"/>
                <w:lang w:eastAsia="en-US"/>
              </w:rPr>
              <w:instrText xml:space="preserve"> FORMDROPDOWN </w:instrText>
            </w:r>
            <w:r w:rsidR="00704F65" w:rsidRPr="007927C4">
              <w:rPr>
                <w:b/>
                <w:sz w:val="16"/>
                <w:szCs w:val="16"/>
                <w:lang w:eastAsia="en-US"/>
              </w:rPr>
            </w:r>
            <w:r>
              <w:rPr>
                <w:b/>
                <w:sz w:val="16"/>
                <w:szCs w:val="16"/>
                <w:lang w:eastAsia="en-US"/>
              </w:rPr>
              <w:fldChar w:fldCharType="end"/>
            </w:r>
            <w:bookmarkEnd w:id="15"/>
            <w:r w:rsidR="00897EA0" w:rsidRPr="001D3F0F">
              <w:rPr>
                <w:b/>
                <w:sz w:val="16"/>
                <w:szCs w:val="16"/>
                <w:lang w:eastAsia="en-US"/>
              </w:rPr>
              <w:t>* aios:</w:t>
            </w:r>
          </w:p>
          <w:p w14:paraId="3ACC1E85" w14:textId="77777777" w:rsidR="00897EA0" w:rsidRPr="001D3F0F" w:rsidRDefault="00897EA0" w:rsidP="003F63FC">
            <w:pPr>
              <w:rPr>
                <w:sz w:val="16"/>
                <w:szCs w:val="16"/>
                <w:lang w:eastAsia="en-US"/>
              </w:rPr>
            </w:pPr>
          </w:p>
        </w:tc>
      </w:tr>
    </w:tbl>
    <w:p w14:paraId="13E6BCB8" w14:textId="77777777" w:rsidR="00897EA0" w:rsidRPr="001D3F0F" w:rsidRDefault="00897EA0" w:rsidP="00897EA0">
      <w:pPr>
        <w:rPr>
          <w:sz w:val="16"/>
          <w:szCs w:val="16"/>
          <w:lang w:eastAsia="en-US"/>
        </w:rPr>
      </w:pPr>
      <w:r w:rsidRPr="001D3F0F">
        <w:rPr>
          <w:sz w:val="16"/>
          <w:szCs w:val="16"/>
          <w:lang w:eastAsia="en-US"/>
        </w:rPr>
        <w:t xml:space="preserve">* </w:t>
      </w:r>
      <w:r w:rsidR="00A15418">
        <w:rPr>
          <w:sz w:val="16"/>
          <w:szCs w:val="16"/>
          <w:lang w:eastAsia="en-US"/>
        </w:rPr>
        <w:t>A</w:t>
      </w:r>
      <w:r w:rsidRPr="001D3F0F">
        <w:rPr>
          <w:sz w:val="16"/>
          <w:szCs w:val="16"/>
          <w:lang w:eastAsia="en-US"/>
        </w:rPr>
        <w:t>kkoord= eens met beoordeling/Gezien= totaal oneens met beoordeling. Motivatie van aios opnemen in verslag van voortgangsgesprek.</w:t>
      </w:r>
    </w:p>
    <w:p w14:paraId="15E2A0C9" w14:textId="77777777" w:rsidR="00897EA0" w:rsidRPr="001D3F0F" w:rsidRDefault="00897EA0" w:rsidP="00897EA0">
      <w:pPr>
        <w:rPr>
          <w:sz w:val="16"/>
          <w:szCs w:val="16"/>
          <w:lang w:eastAsia="en-US"/>
        </w:rPr>
      </w:pPr>
    </w:p>
    <w:p w14:paraId="323EEC81" w14:textId="77777777" w:rsidR="00897EA0" w:rsidRPr="001D3F0F" w:rsidRDefault="00897EA0" w:rsidP="00897EA0">
      <w:pPr>
        <w:rPr>
          <w:b/>
          <w:sz w:val="16"/>
          <w:szCs w:val="16"/>
          <w:lang w:eastAsia="en-US"/>
        </w:rPr>
      </w:pPr>
      <w:r w:rsidRPr="001D3F0F">
        <w:rPr>
          <w:b/>
          <w:sz w:val="16"/>
          <w:szCs w:val="16"/>
          <w:lang w:eastAsia="en-US"/>
        </w:rPr>
        <w:t>2</w:t>
      </w:r>
      <w:r w:rsidRPr="001D3F0F">
        <w:rPr>
          <w:b/>
          <w:sz w:val="16"/>
          <w:szCs w:val="16"/>
          <w:vertAlign w:val="superscript"/>
          <w:lang w:eastAsia="en-US"/>
        </w:rPr>
        <w:t>e</w:t>
      </w:r>
      <w:r w:rsidRPr="001D3F0F">
        <w:rPr>
          <w:b/>
          <w:sz w:val="16"/>
          <w:szCs w:val="16"/>
          <w:lang w:eastAsia="en-US"/>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7EA0" w:rsidRPr="001D3F0F" w14:paraId="365B9E78" w14:textId="77777777" w:rsidTr="00A15418">
        <w:tc>
          <w:tcPr>
            <w:tcW w:w="10010" w:type="dxa"/>
            <w:noWrap/>
          </w:tcPr>
          <w:p w14:paraId="3303CE28" w14:textId="77777777" w:rsidR="00897EA0" w:rsidRPr="001D3F0F" w:rsidRDefault="00897EA0" w:rsidP="003F63FC">
            <w:pPr>
              <w:rPr>
                <w:b/>
                <w:sz w:val="16"/>
                <w:szCs w:val="16"/>
                <w:lang w:eastAsia="en-US"/>
              </w:rPr>
            </w:pPr>
            <w:r w:rsidRPr="001D3F0F">
              <w:rPr>
                <w:b/>
                <w:sz w:val="16"/>
                <w:szCs w:val="16"/>
                <w:lang w:eastAsia="en-US"/>
              </w:rPr>
              <w:t>Conclusies/afspraken met aios besproken:</w:t>
            </w:r>
          </w:p>
          <w:p w14:paraId="34089E56" w14:textId="77777777" w:rsidR="00897EA0" w:rsidRPr="001D3F0F" w:rsidRDefault="00A15418" w:rsidP="003F63FC">
            <w:pPr>
              <w:rPr>
                <w:b/>
                <w:sz w:val="16"/>
                <w:szCs w:val="16"/>
                <w:lang w:eastAsia="en-US"/>
              </w:rPr>
            </w:pPr>
            <w:r>
              <w:rPr>
                <w:b/>
                <w:sz w:val="16"/>
                <w:szCs w:val="16"/>
                <w:lang w:eastAsia="en-US"/>
              </w:rPr>
              <w:fldChar w:fldCharType="begin">
                <w:ffData>
                  <w:name w:val="Text67"/>
                  <w:enabled/>
                  <w:calcOnExit w:val="0"/>
                  <w:textInput/>
                </w:ffData>
              </w:fldChar>
            </w:r>
            <w:bookmarkStart w:id="16" w:name="Text67"/>
            <w:r>
              <w:rPr>
                <w:b/>
                <w:sz w:val="16"/>
                <w:szCs w:val="16"/>
                <w:lang w:eastAsia="en-US"/>
              </w:rPr>
              <w:instrText xml:space="preserve"> FORMTEXT </w:instrText>
            </w:r>
            <w:r w:rsidR="00CC2FCA" w:rsidRPr="00A15418">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16"/>
          </w:p>
          <w:p w14:paraId="49AF1FDC" w14:textId="77777777" w:rsidR="00897EA0" w:rsidRPr="001D3F0F" w:rsidRDefault="00897EA0" w:rsidP="003F63FC">
            <w:pPr>
              <w:rPr>
                <w:b/>
                <w:sz w:val="16"/>
                <w:szCs w:val="16"/>
                <w:lang w:eastAsia="en-US"/>
              </w:rPr>
            </w:pPr>
          </w:p>
          <w:p w14:paraId="5E6613DC" w14:textId="77777777" w:rsidR="00897EA0" w:rsidRPr="001D3F0F" w:rsidRDefault="00897EA0" w:rsidP="003F63FC">
            <w:pPr>
              <w:rPr>
                <w:b/>
                <w:sz w:val="16"/>
                <w:szCs w:val="16"/>
                <w:lang w:eastAsia="en-US"/>
              </w:rPr>
            </w:pPr>
            <w:r w:rsidRPr="001D3F0F">
              <w:rPr>
                <w:b/>
                <w:sz w:val="16"/>
                <w:szCs w:val="16"/>
                <w:lang w:eastAsia="en-US"/>
              </w:rPr>
              <w:t>Plaats/datum:</w:t>
            </w:r>
            <w:r w:rsidR="00A15418">
              <w:rPr>
                <w:b/>
                <w:sz w:val="16"/>
                <w:szCs w:val="16"/>
                <w:lang w:eastAsia="en-US"/>
              </w:rPr>
              <w:t xml:space="preserve"> </w:t>
            </w:r>
            <w:r w:rsidR="00A15418">
              <w:rPr>
                <w:b/>
                <w:sz w:val="16"/>
                <w:szCs w:val="16"/>
                <w:lang w:eastAsia="en-US"/>
              </w:rPr>
              <w:fldChar w:fldCharType="begin">
                <w:ffData>
                  <w:name w:val="Text68"/>
                  <w:enabled/>
                  <w:calcOnExit w:val="0"/>
                  <w:textInput/>
                </w:ffData>
              </w:fldChar>
            </w:r>
            <w:bookmarkStart w:id="17" w:name="Text68"/>
            <w:r w:rsidR="00A15418">
              <w:rPr>
                <w:b/>
                <w:sz w:val="16"/>
                <w:szCs w:val="16"/>
                <w:lang w:eastAsia="en-US"/>
              </w:rPr>
              <w:instrText xml:space="preserve"> FORMTEXT </w:instrText>
            </w:r>
            <w:r w:rsidR="00CC2FCA" w:rsidRPr="00A15418">
              <w:rPr>
                <w:b/>
                <w:sz w:val="16"/>
                <w:szCs w:val="16"/>
                <w:lang w:eastAsia="en-US"/>
              </w:rPr>
            </w:r>
            <w:r w:rsidR="00A15418">
              <w:rPr>
                <w:b/>
                <w:sz w:val="16"/>
                <w:szCs w:val="16"/>
                <w:lang w:eastAsia="en-US"/>
              </w:rPr>
              <w:fldChar w:fldCharType="separate"/>
            </w:r>
            <w:r w:rsidR="00A15418">
              <w:rPr>
                <w:b/>
                <w:noProof/>
                <w:sz w:val="16"/>
                <w:szCs w:val="16"/>
                <w:lang w:eastAsia="en-US"/>
              </w:rPr>
              <w:t> </w:t>
            </w:r>
            <w:r w:rsidR="00A15418">
              <w:rPr>
                <w:b/>
                <w:noProof/>
                <w:sz w:val="16"/>
                <w:szCs w:val="16"/>
                <w:lang w:eastAsia="en-US"/>
              </w:rPr>
              <w:t> </w:t>
            </w:r>
            <w:r w:rsidR="00A15418">
              <w:rPr>
                <w:b/>
                <w:noProof/>
                <w:sz w:val="16"/>
                <w:szCs w:val="16"/>
                <w:lang w:eastAsia="en-US"/>
              </w:rPr>
              <w:t> </w:t>
            </w:r>
            <w:r w:rsidR="00A15418">
              <w:rPr>
                <w:b/>
                <w:noProof/>
                <w:sz w:val="16"/>
                <w:szCs w:val="16"/>
                <w:lang w:eastAsia="en-US"/>
              </w:rPr>
              <w:t> </w:t>
            </w:r>
            <w:r w:rsidR="00A15418">
              <w:rPr>
                <w:b/>
                <w:noProof/>
                <w:sz w:val="16"/>
                <w:szCs w:val="16"/>
                <w:lang w:eastAsia="en-US"/>
              </w:rPr>
              <w:t> </w:t>
            </w:r>
            <w:r w:rsidR="00A15418">
              <w:rPr>
                <w:b/>
                <w:sz w:val="16"/>
                <w:szCs w:val="16"/>
                <w:lang w:eastAsia="en-US"/>
              </w:rPr>
              <w:fldChar w:fldCharType="end"/>
            </w:r>
            <w:bookmarkEnd w:id="17"/>
          </w:p>
          <w:p w14:paraId="0D14D011" w14:textId="77777777" w:rsidR="00897EA0" w:rsidRPr="001D3F0F" w:rsidRDefault="00897EA0" w:rsidP="003F63FC">
            <w:pPr>
              <w:rPr>
                <w:b/>
                <w:sz w:val="16"/>
                <w:szCs w:val="16"/>
                <w:lang w:eastAsia="en-US"/>
              </w:rPr>
            </w:pPr>
            <w:r w:rsidRPr="001D3F0F">
              <w:rPr>
                <w:b/>
                <w:sz w:val="16"/>
                <w:szCs w:val="16"/>
                <w:lang w:eastAsia="en-US"/>
              </w:rPr>
              <w:t>Paraaf opleider/docent:</w:t>
            </w:r>
          </w:p>
          <w:bookmarkStart w:id="18" w:name="Dropdown6"/>
          <w:p w14:paraId="727EDA4A" w14:textId="77777777" w:rsidR="00897EA0" w:rsidRPr="001D3F0F" w:rsidRDefault="00A15418" w:rsidP="003F63FC">
            <w:pPr>
              <w:rPr>
                <w:b/>
                <w:sz w:val="16"/>
                <w:szCs w:val="16"/>
                <w:lang w:eastAsia="en-US"/>
              </w:rPr>
            </w:pPr>
            <w:r>
              <w:rPr>
                <w:b/>
                <w:sz w:val="16"/>
                <w:szCs w:val="16"/>
                <w:lang w:eastAsia="en-US"/>
              </w:rPr>
              <w:fldChar w:fldCharType="begin">
                <w:ffData>
                  <w:name w:val="Dropdown6"/>
                  <w:enabled/>
                  <w:calcOnExit w:val="0"/>
                  <w:ddList>
                    <w:listEntry w:val="Akkoord"/>
                    <w:listEntry w:val="Gezien"/>
                  </w:ddList>
                </w:ffData>
              </w:fldChar>
            </w:r>
            <w:r>
              <w:rPr>
                <w:b/>
                <w:sz w:val="16"/>
                <w:szCs w:val="16"/>
                <w:lang w:eastAsia="en-US"/>
              </w:rPr>
              <w:instrText xml:space="preserve"> FORMDROPDOWN </w:instrText>
            </w:r>
            <w:r w:rsidR="00CC2FCA" w:rsidRPr="00A15418">
              <w:rPr>
                <w:b/>
                <w:sz w:val="16"/>
                <w:szCs w:val="16"/>
                <w:lang w:eastAsia="en-US"/>
              </w:rPr>
            </w:r>
            <w:r>
              <w:rPr>
                <w:b/>
                <w:sz w:val="16"/>
                <w:szCs w:val="16"/>
                <w:lang w:eastAsia="en-US"/>
              </w:rPr>
              <w:fldChar w:fldCharType="end"/>
            </w:r>
            <w:bookmarkEnd w:id="18"/>
            <w:r w:rsidR="00897EA0" w:rsidRPr="001D3F0F">
              <w:rPr>
                <w:b/>
                <w:sz w:val="16"/>
                <w:szCs w:val="16"/>
                <w:lang w:eastAsia="en-US"/>
              </w:rPr>
              <w:t>* aios:</w:t>
            </w:r>
          </w:p>
          <w:p w14:paraId="078938FB" w14:textId="77777777" w:rsidR="00897EA0" w:rsidRPr="001D3F0F" w:rsidRDefault="00897EA0" w:rsidP="003F63FC">
            <w:pPr>
              <w:rPr>
                <w:sz w:val="16"/>
                <w:szCs w:val="16"/>
                <w:lang w:eastAsia="en-US"/>
              </w:rPr>
            </w:pPr>
          </w:p>
        </w:tc>
      </w:tr>
    </w:tbl>
    <w:p w14:paraId="73DB3EA7" w14:textId="77777777" w:rsidR="00897EA0" w:rsidRPr="001D3F0F" w:rsidRDefault="00897EA0" w:rsidP="00897EA0">
      <w:pPr>
        <w:rPr>
          <w:sz w:val="16"/>
          <w:szCs w:val="16"/>
          <w:lang w:eastAsia="en-US"/>
        </w:rPr>
      </w:pPr>
    </w:p>
    <w:p w14:paraId="3CFF7D70" w14:textId="77777777" w:rsidR="00897EA0" w:rsidRPr="001D3F0F" w:rsidRDefault="00897EA0" w:rsidP="00897EA0">
      <w:pPr>
        <w:rPr>
          <w:b/>
          <w:sz w:val="16"/>
          <w:szCs w:val="16"/>
          <w:lang w:eastAsia="en-US"/>
        </w:rPr>
      </w:pPr>
      <w:r w:rsidRPr="001D3F0F">
        <w:rPr>
          <w:b/>
          <w:sz w:val="16"/>
          <w:szCs w:val="16"/>
          <w:lang w:eastAsia="en-US"/>
        </w:rPr>
        <w:t>3</w:t>
      </w:r>
      <w:r w:rsidRPr="001D3F0F">
        <w:rPr>
          <w:b/>
          <w:sz w:val="16"/>
          <w:szCs w:val="16"/>
          <w:vertAlign w:val="superscript"/>
          <w:lang w:eastAsia="en-US"/>
        </w:rPr>
        <w:t>e</w:t>
      </w:r>
      <w:r w:rsidRPr="001D3F0F">
        <w:rPr>
          <w:b/>
          <w:sz w:val="16"/>
          <w:szCs w:val="16"/>
          <w:lang w:eastAsia="en-US"/>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7EA0" w:rsidRPr="001D3F0F" w14:paraId="1474473E" w14:textId="77777777" w:rsidTr="00A15418">
        <w:tc>
          <w:tcPr>
            <w:tcW w:w="10010" w:type="dxa"/>
            <w:noWrap/>
          </w:tcPr>
          <w:p w14:paraId="307BF367" w14:textId="77777777" w:rsidR="00897EA0" w:rsidRPr="001D3F0F" w:rsidRDefault="00897EA0" w:rsidP="003F63FC">
            <w:pPr>
              <w:rPr>
                <w:b/>
                <w:sz w:val="16"/>
                <w:szCs w:val="16"/>
                <w:lang w:eastAsia="en-US"/>
              </w:rPr>
            </w:pPr>
            <w:r w:rsidRPr="001D3F0F">
              <w:rPr>
                <w:b/>
                <w:sz w:val="16"/>
                <w:szCs w:val="16"/>
                <w:lang w:eastAsia="en-US"/>
              </w:rPr>
              <w:t>Conclusies/afspraken met aios besproken:</w:t>
            </w:r>
          </w:p>
          <w:p w14:paraId="1E35755C" w14:textId="77777777" w:rsidR="00897EA0" w:rsidRPr="001D3F0F" w:rsidRDefault="00A15418" w:rsidP="003F63FC">
            <w:pPr>
              <w:rPr>
                <w:b/>
                <w:sz w:val="16"/>
                <w:szCs w:val="16"/>
                <w:lang w:eastAsia="en-US"/>
              </w:rPr>
            </w:pPr>
            <w:r>
              <w:rPr>
                <w:b/>
                <w:sz w:val="16"/>
                <w:szCs w:val="16"/>
                <w:lang w:eastAsia="en-US"/>
              </w:rPr>
              <w:fldChar w:fldCharType="begin">
                <w:ffData>
                  <w:name w:val="Text69"/>
                  <w:enabled/>
                  <w:calcOnExit w:val="0"/>
                  <w:textInput/>
                </w:ffData>
              </w:fldChar>
            </w:r>
            <w:bookmarkStart w:id="19" w:name="Text69"/>
            <w:r>
              <w:rPr>
                <w:b/>
                <w:sz w:val="16"/>
                <w:szCs w:val="16"/>
                <w:lang w:eastAsia="en-US"/>
              </w:rPr>
              <w:instrText xml:space="preserve"> FORMTEXT </w:instrText>
            </w:r>
            <w:r w:rsidR="00CC2FCA" w:rsidRPr="00A15418">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19"/>
          </w:p>
          <w:p w14:paraId="03E41415" w14:textId="77777777" w:rsidR="00897EA0" w:rsidRPr="001D3F0F" w:rsidRDefault="00897EA0" w:rsidP="003F63FC">
            <w:pPr>
              <w:rPr>
                <w:b/>
                <w:sz w:val="16"/>
                <w:szCs w:val="16"/>
                <w:lang w:eastAsia="en-US"/>
              </w:rPr>
            </w:pPr>
          </w:p>
          <w:p w14:paraId="5FE30BF2" w14:textId="77777777" w:rsidR="00897EA0" w:rsidRPr="001D3F0F" w:rsidRDefault="00897EA0" w:rsidP="003F63FC">
            <w:pPr>
              <w:rPr>
                <w:b/>
                <w:sz w:val="16"/>
                <w:szCs w:val="16"/>
                <w:lang w:eastAsia="en-US"/>
              </w:rPr>
            </w:pPr>
            <w:r w:rsidRPr="001D3F0F">
              <w:rPr>
                <w:b/>
                <w:sz w:val="16"/>
                <w:szCs w:val="16"/>
                <w:lang w:eastAsia="en-US"/>
              </w:rPr>
              <w:t>Plaats/datum:</w:t>
            </w:r>
            <w:r w:rsidR="00A15418">
              <w:rPr>
                <w:b/>
                <w:sz w:val="16"/>
                <w:szCs w:val="16"/>
                <w:lang w:eastAsia="en-US"/>
              </w:rPr>
              <w:t xml:space="preserve"> </w:t>
            </w:r>
            <w:r w:rsidR="00A15418">
              <w:rPr>
                <w:b/>
                <w:sz w:val="16"/>
                <w:szCs w:val="16"/>
                <w:lang w:eastAsia="en-US"/>
              </w:rPr>
              <w:fldChar w:fldCharType="begin">
                <w:ffData>
                  <w:name w:val="Text70"/>
                  <w:enabled/>
                  <w:calcOnExit w:val="0"/>
                  <w:textInput/>
                </w:ffData>
              </w:fldChar>
            </w:r>
            <w:bookmarkStart w:id="20" w:name="Text70"/>
            <w:r w:rsidR="00A15418">
              <w:rPr>
                <w:b/>
                <w:sz w:val="16"/>
                <w:szCs w:val="16"/>
                <w:lang w:eastAsia="en-US"/>
              </w:rPr>
              <w:instrText xml:space="preserve"> FORMTEXT </w:instrText>
            </w:r>
            <w:r w:rsidR="00CC2FCA" w:rsidRPr="00A15418">
              <w:rPr>
                <w:b/>
                <w:sz w:val="16"/>
                <w:szCs w:val="16"/>
                <w:lang w:eastAsia="en-US"/>
              </w:rPr>
            </w:r>
            <w:r w:rsidR="00A15418">
              <w:rPr>
                <w:b/>
                <w:sz w:val="16"/>
                <w:szCs w:val="16"/>
                <w:lang w:eastAsia="en-US"/>
              </w:rPr>
              <w:fldChar w:fldCharType="separate"/>
            </w:r>
            <w:r w:rsidR="00A15418">
              <w:rPr>
                <w:b/>
                <w:noProof/>
                <w:sz w:val="16"/>
                <w:szCs w:val="16"/>
                <w:lang w:eastAsia="en-US"/>
              </w:rPr>
              <w:t> </w:t>
            </w:r>
            <w:r w:rsidR="00A15418">
              <w:rPr>
                <w:b/>
                <w:noProof/>
                <w:sz w:val="16"/>
                <w:szCs w:val="16"/>
                <w:lang w:eastAsia="en-US"/>
              </w:rPr>
              <w:t> </w:t>
            </w:r>
            <w:r w:rsidR="00A15418">
              <w:rPr>
                <w:b/>
                <w:noProof/>
                <w:sz w:val="16"/>
                <w:szCs w:val="16"/>
                <w:lang w:eastAsia="en-US"/>
              </w:rPr>
              <w:t> </w:t>
            </w:r>
            <w:r w:rsidR="00A15418">
              <w:rPr>
                <w:b/>
                <w:noProof/>
                <w:sz w:val="16"/>
                <w:szCs w:val="16"/>
                <w:lang w:eastAsia="en-US"/>
              </w:rPr>
              <w:t> </w:t>
            </w:r>
            <w:r w:rsidR="00A15418">
              <w:rPr>
                <w:b/>
                <w:noProof/>
                <w:sz w:val="16"/>
                <w:szCs w:val="16"/>
                <w:lang w:eastAsia="en-US"/>
              </w:rPr>
              <w:t> </w:t>
            </w:r>
            <w:r w:rsidR="00A15418">
              <w:rPr>
                <w:b/>
                <w:sz w:val="16"/>
                <w:szCs w:val="16"/>
                <w:lang w:eastAsia="en-US"/>
              </w:rPr>
              <w:fldChar w:fldCharType="end"/>
            </w:r>
            <w:bookmarkEnd w:id="20"/>
          </w:p>
          <w:p w14:paraId="244E2419" w14:textId="77777777" w:rsidR="00897EA0" w:rsidRPr="001D3F0F" w:rsidRDefault="00897EA0" w:rsidP="003F63FC">
            <w:pPr>
              <w:rPr>
                <w:b/>
                <w:sz w:val="16"/>
                <w:szCs w:val="16"/>
                <w:lang w:eastAsia="en-US"/>
              </w:rPr>
            </w:pPr>
            <w:r w:rsidRPr="001D3F0F">
              <w:rPr>
                <w:b/>
                <w:sz w:val="16"/>
                <w:szCs w:val="16"/>
                <w:lang w:eastAsia="en-US"/>
              </w:rPr>
              <w:t>Paraaf opleider/docent:</w:t>
            </w:r>
          </w:p>
          <w:bookmarkStart w:id="21" w:name="Dropdown7"/>
          <w:p w14:paraId="64CB9D1C" w14:textId="77777777" w:rsidR="00897EA0" w:rsidRPr="001D3F0F" w:rsidRDefault="00A15418" w:rsidP="003F63FC">
            <w:pPr>
              <w:rPr>
                <w:b/>
                <w:sz w:val="16"/>
                <w:szCs w:val="16"/>
                <w:lang w:eastAsia="en-US"/>
              </w:rPr>
            </w:pPr>
            <w:r>
              <w:rPr>
                <w:b/>
                <w:sz w:val="16"/>
                <w:szCs w:val="16"/>
                <w:lang w:eastAsia="en-US"/>
              </w:rPr>
              <w:fldChar w:fldCharType="begin">
                <w:ffData>
                  <w:name w:val="Dropdown7"/>
                  <w:enabled/>
                  <w:calcOnExit w:val="0"/>
                  <w:ddList>
                    <w:listEntry w:val="Akkoord"/>
                    <w:listEntry w:val="Gezien"/>
                  </w:ddList>
                </w:ffData>
              </w:fldChar>
            </w:r>
            <w:r>
              <w:rPr>
                <w:b/>
                <w:sz w:val="16"/>
                <w:szCs w:val="16"/>
                <w:lang w:eastAsia="en-US"/>
              </w:rPr>
              <w:instrText xml:space="preserve"> FORMDROPDOWN </w:instrText>
            </w:r>
            <w:r w:rsidR="00CC2FCA" w:rsidRPr="00A15418">
              <w:rPr>
                <w:b/>
                <w:sz w:val="16"/>
                <w:szCs w:val="16"/>
                <w:lang w:eastAsia="en-US"/>
              </w:rPr>
            </w:r>
            <w:r>
              <w:rPr>
                <w:b/>
                <w:sz w:val="16"/>
                <w:szCs w:val="16"/>
                <w:lang w:eastAsia="en-US"/>
              </w:rPr>
              <w:fldChar w:fldCharType="end"/>
            </w:r>
            <w:bookmarkEnd w:id="21"/>
            <w:r w:rsidR="00897EA0" w:rsidRPr="001D3F0F">
              <w:rPr>
                <w:b/>
                <w:sz w:val="16"/>
                <w:szCs w:val="16"/>
                <w:lang w:eastAsia="en-US"/>
              </w:rPr>
              <w:t>* aios:</w:t>
            </w:r>
          </w:p>
          <w:p w14:paraId="725726B1" w14:textId="77777777" w:rsidR="00897EA0" w:rsidRPr="001D3F0F" w:rsidRDefault="00897EA0" w:rsidP="003F63FC">
            <w:pPr>
              <w:rPr>
                <w:sz w:val="16"/>
                <w:szCs w:val="16"/>
                <w:lang w:eastAsia="en-US"/>
              </w:rPr>
            </w:pPr>
          </w:p>
        </w:tc>
      </w:tr>
    </w:tbl>
    <w:p w14:paraId="4BDDE193" w14:textId="77777777" w:rsidR="00897EA0" w:rsidRPr="001D3F0F" w:rsidRDefault="00897EA0" w:rsidP="00897EA0">
      <w:pPr>
        <w:rPr>
          <w:sz w:val="16"/>
          <w:szCs w:val="16"/>
          <w:lang w:eastAsia="en-US"/>
        </w:rPr>
      </w:pPr>
    </w:p>
    <w:p w14:paraId="1A23AC41" w14:textId="77777777" w:rsidR="00897EA0" w:rsidRPr="001D3F0F" w:rsidRDefault="00897EA0" w:rsidP="00897EA0">
      <w:pPr>
        <w:rPr>
          <w:b/>
          <w:sz w:val="16"/>
          <w:szCs w:val="16"/>
          <w:lang w:eastAsia="en-US"/>
        </w:rPr>
      </w:pPr>
      <w:r w:rsidRPr="001D3F0F">
        <w:rPr>
          <w:b/>
          <w:sz w:val="16"/>
          <w:szCs w:val="16"/>
          <w:lang w:eastAsia="en-US"/>
        </w:rPr>
        <w:t>4</w:t>
      </w:r>
      <w:r w:rsidRPr="001D3F0F">
        <w:rPr>
          <w:b/>
          <w:sz w:val="16"/>
          <w:szCs w:val="16"/>
          <w:vertAlign w:val="superscript"/>
          <w:lang w:eastAsia="en-US"/>
        </w:rPr>
        <w:t>e</w:t>
      </w:r>
      <w:r w:rsidRPr="001D3F0F">
        <w:rPr>
          <w:b/>
          <w:sz w:val="16"/>
          <w:szCs w:val="16"/>
          <w:lang w:eastAsia="en-US"/>
        </w:rPr>
        <w:t xml:space="preserve"> kwartaal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7EA0" w:rsidRPr="001D3F0F" w14:paraId="44004CFB" w14:textId="77777777" w:rsidTr="00A15418">
        <w:tc>
          <w:tcPr>
            <w:tcW w:w="10010" w:type="dxa"/>
            <w:noWrap/>
          </w:tcPr>
          <w:p w14:paraId="65940A02" w14:textId="77777777" w:rsidR="00897EA0" w:rsidRPr="001D3F0F" w:rsidRDefault="00897EA0" w:rsidP="003F63FC">
            <w:pPr>
              <w:rPr>
                <w:b/>
                <w:sz w:val="16"/>
                <w:szCs w:val="16"/>
                <w:lang w:eastAsia="en-US"/>
              </w:rPr>
            </w:pPr>
            <w:r w:rsidRPr="001D3F0F">
              <w:rPr>
                <w:b/>
                <w:sz w:val="16"/>
                <w:szCs w:val="16"/>
                <w:lang w:eastAsia="en-US"/>
              </w:rPr>
              <w:t>Conclusies/afspraken met aios besproken:</w:t>
            </w:r>
          </w:p>
          <w:p w14:paraId="7B50EB1B" w14:textId="77777777" w:rsidR="00897EA0" w:rsidRPr="001D3F0F" w:rsidRDefault="00A15418" w:rsidP="003F63FC">
            <w:pPr>
              <w:rPr>
                <w:b/>
                <w:sz w:val="16"/>
                <w:szCs w:val="16"/>
                <w:lang w:eastAsia="en-US"/>
              </w:rPr>
            </w:pPr>
            <w:r>
              <w:rPr>
                <w:b/>
                <w:sz w:val="16"/>
                <w:szCs w:val="16"/>
                <w:lang w:eastAsia="en-US"/>
              </w:rPr>
              <w:fldChar w:fldCharType="begin">
                <w:ffData>
                  <w:name w:val="Text71"/>
                  <w:enabled/>
                  <w:calcOnExit w:val="0"/>
                  <w:textInput/>
                </w:ffData>
              </w:fldChar>
            </w:r>
            <w:bookmarkStart w:id="22" w:name="Text71"/>
            <w:r>
              <w:rPr>
                <w:b/>
                <w:sz w:val="16"/>
                <w:szCs w:val="16"/>
                <w:lang w:eastAsia="en-US"/>
              </w:rPr>
              <w:instrText xml:space="preserve"> FORMTEXT </w:instrText>
            </w:r>
            <w:r w:rsidR="00CC2FCA" w:rsidRPr="00A15418">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22"/>
          </w:p>
          <w:p w14:paraId="6A5858BA" w14:textId="77777777" w:rsidR="00897EA0" w:rsidRPr="001D3F0F" w:rsidRDefault="00897EA0" w:rsidP="003F63FC">
            <w:pPr>
              <w:rPr>
                <w:b/>
                <w:sz w:val="16"/>
                <w:szCs w:val="16"/>
                <w:lang w:eastAsia="en-US"/>
              </w:rPr>
            </w:pPr>
          </w:p>
          <w:p w14:paraId="5A50C364" w14:textId="77777777" w:rsidR="00897EA0" w:rsidRPr="001D3F0F" w:rsidRDefault="00897EA0" w:rsidP="003F63FC">
            <w:pPr>
              <w:rPr>
                <w:b/>
                <w:sz w:val="16"/>
                <w:szCs w:val="16"/>
                <w:lang w:eastAsia="en-US"/>
              </w:rPr>
            </w:pPr>
            <w:r w:rsidRPr="001D3F0F">
              <w:rPr>
                <w:b/>
                <w:sz w:val="16"/>
                <w:szCs w:val="16"/>
                <w:lang w:eastAsia="en-US"/>
              </w:rPr>
              <w:t>Plaats/datum:</w:t>
            </w:r>
            <w:r w:rsidR="00A15418">
              <w:rPr>
                <w:b/>
                <w:sz w:val="16"/>
                <w:szCs w:val="16"/>
                <w:lang w:eastAsia="en-US"/>
              </w:rPr>
              <w:t xml:space="preserve"> </w:t>
            </w:r>
            <w:r w:rsidR="00A15418">
              <w:rPr>
                <w:b/>
                <w:sz w:val="16"/>
                <w:szCs w:val="16"/>
                <w:lang w:eastAsia="en-US"/>
              </w:rPr>
              <w:fldChar w:fldCharType="begin">
                <w:ffData>
                  <w:name w:val="Text72"/>
                  <w:enabled/>
                  <w:calcOnExit w:val="0"/>
                  <w:textInput/>
                </w:ffData>
              </w:fldChar>
            </w:r>
            <w:bookmarkStart w:id="23" w:name="Text72"/>
            <w:r w:rsidR="00A15418">
              <w:rPr>
                <w:b/>
                <w:sz w:val="16"/>
                <w:szCs w:val="16"/>
                <w:lang w:eastAsia="en-US"/>
              </w:rPr>
              <w:instrText xml:space="preserve"> FORMTEXT </w:instrText>
            </w:r>
            <w:r w:rsidR="00CC2FCA" w:rsidRPr="00A15418">
              <w:rPr>
                <w:b/>
                <w:sz w:val="16"/>
                <w:szCs w:val="16"/>
                <w:lang w:eastAsia="en-US"/>
              </w:rPr>
            </w:r>
            <w:r w:rsidR="00A15418">
              <w:rPr>
                <w:b/>
                <w:sz w:val="16"/>
                <w:szCs w:val="16"/>
                <w:lang w:eastAsia="en-US"/>
              </w:rPr>
              <w:fldChar w:fldCharType="separate"/>
            </w:r>
            <w:r w:rsidR="00A15418">
              <w:rPr>
                <w:b/>
                <w:noProof/>
                <w:sz w:val="16"/>
                <w:szCs w:val="16"/>
                <w:lang w:eastAsia="en-US"/>
              </w:rPr>
              <w:t> </w:t>
            </w:r>
            <w:r w:rsidR="00A15418">
              <w:rPr>
                <w:b/>
                <w:noProof/>
                <w:sz w:val="16"/>
                <w:szCs w:val="16"/>
                <w:lang w:eastAsia="en-US"/>
              </w:rPr>
              <w:t> </w:t>
            </w:r>
            <w:r w:rsidR="00A15418">
              <w:rPr>
                <w:b/>
                <w:noProof/>
                <w:sz w:val="16"/>
                <w:szCs w:val="16"/>
                <w:lang w:eastAsia="en-US"/>
              </w:rPr>
              <w:t> </w:t>
            </w:r>
            <w:r w:rsidR="00A15418">
              <w:rPr>
                <w:b/>
                <w:noProof/>
                <w:sz w:val="16"/>
                <w:szCs w:val="16"/>
                <w:lang w:eastAsia="en-US"/>
              </w:rPr>
              <w:t> </w:t>
            </w:r>
            <w:r w:rsidR="00A15418">
              <w:rPr>
                <w:b/>
                <w:noProof/>
                <w:sz w:val="16"/>
                <w:szCs w:val="16"/>
                <w:lang w:eastAsia="en-US"/>
              </w:rPr>
              <w:t> </w:t>
            </w:r>
            <w:r w:rsidR="00A15418">
              <w:rPr>
                <w:b/>
                <w:sz w:val="16"/>
                <w:szCs w:val="16"/>
                <w:lang w:eastAsia="en-US"/>
              </w:rPr>
              <w:fldChar w:fldCharType="end"/>
            </w:r>
            <w:bookmarkEnd w:id="23"/>
          </w:p>
          <w:p w14:paraId="6764BBC7" w14:textId="77777777" w:rsidR="00897EA0" w:rsidRPr="001D3F0F" w:rsidRDefault="00897EA0" w:rsidP="003F63FC">
            <w:pPr>
              <w:rPr>
                <w:b/>
                <w:sz w:val="16"/>
                <w:szCs w:val="16"/>
                <w:lang w:eastAsia="en-US"/>
              </w:rPr>
            </w:pPr>
            <w:r w:rsidRPr="001D3F0F">
              <w:rPr>
                <w:b/>
                <w:sz w:val="16"/>
                <w:szCs w:val="16"/>
                <w:lang w:eastAsia="en-US"/>
              </w:rPr>
              <w:t>Paraaf opleider/docent:</w:t>
            </w:r>
          </w:p>
          <w:bookmarkStart w:id="24" w:name="Dropdown8"/>
          <w:p w14:paraId="1E84A314" w14:textId="77777777" w:rsidR="00897EA0" w:rsidRPr="001D3F0F" w:rsidRDefault="00A15418" w:rsidP="003F63FC">
            <w:pPr>
              <w:rPr>
                <w:b/>
                <w:sz w:val="16"/>
                <w:szCs w:val="16"/>
                <w:lang w:eastAsia="en-US"/>
              </w:rPr>
            </w:pPr>
            <w:r>
              <w:rPr>
                <w:b/>
                <w:sz w:val="16"/>
                <w:szCs w:val="16"/>
                <w:lang w:eastAsia="en-US"/>
              </w:rPr>
              <w:fldChar w:fldCharType="begin">
                <w:ffData>
                  <w:name w:val="Dropdown8"/>
                  <w:enabled/>
                  <w:calcOnExit w:val="0"/>
                  <w:ddList>
                    <w:listEntry w:val="Akkoord"/>
                    <w:listEntry w:val="Gezien"/>
                  </w:ddList>
                </w:ffData>
              </w:fldChar>
            </w:r>
            <w:r>
              <w:rPr>
                <w:b/>
                <w:sz w:val="16"/>
                <w:szCs w:val="16"/>
                <w:lang w:eastAsia="en-US"/>
              </w:rPr>
              <w:instrText xml:space="preserve"> FORMDROPDOWN </w:instrText>
            </w:r>
            <w:r w:rsidR="00CC2FCA" w:rsidRPr="00A15418">
              <w:rPr>
                <w:b/>
                <w:sz w:val="16"/>
                <w:szCs w:val="16"/>
                <w:lang w:eastAsia="en-US"/>
              </w:rPr>
            </w:r>
            <w:r>
              <w:rPr>
                <w:b/>
                <w:sz w:val="16"/>
                <w:szCs w:val="16"/>
                <w:lang w:eastAsia="en-US"/>
              </w:rPr>
              <w:fldChar w:fldCharType="end"/>
            </w:r>
            <w:bookmarkEnd w:id="24"/>
            <w:r w:rsidR="00897EA0" w:rsidRPr="001D3F0F">
              <w:rPr>
                <w:b/>
                <w:sz w:val="16"/>
                <w:szCs w:val="16"/>
                <w:lang w:eastAsia="en-US"/>
              </w:rPr>
              <w:t>* aios:</w:t>
            </w:r>
          </w:p>
          <w:p w14:paraId="6170EB50" w14:textId="77777777" w:rsidR="00897EA0" w:rsidRPr="001D3F0F" w:rsidRDefault="00897EA0" w:rsidP="003F63FC">
            <w:pPr>
              <w:rPr>
                <w:sz w:val="16"/>
                <w:szCs w:val="16"/>
                <w:lang w:eastAsia="en-US"/>
              </w:rPr>
            </w:pPr>
          </w:p>
        </w:tc>
      </w:tr>
    </w:tbl>
    <w:p w14:paraId="5A9608C2" w14:textId="77777777" w:rsidR="003C38DE" w:rsidRPr="001D3F0F" w:rsidRDefault="003C38DE" w:rsidP="00B86AD2">
      <w:pPr>
        <w:rPr>
          <w:lang w:eastAsia="en-US"/>
        </w:rPr>
      </w:pPr>
    </w:p>
    <w:p w14:paraId="48DAD092" w14:textId="77777777" w:rsidR="006B6FCD" w:rsidRPr="001D3F0F" w:rsidRDefault="003C38DE" w:rsidP="00B86AD2">
      <w:pPr>
        <w:rPr>
          <w:b/>
          <w:sz w:val="24"/>
          <w:szCs w:val="24"/>
          <w:lang w:eastAsia="en-US"/>
        </w:rPr>
      </w:pPr>
      <w:r w:rsidRPr="001D3F0F">
        <w:rPr>
          <w:lang w:eastAsia="en-US"/>
        </w:rPr>
        <w:br w:type="page"/>
      </w:r>
      <w:r w:rsidR="006B6FCD" w:rsidRPr="001D3F0F">
        <w:rPr>
          <w:b/>
          <w:sz w:val="24"/>
          <w:szCs w:val="24"/>
          <w:lang w:eastAsia="en-US"/>
        </w:rPr>
        <w:lastRenderedPageBreak/>
        <w:t>4. Bijlagen</w:t>
      </w:r>
    </w:p>
    <w:p w14:paraId="0D803F91" w14:textId="77777777" w:rsidR="006B6FCD" w:rsidRPr="001D3F0F" w:rsidRDefault="006B6FCD" w:rsidP="00B86AD2">
      <w:pPr>
        <w:rPr>
          <w:b/>
          <w:sz w:val="24"/>
          <w:szCs w:val="24"/>
          <w:lang w:eastAsia="en-US"/>
        </w:rPr>
      </w:pPr>
    </w:p>
    <w:p w14:paraId="0C135EF1" w14:textId="77777777" w:rsidR="003C38DE" w:rsidRPr="001D3F0F" w:rsidRDefault="006B6FCD" w:rsidP="00B86AD2">
      <w:pPr>
        <w:rPr>
          <w:b/>
          <w:sz w:val="24"/>
          <w:szCs w:val="24"/>
          <w:lang w:eastAsia="en-US"/>
        </w:rPr>
      </w:pPr>
      <w:r w:rsidRPr="001D3F0F">
        <w:rPr>
          <w:b/>
          <w:sz w:val="24"/>
          <w:szCs w:val="24"/>
          <w:lang w:eastAsia="en-US"/>
        </w:rPr>
        <w:t>4</w:t>
      </w:r>
      <w:r w:rsidR="003C38DE" w:rsidRPr="001D3F0F">
        <w:rPr>
          <w:b/>
          <w:sz w:val="24"/>
          <w:szCs w:val="24"/>
          <w:lang w:eastAsia="en-US"/>
        </w:rPr>
        <w:t>.1. Opleidingsdoelen</w:t>
      </w:r>
    </w:p>
    <w:p w14:paraId="5E2DFF0B" w14:textId="77777777" w:rsidR="00897EA0" w:rsidRPr="001D3F0F" w:rsidRDefault="00897EA0" w:rsidP="00B86AD2">
      <w:pPr>
        <w:rPr>
          <w:lang w:eastAsia="en-US"/>
        </w:rPr>
        <w:sectPr w:rsidR="00897EA0" w:rsidRPr="001D3F0F" w:rsidSect="007A137D">
          <w:footerReference w:type="even" r:id="rId13"/>
          <w:footerReference w:type="default" r:id="rId14"/>
          <w:pgSz w:w="11906" w:h="16838"/>
          <w:pgMar w:top="993" w:right="1134" w:bottom="1134" w:left="1134" w:header="709" w:footer="709" w:gutter="0"/>
          <w:pgNumType w:start="3"/>
          <w:cols w:space="708"/>
          <w:docGrid w:linePitch="360"/>
        </w:sect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4222"/>
        <w:gridCol w:w="4111"/>
        <w:gridCol w:w="5528"/>
      </w:tblGrid>
      <w:tr w:rsidR="00B86AD2" w:rsidRPr="001D3F0F" w14:paraId="65BB0C6E" w14:textId="77777777" w:rsidTr="009A040C">
        <w:tblPrEx>
          <w:tblCellMar>
            <w:top w:w="0" w:type="dxa"/>
            <w:bottom w:w="0" w:type="dxa"/>
          </w:tblCellMar>
        </w:tblPrEx>
        <w:trPr>
          <w:cantSplit/>
        </w:trPr>
        <w:tc>
          <w:tcPr>
            <w:tcW w:w="526" w:type="dxa"/>
          </w:tcPr>
          <w:p w14:paraId="259E2B61" w14:textId="77777777" w:rsidR="00B86AD2" w:rsidRPr="001D3F0F" w:rsidRDefault="00B86AD2" w:rsidP="00DC2E43">
            <w:pPr>
              <w:jc w:val="center"/>
              <w:rPr>
                <w:sz w:val="16"/>
                <w:szCs w:val="16"/>
              </w:rPr>
            </w:pPr>
          </w:p>
        </w:tc>
        <w:tc>
          <w:tcPr>
            <w:tcW w:w="13861" w:type="dxa"/>
            <w:gridSpan w:val="3"/>
          </w:tcPr>
          <w:p w14:paraId="3FF2EEAC" w14:textId="77777777" w:rsidR="00B86AD2" w:rsidRPr="001D3F0F" w:rsidRDefault="00B86AD2" w:rsidP="00DC2E43">
            <w:pPr>
              <w:jc w:val="center"/>
              <w:rPr>
                <w:b/>
                <w:sz w:val="16"/>
                <w:szCs w:val="16"/>
              </w:rPr>
            </w:pPr>
            <w:r w:rsidRPr="001D3F0F">
              <w:rPr>
                <w:b/>
                <w:sz w:val="16"/>
                <w:szCs w:val="16"/>
              </w:rPr>
              <w:t>Opleidingsdoelen</w:t>
            </w:r>
          </w:p>
        </w:tc>
      </w:tr>
      <w:tr w:rsidR="00B86AD2" w:rsidRPr="001D3F0F" w14:paraId="5AA41431" w14:textId="77777777" w:rsidTr="009A040C">
        <w:tblPrEx>
          <w:tblCellMar>
            <w:top w:w="0" w:type="dxa"/>
            <w:bottom w:w="0" w:type="dxa"/>
          </w:tblCellMar>
        </w:tblPrEx>
        <w:tc>
          <w:tcPr>
            <w:tcW w:w="526" w:type="dxa"/>
            <w:vAlign w:val="center"/>
          </w:tcPr>
          <w:p w14:paraId="53D8D0E5" w14:textId="77777777" w:rsidR="00B86AD2" w:rsidRPr="001D3F0F" w:rsidRDefault="00B86AD2" w:rsidP="00DC2E43">
            <w:pPr>
              <w:jc w:val="center"/>
              <w:rPr>
                <w:sz w:val="16"/>
                <w:szCs w:val="16"/>
              </w:rPr>
            </w:pPr>
          </w:p>
        </w:tc>
        <w:tc>
          <w:tcPr>
            <w:tcW w:w="4222" w:type="dxa"/>
            <w:vAlign w:val="center"/>
          </w:tcPr>
          <w:p w14:paraId="3FD2C179" w14:textId="77777777" w:rsidR="00B86AD2" w:rsidRPr="001D3F0F" w:rsidRDefault="00B86AD2" w:rsidP="00DC2E43">
            <w:pPr>
              <w:jc w:val="center"/>
              <w:rPr>
                <w:sz w:val="16"/>
                <w:szCs w:val="16"/>
              </w:rPr>
            </w:pPr>
            <w:r w:rsidRPr="001D3F0F">
              <w:rPr>
                <w:sz w:val="16"/>
                <w:szCs w:val="16"/>
              </w:rPr>
              <w:t>Jaar I</w:t>
            </w:r>
          </w:p>
        </w:tc>
        <w:tc>
          <w:tcPr>
            <w:tcW w:w="4111" w:type="dxa"/>
            <w:vAlign w:val="center"/>
          </w:tcPr>
          <w:p w14:paraId="13552876" w14:textId="77777777" w:rsidR="00B86AD2" w:rsidRPr="001D3F0F" w:rsidRDefault="00B86AD2" w:rsidP="00DC2E43">
            <w:pPr>
              <w:jc w:val="center"/>
              <w:rPr>
                <w:sz w:val="16"/>
                <w:szCs w:val="16"/>
              </w:rPr>
            </w:pPr>
            <w:r w:rsidRPr="001D3F0F">
              <w:rPr>
                <w:sz w:val="16"/>
                <w:szCs w:val="16"/>
              </w:rPr>
              <w:t>Jaar II</w:t>
            </w:r>
          </w:p>
        </w:tc>
        <w:tc>
          <w:tcPr>
            <w:tcW w:w="5528" w:type="dxa"/>
            <w:vAlign w:val="center"/>
          </w:tcPr>
          <w:p w14:paraId="44FDE0C1" w14:textId="77777777" w:rsidR="00B86AD2" w:rsidRPr="001D3F0F" w:rsidRDefault="00B86AD2" w:rsidP="00DC2E43">
            <w:pPr>
              <w:jc w:val="center"/>
              <w:rPr>
                <w:sz w:val="16"/>
                <w:szCs w:val="16"/>
              </w:rPr>
            </w:pPr>
            <w:r w:rsidRPr="001D3F0F">
              <w:rPr>
                <w:sz w:val="16"/>
                <w:szCs w:val="16"/>
              </w:rPr>
              <w:t>Jaar III</w:t>
            </w:r>
          </w:p>
        </w:tc>
      </w:tr>
      <w:tr w:rsidR="00B86AD2" w:rsidRPr="001D3F0F" w14:paraId="037E5950" w14:textId="77777777" w:rsidTr="009A040C">
        <w:tblPrEx>
          <w:tblCellMar>
            <w:top w:w="0" w:type="dxa"/>
            <w:bottom w:w="0" w:type="dxa"/>
          </w:tblCellMar>
        </w:tblPrEx>
        <w:trPr>
          <w:cantSplit/>
        </w:trPr>
        <w:tc>
          <w:tcPr>
            <w:tcW w:w="526" w:type="dxa"/>
          </w:tcPr>
          <w:p w14:paraId="63A791F6" w14:textId="77777777" w:rsidR="00B86AD2" w:rsidRPr="001D3F0F" w:rsidRDefault="006F1095" w:rsidP="00DC2E43">
            <w:pPr>
              <w:rPr>
                <w:sz w:val="16"/>
                <w:szCs w:val="16"/>
              </w:rPr>
            </w:pPr>
            <w:r>
              <w:rPr>
                <w:sz w:val="16"/>
                <w:szCs w:val="16"/>
              </w:rPr>
              <w:t>MED</w:t>
            </w:r>
          </w:p>
        </w:tc>
        <w:tc>
          <w:tcPr>
            <w:tcW w:w="13861" w:type="dxa"/>
            <w:gridSpan w:val="3"/>
          </w:tcPr>
          <w:p w14:paraId="2E97755E" w14:textId="77777777" w:rsidR="00B86AD2" w:rsidRPr="001D3F0F" w:rsidRDefault="00B86AD2" w:rsidP="00DC2E43">
            <w:pPr>
              <w:rPr>
                <w:sz w:val="16"/>
                <w:szCs w:val="16"/>
              </w:rPr>
            </w:pPr>
            <w:r w:rsidRPr="001D3F0F">
              <w:rPr>
                <w:b/>
                <w:sz w:val="16"/>
                <w:szCs w:val="16"/>
              </w:rPr>
              <w:t>De huisarts interpreteert de klacht binnen de context</w:t>
            </w:r>
            <w:r w:rsidRPr="001D3F0F">
              <w:rPr>
                <w:sz w:val="16"/>
                <w:szCs w:val="16"/>
              </w:rPr>
              <w:t xml:space="preserve"> </w:t>
            </w:r>
          </w:p>
        </w:tc>
      </w:tr>
      <w:tr w:rsidR="00B86AD2" w:rsidRPr="001D3F0F" w14:paraId="20CD7026" w14:textId="77777777" w:rsidTr="009A040C">
        <w:tblPrEx>
          <w:tblCellMar>
            <w:top w:w="0" w:type="dxa"/>
            <w:bottom w:w="0" w:type="dxa"/>
          </w:tblCellMar>
        </w:tblPrEx>
        <w:tc>
          <w:tcPr>
            <w:tcW w:w="526" w:type="dxa"/>
          </w:tcPr>
          <w:p w14:paraId="21351474" w14:textId="77777777" w:rsidR="00B86AD2" w:rsidRPr="001D3F0F" w:rsidRDefault="00B86AD2" w:rsidP="00DC2E43">
            <w:pPr>
              <w:rPr>
                <w:sz w:val="16"/>
                <w:szCs w:val="16"/>
              </w:rPr>
            </w:pPr>
          </w:p>
        </w:tc>
        <w:tc>
          <w:tcPr>
            <w:tcW w:w="4222" w:type="dxa"/>
          </w:tcPr>
          <w:p w14:paraId="0C5E5713" w14:textId="77777777" w:rsidR="00B86AD2" w:rsidRPr="001D3F0F" w:rsidRDefault="00B86AD2" w:rsidP="00DC2E43">
            <w:pPr>
              <w:rPr>
                <w:sz w:val="16"/>
                <w:szCs w:val="16"/>
              </w:rPr>
            </w:pPr>
            <w:r w:rsidRPr="001D3F0F">
              <w:rPr>
                <w:sz w:val="16"/>
                <w:szCs w:val="16"/>
              </w:rPr>
              <w:t>&lt;1.1.1&gt; betrekt fysieke, psychische achter-gronden van de patiënt, diens levensfase en gezondheidsgeschiedenis bij de interpretatie van de klacht.</w:t>
            </w:r>
          </w:p>
        </w:tc>
        <w:tc>
          <w:tcPr>
            <w:tcW w:w="4111" w:type="dxa"/>
          </w:tcPr>
          <w:p w14:paraId="1A3F1878" w14:textId="77777777" w:rsidR="00B86AD2" w:rsidRPr="001D3F0F" w:rsidRDefault="00B86AD2" w:rsidP="00DC2E43">
            <w:pPr>
              <w:rPr>
                <w:sz w:val="16"/>
                <w:szCs w:val="16"/>
              </w:rPr>
            </w:pPr>
            <w:r w:rsidRPr="001D3F0F">
              <w:rPr>
                <w:sz w:val="16"/>
                <w:szCs w:val="16"/>
              </w:rPr>
              <w:t xml:space="preserve">&lt;1.1.1&gt; idem I + sociale, culturele achtergronden </w:t>
            </w:r>
          </w:p>
          <w:p w14:paraId="019A7FA6" w14:textId="77777777" w:rsidR="00B86AD2" w:rsidRPr="001D3F0F" w:rsidRDefault="00B86AD2" w:rsidP="00DC2E43">
            <w:pPr>
              <w:rPr>
                <w:sz w:val="16"/>
                <w:szCs w:val="16"/>
              </w:rPr>
            </w:pPr>
            <w:r w:rsidRPr="001D3F0F">
              <w:rPr>
                <w:sz w:val="16"/>
                <w:szCs w:val="16"/>
              </w:rPr>
              <w:t xml:space="preserve">   </w:t>
            </w:r>
          </w:p>
        </w:tc>
        <w:tc>
          <w:tcPr>
            <w:tcW w:w="5528" w:type="dxa"/>
          </w:tcPr>
          <w:p w14:paraId="1F1FC4CB" w14:textId="77777777" w:rsidR="00B86AD2" w:rsidRPr="001D3F0F" w:rsidRDefault="00B86AD2" w:rsidP="00DC2E43">
            <w:pPr>
              <w:rPr>
                <w:sz w:val="16"/>
                <w:szCs w:val="16"/>
              </w:rPr>
            </w:pPr>
            <w:r w:rsidRPr="001D3F0F">
              <w:rPr>
                <w:sz w:val="16"/>
                <w:szCs w:val="16"/>
              </w:rPr>
              <w:t>&lt;1.1.1&gt; idem II + levensbeschouwelijke achtergronden</w:t>
            </w:r>
          </w:p>
        </w:tc>
      </w:tr>
      <w:tr w:rsidR="00B86AD2" w:rsidRPr="001D3F0F" w14:paraId="18D802CB" w14:textId="77777777" w:rsidTr="009A040C">
        <w:tblPrEx>
          <w:tblCellMar>
            <w:top w:w="0" w:type="dxa"/>
            <w:bottom w:w="0" w:type="dxa"/>
          </w:tblCellMar>
        </w:tblPrEx>
        <w:trPr>
          <w:cantSplit/>
        </w:trPr>
        <w:tc>
          <w:tcPr>
            <w:tcW w:w="526" w:type="dxa"/>
          </w:tcPr>
          <w:p w14:paraId="04541CF7" w14:textId="77777777" w:rsidR="00B86AD2" w:rsidRPr="001D3F0F" w:rsidRDefault="006F1095" w:rsidP="00DC2E43">
            <w:pPr>
              <w:rPr>
                <w:sz w:val="16"/>
                <w:szCs w:val="16"/>
              </w:rPr>
            </w:pPr>
            <w:r>
              <w:rPr>
                <w:sz w:val="16"/>
                <w:szCs w:val="16"/>
              </w:rPr>
              <w:t>MED</w:t>
            </w:r>
          </w:p>
        </w:tc>
        <w:tc>
          <w:tcPr>
            <w:tcW w:w="8333" w:type="dxa"/>
            <w:gridSpan w:val="2"/>
          </w:tcPr>
          <w:p w14:paraId="29E7DF93" w14:textId="77777777" w:rsidR="00B86AD2" w:rsidRPr="001D3F0F" w:rsidRDefault="00B86AD2" w:rsidP="00DC2E43">
            <w:pPr>
              <w:rPr>
                <w:b/>
                <w:sz w:val="16"/>
                <w:szCs w:val="16"/>
              </w:rPr>
            </w:pPr>
            <w:r w:rsidRPr="001D3F0F">
              <w:rPr>
                <w:b/>
                <w:sz w:val="16"/>
                <w:szCs w:val="16"/>
              </w:rPr>
              <w:t>De huisarts past het diagnostisch en therapeutisch arsenaal van het vakgebied evidence based toe</w:t>
            </w:r>
          </w:p>
        </w:tc>
        <w:tc>
          <w:tcPr>
            <w:tcW w:w="5528" w:type="dxa"/>
          </w:tcPr>
          <w:p w14:paraId="3F78D033" w14:textId="77777777" w:rsidR="00B86AD2" w:rsidRPr="001D3F0F" w:rsidRDefault="00B86AD2" w:rsidP="00DC2E43">
            <w:pPr>
              <w:rPr>
                <w:b/>
                <w:sz w:val="16"/>
                <w:szCs w:val="16"/>
              </w:rPr>
            </w:pPr>
            <w:r w:rsidRPr="001D3F0F">
              <w:rPr>
                <w:b/>
                <w:sz w:val="16"/>
                <w:szCs w:val="16"/>
              </w:rPr>
              <w:t>+ preventief arsenaal</w:t>
            </w:r>
          </w:p>
        </w:tc>
      </w:tr>
      <w:tr w:rsidR="00B86AD2" w:rsidRPr="001D3F0F" w14:paraId="6C33241B" w14:textId="77777777" w:rsidTr="009A040C">
        <w:tblPrEx>
          <w:tblCellMar>
            <w:top w:w="0" w:type="dxa"/>
            <w:bottom w:w="0" w:type="dxa"/>
          </w:tblCellMar>
        </w:tblPrEx>
        <w:tc>
          <w:tcPr>
            <w:tcW w:w="526" w:type="dxa"/>
          </w:tcPr>
          <w:p w14:paraId="31EFE1D7" w14:textId="77777777" w:rsidR="00B86AD2" w:rsidRPr="001D3F0F" w:rsidRDefault="00B86AD2" w:rsidP="00DC2E43">
            <w:pPr>
              <w:rPr>
                <w:sz w:val="16"/>
                <w:szCs w:val="16"/>
              </w:rPr>
            </w:pPr>
          </w:p>
        </w:tc>
        <w:tc>
          <w:tcPr>
            <w:tcW w:w="4222" w:type="dxa"/>
          </w:tcPr>
          <w:p w14:paraId="5AB7C281" w14:textId="77777777" w:rsidR="00B86AD2" w:rsidRPr="001D3F0F" w:rsidRDefault="00B86AD2" w:rsidP="00DC2E43">
            <w:pPr>
              <w:rPr>
                <w:sz w:val="16"/>
                <w:szCs w:val="16"/>
              </w:rPr>
            </w:pPr>
            <w:r w:rsidRPr="001D3F0F">
              <w:rPr>
                <w:sz w:val="16"/>
                <w:szCs w:val="16"/>
              </w:rPr>
              <w:t>&lt;1.2.1&gt; maakt gebruik van de NHG-standaarden en andere huisartsgeneeskundige richtlijnen.</w:t>
            </w:r>
          </w:p>
          <w:p w14:paraId="56ADC10E" w14:textId="77777777" w:rsidR="00B86AD2" w:rsidRPr="001D3F0F" w:rsidRDefault="00B86AD2" w:rsidP="00DC2E43">
            <w:pPr>
              <w:rPr>
                <w:sz w:val="16"/>
                <w:szCs w:val="16"/>
              </w:rPr>
            </w:pPr>
            <w:r w:rsidRPr="001D3F0F">
              <w:rPr>
                <w:sz w:val="16"/>
                <w:szCs w:val="16"/>
              </w:rPr>
              <w:t>&lt;1.2.2&gt; onderbouwt de klinische besluitvorming op rationele wijze</w:t>
            </w:r>
          </w:p>
        </w:tc>
        <w:tc>
          <w:tcPr>
            <w:tcW w:w="4111" w:type="dxa"/>
          </w:tcPr>
          <w:p w14:paraId="62D40908" w14:textId="77777777" w:rsidR="00B86AD2" w:rsidRPr="001D3F0F" w:rsidRDefault="00B86AD2" w:rsidP="00DC2E43">
            <w:pPr>
              <w:rPr>
                <w:sz w:val="16"/>
                <w:szCs w:val="16"/>
              </w:rPr>
            </w:pPr>
            <w:r w:rsidRPr="001D3F0F">
              <w:rPr>
                <w:sz w:val="16"/>
                <w:szCs w:val="16"/>
              </w:rPr>
              <w:t>+</w:t>
            </w:r>
          </w:p>
          <w:p w14:paraId="7B6B54AA" w14:textId="77777777" w:rsidR="00B86AD2" w:rsidRPr="001D3F0F" w:rsidRDefault="00B86AD2" w:rsidP="00DC2E43">
            <w:pPr>
              <w:rPr>
                <w:sz w:val="16"/>
                <w:szCs w:val="16"/>
              </w:rPr>
            </w:pPr>
            <w:r w:rsidRPr="001D3F0F">
              <w:rPr>
                <w:sz w:val="16"/>
                <w:szCs w:val="16"/>
              </w:rPr>
              <w:t>&lt;1.2.3&gt; houdt rekening met de belasting voor de patiënten en de beschikbaarheid van zorgvoorzieningen bij de keuze van interventie(s).</w:t>
            </w:r>
          </w:p>
        </w:tc>
        <w:tc>
          <w:tcPr>
            <w:tcW w:w="5528" w:type="dxa"/>
          </w:tcPr>
          <w:p w14:paraId="5F9BF903" w14:textId="77777777" w:rsidR="00B86AD2" w:rsidRPr="001D3F0F" w:rsidRDefault="00B86AD2" w:rsidP="00DC2E43">
            <w:pPr>
              <w:rPr>
                <w:sz w:val="16"/>
                <w:szCs w:val="16"/>
              </w:rPr>
            </w:pPr>
            <w:r w:rsidRPr="001D3F0F">
              <w:rPr>
                <w:sz w:val="16"/>
                <w:szCs w:val="16"/>
              </w:rPr>
              <w:t>+</w:t>
            </w:r>
          </w:p>
          <w:p w14:paraId="7DACE0A5" w14:textId="77777777" w:rsidR="00B86AD2" w:rsidRPr="001D3F0F" w:rsidRDefault="00B86AD2" w:rsidP="00DC2E43">
            <w:pPr>
              <w:rPr>
                <w:sz w:val="16"/>
                <w:szCs w:val="16"/>
              </w:rPr>
            </w:pPr>
            <w:r w:rsidRPr="001D3F0F">
              <w:rPr>
                <w:sz w:val="16"/>
                <w:szCs w:val="16"/>
              </w:rPr>
              <w:t>&lt;1.2.4&gt; besluit tot het afzien van behandeling (watchful waiting) waar van toepassing</w:t>
            </w:r>
          </w:p>
        </w:tc>
      </w:tr>
      <w:tr w:rsidR="00B86AD2" w:rsidRPr="001D3F0F" w14:paraId="5EC13129" w14:textId="77777777" w:rsidTr="009A040C">
        <w:tblPrEx>
          <w:tblCellMar>
            <w:top w:w="0" w:type="dxa"/>
            <w:bottom w:w="0" w:type="dxa"/>
          </w:tblCellMar>
        </w:tblPrEx>
        <w:trPr>
          <w:cantSplit/>
        </w:trPr>
        <w:tc>
          <w:tcPr>
            <w:tcW w:w="526" w:type="dxa"/>
          </w:tcPr>
          <w:p w14:paraId="00FD1DEB" w14:textId="77777777" w:rsidR="00B86AD2" w:rsidRPr="001D3F0F" w:rsidRDefault="006F1095" w:rsidP="00DC2E43">
            <w:pPr>
              <w:rPr>
                <w:sz w:val="16"/>
                <w:szCs w:val="16"/>
              </w:rPr>
            </w:pPr>
            <w:r>
              <w:rPr>
                <w:sz w:val="16"/>
                <w:szCs w:val="16"/>
              </w:rPr>
              <w:t>MED</w:t>
            </w:r>
          </w:p>
        </w:tc>
        <w:tc>
          <w:tcPr>
            <w:tcW w:w="13861" w:type="dxa"/>
            <w:gridSpan w:val="3"/>
          </w:tcPr>
          <w:p w14:paraId="09716876" w14:textId="77777777" w:rsidR="00B86AD2" w:rsidRPr="001D3F0F" w:rsidRDefault="00B86AD2" w:rsidP="00DC2E43">
            <w:pPr>
              <w:rPr>
                <w:sz w:val="16"/>
                <w:szCs w:val="16"/>
              </w:rPr>
            </w:pPr>
            <w:r w:rsidRPr="001D3F0F">
              <w:rPr>
                <w:b/>
                <w:sz w:val="16"/>
                <w:szCs w:val="16"/>
              </w:rPr>
              <w:t>De huisarts levert op gestructureerde wijze eerstelijns zorg</w:t>
            </w:r>
          </w:p>
        </w:tc>
      </w:tr>
      <w:tr w:rsidR="00B86AD2" w:rsidRPr="001D3F0F" w14:paraId="7C1D7391" w14:textId="77777777" w:rsidTr="009A040C">
        <w:tblPrEx>
          <w:tblCellMar>
            <w:top w:w="0" w:type="dxa"/>
            <w:bottom w:w="0" w:type="dxa"/>
          </w:tblCellMar>
        </w:tblPrEx>
        <w:tc>
          <w:tcPr>
            <w:tcW w:w="526" w:type="dxa"/>
          </w:tcPr>
          <w:p w14:paraId="3487E360" w14:textId="77777777" w:rsidR="00B86AD2" w:rsidRPr="001D3F0F" w:rsidRDefault="00B86AD2" w:rsidP="00DC2E43">
            <w:pPr>
              <w:rPr>
                <w:sz w:val="16"/>
                <w:szCs w:val="16"/>
              </w:rPr>
            </w:pPr>
          </w:p>
        </w:tc>
        <w:tc>
          <w:tcPr>
            <w:tcW w:w="4222" w:type="dxa"/>
          </w:tcPr>
          <w:p w14:paraId="5C2AA434" w14:textId="77777777" w:rsidR="00B86AD2" w:rsidRPr="001D3F0F" w:rsidRDefault="00B86AD2" w:rsidP="00ED1B67">
            <w:pPr>
              <w:rPr>
                <w:sz w:val="16"/>
                <w:szCs w:val="16"/>
              </w:rPr>
            </w:pPr>
            <w:r w:rsidRPr="001D3F0F">
              <w:rPr>
                <w:sz w:val="16"/>
                <w:szCs w:val="16"/>
              </w:rPr>
              <w:t>&lt;1.3.1&gt; beheerst het complete spectrum van pro-bleemverheldering, anamnese, lichamelijk- en aanvullend onderzoek, voorlichting, advies, behandeling en verwijzen.</w:t>
            </w:r>
          </w:p>
        </w:tc>
        <w:tc>
          <w:tcPr>
            <w:tcW w:w="4111" w:type="dxa"/>
          </w:tcPr>
          <w:p w14:paraId="6AEA3FEC" w14:textId="77777777" w:rsidR="00B86AD2" w:rsidRPr="001D3F0F" w:rsidRDefault="00B86AD2" w:rsidP="00DC2E43">
            <w:pPr>
              <w:rPr>
                <w:sz w:val="16"/>
                <w:szCs w:val="16"/>
              </w:rPr>
            </w:pPr>
            <w:r w:rsidRPr="001D3F0F">
              <w:rPr>
                <w:sz w:val="16"/>
                <w:szCs w:val="16"/>
              </w:rPr>
              <w:t>Idem I</w:t>
            </w:r>
          </w:p>
        </w:tc>
        <w:tc>
          <w:tcPr>
            <w:tcW w:w="5528" w:type="dxa"/>
          </w:tcPr>
          <w:p w14:paraId="37A32331" w14:textId="77777777" w:rsidR="00B86AD2" w:rsidRPr="001D3F0F" w:rsidRDefault="00B86AD2" w:rsidP="00DC2E43">
            <w:pPr>
              <w:rPr>
                <w:sz w:val="16"/>
                <w:szCs w:val="16"/>
              </w:rPr>
            </w:pPr>
            <w:r w:rsidRPr="001D3F0F">
              <w:rPr>
                <w:sz w:val="16"/>
                <w:szCs w:val="16"/>
              </w:rPr>
              <w:t>+</w:t>
            </w:r>
          </w:p>
          <w:p w14:paraId="0889DC5B" w14:textId="77777777" w:rsidR="00B86AD2" w:rsidRPr="001D3F0F" w:rsidRDefault="00B86AD2" w:rsidP="00DC2E43">
            <w:pPr>
              <w:rPr>
                <w:sz w:val="16"/>
                <w:szCs w:val="16"/>
              </w:rPr>
            </w:pPr>
            <w:r w:rsidRPr="001D3F0F">
              <w:rPr>
                <w:sz w:val="16"/>
                <w:szCs w:val="16"/>
              </w:rPr>
              <w:t>&lt;1.3.1&gt; idem + signalering, preventie, begeleiding</w:t>
            </w:r>
          </w:p>
          <w:p w14:paraId="2BD74276" w14:textId="77777777" w:rsidR="00B86AD2" w:rsidRPr="001D3F0F" w:rsidRDefault="00B86AD2" w:rsidP="00DC2E43">
            <w:pPr>
              <w:rPr>
                <w:sz w:val="16"/>
                <w:szCs w:val="16"/>
              </w:rPr>
            </w:pPr>
            <w:r w:rsidRPr="001D3F0F">
              <w:rPr>
                <w:sz w:val="16"/>
                <w:szCs w:val="16"/>
              </w:rPr>
              <w:t>&lt;1.3.2&gt; selecteert doelgericht elementen uit dit spectrum en stemt de toepassing ervan af op de individuele hulpvraag.</w:t>
            </w:r>
          </w:p>
        </w:tc>
      </w:tr>
      <w:tr w:rsidR="00B86AD2" w:rsidRPr="001D3F0F" w14:paraId="6DD5E82D" w14:textId="77777777" w:rsidTr="009A040C">
        <w:tblPrEx>
          <w:tblCellMar>
            <w:top w:w="0" w:type="dxa"/>
            <w:bottom w:w="0" w:type="dxa"/>
          </w:tblCellMar>
        </w:tblPrEx>
        <w:trPr>
          <w:cantSplit/>
        </w:trPr>
        <w:tc>
          <w:tcPr>
            <w:tcW w:w="526" w:type="dxa"/>
          </w:tcPr>
          <w:p w14:paraId="10E7858E" w14:textId="77777777" w:rsidR="00B86AD2" w:rsidRPr="001D3F0F" w:rsidRDefault="00B86AD2" w:rsidP="00DC2E43">
            <w:pPr>
              <w:rPr>
                <w:sz w:val="16"/>
                <w:szCs w:val="16"/>
              </w:rPr>
            </w:pPr>
            <w:r w:rsidRPr="001D3F0F">
              <w:rPr>
                <w:sz w:val="16"/>
                <w:szCs w:val="16"/>
              </w:rPr>
              <w:t>APC</w:t>
            </w:r>
          </w:p>
        </w:tc>
        <w:tc>
          <w:tcPr>
            <w:tcW w:w="13861" w:type="dxa"/>
            <w:gridSpan w:val="3"/>
          </w:tcPr>
          <w:p w14:paraId="1CFB4013" w14:textId="77777777" w:rsidR="00B86AD2" w:rsidRPr="001D3F0F" w:rsidRDefault="00B86AD2" w:rsidP="00DC2E43">
            <w:pPr>
              <w:rPr>
                <w:b/>
                <w:sz w:val="16"/>
                <w:szCs w:val="16"/>
              </w:rPr>
            </w:pPr>
            <w:r w:rsidRPr="001D3F0F">
              <w:rPr>
                <w:b/>
                <w:sz w:val="16"/>
                <w:szCs w:val="16"/>
              </w:rPr>
              <w:t>De huisarts bouwt effectieve behandelrelaties met patiënten op</w:t>
            </w:r>
          </w:p>
        </w:tc>
      </w:tr>
      <w:tr w:rsidR="00B86AD2" w:rsidRPr="001D3F0F" w14:paraId="2D60B957" w14:textId="77777777" w:rsidTr="009A040C">
        <w:tblPrEx>
          <w:tblCellMar>
            <w:top w:w="0" w:type="dxa"/>
            <w:bottom w:w="0" w:type="dxa"/>
          </w:tblCellMar>
        </w:tblPrEx>
        <w:tc>
          <w:tcPr>
            <w:tcW w:w="526" w:type="dxa"/>
          </w:tcPr>
          <w:p w14:paraId="4238E6EE" w14:textId="77777777" w:rsidR="00B86AD2" w:rsidRPr="001D3F0F" w:rsidRDefault="00B86AD2" w:rsidP="00DC2E43">
            <w:pPr>
              <w:rPr>
                <w:sz w:val="16"/>
                <w:szCs w:val="16"/>
              </w:rPr>
            </w:pPr>
          </w:p>
        </w:tc>
        <w:tc>
          <w:tcPr>
            <w:tcW w:w="4222" w:type="dxa"/>
          </w:tcPr>
          <w:p w14:paraId="1C00178C" w14:textId="77777777" w:rsidR="00B86AD2" w:rsidRPr="001D3F0F" w:rsidRDefault="00B86AD2" w:rsidP="00DC2E43">
            <w:pPr>
              <w:rPr>
                <w:sz w:val="16"/>
                <w:szCs w:val="16"/>
              </w:rPr>
            </w:pPr>
            <w:r w:rsidRPr="001D3F0F">
              <w:rPr>
                <w:sz w:val="16"/>
                <w:szCs w:val="16"/>
              </w:rPr>
              <w:t>&lt;2.1.1&gt; creëert een sfeer van vertrouwen</w:t>
            </w:r>
          </w:p>
          <w:p w14:paraId="4A941C97" w14:textId="77777777" w:rsidR="00B86AD2" w:rsidRPr="001D3F0F" w:rsidRDefault="00B86AD2" w:rsidP="00DC2E43">
            <w:pPr>
              <w:rPr>
                <w:sz w:val="16"/>
                <w:szCs w:val="16"/>
              </w:rPr>
            </w:pPr>
          </w:p>
        </w:tc>
        <w:tc>
          <w:tcPr>
            <w:tcW w:w="4111" w:type="dxa"/>
          </w:tcPr>
          <w:p w14:paraId="2F19B8AE" w14:textId="77777777" w:rsidR="00B86AD2" w:rsidRPr="001D3F0F" w:rsidRDefault="00B86AD2" w:rsidP="00DC2E43">
            <w:pPr>
              <w:rPr>
                <w:sz w:val="16"/>
                <w:szCs w:val="16"/>
              </w:rPr>
            </w:pPr>
            <w:r w:rsidRPr="001D3F0F">
              <w:rPr>
                <w:sz w:val="16"/>
                <w:szCs w:val="16"/>
              </w:rPr>
              <w:t>+</w:t>
            </w:r>
          </w:p>
          <w:p w14:paraId="08CEAD4D" w14:textId="77777777" w:rsidR="00B86AD2" w:rsidRPr="001D3F0F" w:rsidRDefault="00B86AD2" w:rsidP="00DC2E43">
            <w:pPr>
              <w:rPr>
                <w:sz w:val="16"/>
                <w:szCs w:val="16"/>
              </w:rPr>
            </w:pPr>
            <w:r w:rsidRPr="001D3F0F">
              <w:rPr>
                <w:sz w:val="16"/>
                <w:szCs w:val="16"/>
              </w:rPr>
              <w:t>&lt;2.1.2&gt; toont betrokkenheid bij patiënt en familie</w:t>
            </w:r>
          </w:p>
          <w:p w14:paraId="7BDB1E63" w14:textId="77777777" w:rsidR="00B86AD2" w:rsidRPr="001D3F0F" w:rsidRDefault="00B86AD2" w:rsidP="00DC2E43">
            <w:pPr>
              <w:rPr>
                <w:sz w:val="16"/>
                <w:szCs w:val="16"/>
              </w:rPr>
            </w:pPr>
          </w:p>
        </w:tc>
        <w:tc>
          <w:tcPr>
            <w:tcW w:w="5528" w:type="dxa"/>
          </w:tcPr>
          <w:p w14:paraId="2029BDBE" w14:textId="77777777" w:rsidR="00B86AD2" w:rsidRPr="001D3F0F" w:rsidRDefault="00B86AD2" w:rsidP="00DC2E43">
            <w:pPr>
              <w:rPr>
                <w:sz w:val="16"/>
                <w:szCs w:val="16"/>
              </w:rPr>
            </w:pPr>
            <w:r w:rsidRPr="001D3F0F">
              <w:rPr>
                <w:sz w:val="16"/>
                <w:szCs w:val="16"/>
              </w:rPr>
              <w:t>+</w:t>
            </w:r>
          </w:p>
          <w:p w14:paraId="7C60EC93" w14:textId="77777777" w:rsidR="00B86AD2" w:rsidRPr="001D3F0F" w:rsidRDefault="00B86AD2" w:rsidP="00DC2E43">
            <w:pPr>
              <w:rPr>
                <w:sz w:val="16"/>
                <w:szCs w:val="16"/>
              </w:rPr>
            </w:pPr>
            <w:r w:rsidRPr="001D3F0F">
              <w:rPr>
                <w:sz w:val="16"/>
                <w:szCs w:val="16"/>
              </w:rPr>
              <w:t>&lt;2.1.2&gt; Idem II + en legt daarmee de basis voor een duurzame vertrouwensrelatie</w:t>
            </w:r>
          </w:p>
        </w:tc>
      </w:tr>
      <w:tr w:rsidR="00B86AD2" w:rsidRPr="001D3F0F" w14:paraId="67590DC7" w14:textId="77777777" w:rsidTr="009A040C">
        <w:tblPrEx>
          <w:tblCellMar>
            <w:top w:w="0" w:type="dxa"/>
            <w:bottom w:w="0" w:type="dxa"/>
          </w:tblCellMar>
        </w:tblPrEx>
        <w:trPr>
          <w:cantSplit/>
        </w:trPr>
        <w:tc>
          <w:tcPr>
            <w:tcW w:w="526" w:type="dxa"/>
          </w:tcPr>
          <w:p w14:paraId="72B314D8" w14:textId="77777777" w:rsidR="00B86AD2" w:rsidRPr="001D3F0F" w:rsidRDefault="00B86AD2" w:rsidP="00DC2E43">
            <w:pPr>
              <w:rPr>
                <w:sz w:val="16"/>
                <w:szCs w:val="16"/>
              </w:rPr>
            </w:pPr>
            <w:r w:rsidRPr="001D3F0F">
              <w:rPr>
                <w:sz w:val="16"/>
                <w:szCs w:val="16"/>
              </w:rPr>
              <w:t>APC</w:t>
            </w:r>
          </w:p>
        </w:tc>
        <w:tc>
          <w:tcPr>
            <w:tcW w:w="13861" w:type="dxa"/>
            <w:gridSpan w:val="3"/>
          </w:tcPr>
          <w:p w14:paraId="5B33A54B" w14:textId="77777777" w:rsidR="00B86AD2" w:rsidRPr="001D3F0F" w:rsidRDefault="00B86AD2" w:rsidP="00DC2E43">
            <w:pPr>
              <w:rPr>
                <w:b/>
                <w:sz w:val="16"/>
                <w:szCs w:val="16"/>
              </w:rPr>
            </w:pPr>
            <w:r w:rsidRPr="001D3F0F">
              <w:rPr>
                <w:b/>
                <w:sz w:val="16"/>
                <w:szCs w:val="16"/>
              </w:rPr>
              <w:t>De huisarts past communicatietechnieken en –middelen doelgericht toe</w:t>
            </w:r>
          </w:p>
        </w:tc>
      </w:tr>
      <w:tr w:rsidR="00B86AD2" w:rsidRPr="001D3F0F" w14:paraId="2763F75F" w14:textId="77777777" w:rsidTr="009A040C">
        <w:tblPrEx>
          <w:tblCellMar>
            <w:top w:w="0" w:type="dxa"/>
            <w:bottom w:w="0" w:type="dxa"/>
          </w:tblCellMar>
        </w:tblPrEx>
        <w:tc>
          <w:tcPr>
            <w:tcW w:w="526" w:type="dxa"/>
          </w:tcPr>
          <w:p w14:paraId="5E727BD5" w14:textId="77777777" w:rsidR="00B86AD2" w:rsidRPr="001D3F0F" w:rsidRDefault="00B86AD2" w:rsidP="00DC2E43">
            <w:pPr>
              <w:rPr>
                <w:sz w:val="16"/>
                <w:szCs w:val="16"/>
              </w:rPr>
            </w:pPr>
          </w:p>
        </w:tc>
        <w:tc>
          <w:tcPr>
            <w:tcW w:w="4222" w:type="dxa"/>
          </w:tcPr>
          <w:p w14:paraId="690593D6" w14:textId="77777777" w:rsidR="00B86AD2" w:rsidRPr="001D3F0F" w:rsidRDefault="00B86AD2" w:rsidP="00DC2E43">
            <w:pPr>
              <w:rPr>
                <w:sz w:val="16"/>
                <w:szCs w:val="16"/>
              </w:rPr>
            </w:pPr>
            <w:r w:rsidRPr="001D3F0F">
              <w:rPr>
                <w:sz w:val="16"/>
                <w:szCs w:val="16"/>
              </w:rPr>
              <w:t>&lt;2.2.1&gt; past zinsbouw en woordkeus aan bij leeftijd, geslacht en emotie van de patiënt</w:t>
            </w:r>
          </w:p>
          <w:p w14:paraId="16056371" w14:textId="77777777" w:rsidR="00B86AD2" w:rsidRPr="001D3F0F" w:rsidRDefault="00B86AD2" w:rsidP="00DC2E43">
            <w:pPr>
              <w:rPr>
                <w:sz w:val="16"/>
                <w:szCs w:val="16"/>
              </w:rPr>
            </w:pPr>
            <w:r w:rsidRPr="001D3F0F">
              <w:rPr>
                <w:sz w:val="16"/>
                <w:szCs w:val="16"/>
              </w:rPr>
              <w:t>&lt;2.2.2&gt; licht de opbouw van het consult toe</w:t>
            </w:r>
          </w:p>
        </w:tc>
        <w:tc>
          <w:tcPr>
            <w:tcW w:w="4111" w:type="dxa"/>
          </w:tcPr>
          <w:p w14:paraId="67C4B2B3" w14:textId="77777777" w:rsidR="00B86AD2" w:rsidRPr="001D3F0F" w:rsidRDefault="00B86AD2" w:rsidP="00DC2E43">
            <w:pPr>
              <w:rPr>
                <w:sz w:val="16"/>
                <w:szCs w:val="16"/>
              </w:rPr>
            </w:pPr>
            <w:r w:rsidRPr="001D3F0F">
              <w:rPr>
                <w:sz w:val="16"/>
                <w:szCs w:val="16"/>
              </w:rPr>
              <w:t>&lt;2.2.1&gt; idem I +</w:t>
            </w:r>
          </w:p>
          <w:p w14:paraId="00087644" w14:textId="77777777" w:rsidR="00B86AD2" w:rsidRPr="001D3F0F" w:rsidRDefault="00B86AD2" w:rsidP="00DC2E43">
            <w:pPr>
              <w:rPr>
                <w:sz w:val="16"/>
                <w:szCs w:val="16"/>
              </w:rPr>
            </w:pPr>
            <w:r w:rsidRPr="001D3F0F">
              <w:rPr>
                <w:sz w:val="16"/>
                <w:szCs w:val="16"/>
              </w:rPr>
              <w:t>etnische en culturele achtergrond</w:t>
            </w:r>
          </w:p>
        </w:tc>
        <w:tc>
          <w:tcPr>
            <w:tcW w:w="5528" w:type="dxa"/>
          </w:tcPr>
          <w:p w14:paraId="5FADBE22" w14:textId="77777777" w:rsidR="00B86AD2" w:rsidRPr="001D3F0F" w:rsidRDefault="00B86AD2" w:rsidP="00DC2E43">
            <w:pPr>
              <w:rPr>
                <w:sz w:val="16"/>
                <w:szCs w:val="16"/>
              </w:rPr>
            </w:pPr>
            <w:r w:rsidRPr="001D3F0F">
              <w:rPr>
                <w:sz w:val="16"/>
                <w:szCs w:val="16"/>
              </w:rPr>
              <w:t>Idem II</w:t>
            </w:r>
          </w:p>
        </w:tc>
      </w:tr>
      <w:tr w:rsidR="00B86AD2" w:rsidRPr="001D3F0F" w14:paraId="5332326D" w14:textId="77777777" w:rsidTr="009A040C">
        <w:tblPrEx>
          <w:tblCellMar>
            <w:top w:w="0" w:type="dxa"/>
            <w:bottom w:w="0" w:type="dxa"/>
          </w:tblCellMar>
        </w:tblPrEx>
        <w:trPr>
          <w:cantSplit/>
        </w:trPr>
        <w:tc>
          <w:tcPr>
            <w:tcW w:w="526" w:type="dxa"/>
          </w:tcPr>
          <w:p w14:paraId="4115B088" w14:textId="77777777" w:rsidR="00B86AD2" w:rsidRPr="001D3F0F" w:rsidRDefault="00B86AD2" w:rsidP="00DC2E43">
            <w:pPr>
              <w:rPr>
                <w:sz w:val="16"/>
                <w:szCs w:val="16"/>
              </w:rPr>
            </w:pPr>
            <w:r w:rsidRPr="001D3F0F">
              <w:rPr>
                <w:sz w:val="16"/>
                <w:szCs w:val="16"/>
              </w:rPr>
              <w:t>APC</w:t>
            </w:r>
          </w:p>
        </w:tc>
        <w:tc>
          <w:tcPr>
            <w:tcW w:w="13861" w:type="dxa"/>
            <w:gridSpan w:val="3"/>
          </w:tcPr>
          <w:p w14:paraId="78223402" w14:textId="77777777" w:rsidR="00B86AD2" w:rsidRPr="001D3F0F" w:rsidRDefault="00B86AD2" w:rsidP="00DC2E43">
            <w:pPr>
              <w:rPr>
                <w:b/>
                <w:sz w:val="16"/>
                <w:szCs w:val="16"/>
              </w:rPr>
            </w:pPr>
            <w:r w:rsidRPr="001D3F0F">
              <w:rPr>
                <w:b/>
                <w:sz w:val="16"/>
                <w:szCs w:val="16"/>
              </w:rPr>
              <w:t>De huisarts betrekt de patiënt actief bij de besluitvorming</w:t>
            </w:r>
          </w:p>
        </w:tc>
      </w:tr>
      <w:tr w:rsidR="00B86AD2" w:rsidRPr="001D3F0F" w14:paraId="6577F4FD" w14:textId="77777777" w:rsidTr="009A040C">
        <w:tblPrEx>
          <w:tblCellMar>
            <w:top w:w="0" w:type="dxa"/>
            <w:bottom w:w="0" w:type="dxa"/>
          </w:tblCellMar>
        </w:tblPrEx>
        <w:tc>
          <w:tcPr>
            <w:tcW w:w="526" w:type="dxa"/>
          </w:tcPr>
          <w:p w14:paraId="47C5699F" w14:textId="77777777" w:rsidR="00B86AD2" w:rsidRPr="001D3F0F" w:rsidRDefault="00B86AD2" w:rsidP="00DC2E43">
            <w:pPr>
              <w:rPr>
                <w:sz w:val="16"/>
                <w:szCs w:val="16"/>
              </w:rPr>
            </w:pPr>
          </w:p>
        </w:tc>
        <w:tc>
          <w:tcPr>
            <w:tcW w:w="4222" w:type="dxa"/>
          </w:tcPr>
          <w:p w14:paraId="7B71D36C" w14:textId="77777777" w:rsidR="00B86AD2" w:rsidRPr="001D3F0F" w:rsidRDefault="00B86AD2" w:rsidP="00DC2E43">
            <w:pPr>
              <w:rPr>
                <w:sz w:val="16"/>
                <w:szCs w:val="16"/>
              </w:rPr>
            </w:pPr>
            <w:r w:rsidRPr="001D3F0F">
              <w:rPr>
                <w:sz w:val="16"/>
                <w:szCs w:val="16"/>
              </w:rPr>
              <w:t>&lt;2.3.1&gt; exploreert het referentiekader van de patiënt door actief te luisteren en de hulpvraag te verhelderen</w:t>
            </w:r>
          </w:p>
          <w:p w14:paraId="58C8CE32" w14:textId="77777777" w:rsidR="00B86AD2" w:rsidRPr="001D3F0F" w:rsidRDefault="00B86AD2" w:rsidP="00DC2E43">
            <w:pPr>
              <w:rPr>
                <w:sz w:val="16"/>
                <w:szCs w:val="16"/>
              </w:rPr>
            </w:pPr>
            <w:r w:rsidRPr="001D3F0F">
              <w:rPr>
                <w:sz w:val="16"/>
                <w:szCs w:val="16"/>
              </w:rPr>
              <w:t>&lt;2.3.2&gt; stimuleert de patiënt om te reageren op de gestelde vragen, de werkhypothese en de geboden informatie</w:t>
            </w:r>
          </w:p>
          <w:p w14:paraId="2A9B26A9" w14:textId="77777777" w:rsidR="00B86AD2" w:rsidRPr="001D3F0F" w:rsidRDefault="00B86AD2" w:rsidP="00DC2E43">
            <w:pPr>
              <w:rPr>
                <w:sz w:val="16"/>
                <w:szCs w:val="16"/>
              </w:rPr>
            </w:pPr>
            <w:r w:rsidRPr="001D3F0F">
              <w:rPr>
                <w:sz w:val="16"/>
                <w:szCs w:val="16"/>
              </w:rPr>
              <w:t>&lt;2.3.4&gt; geeft nadere toelichting en verifieert systematisch of de informatie correct is begrepen</w:t>
            </w:r>
          </w:p>
          <w:p w14:paraId="1D26FAB6" w14:textId="77777777" w:rsidR="00B86AD2" w:rsidRPr="001D3F0F" w:rsidRDefault="00B86AD2" w:rsidP="00DC2E43">
            <w:pPr>
              <w:rPr>
                <w:sz w:val="16"/>
                <w:szCs w:val="16"/>
              </w:rPr>
            </w:pPr>
            <w:r w:rsidRPr="001D3F0F">
              <w:rPr>
                <w:sz w:val="16"/>
                <w:szCs w:val="16"/>
              </w:rPr>
              <w:t>&lt;2.3.5&gt; bespreekt de uitvoerbaarheid van het voorgenomen beleid</w:t>
            </w:r>
          </w:p>
          <w:p w14:paraId="7B6CDF5F" w14:textId="77777777" w:rsidR="009A040C" w:rsidRPr="001D3F0F" w:rsidRDefault="009A040C" w:rsidP="00DC2E43">
            <w:pPr>
              <w:rPr>
                <w:sz w:val="16"/>
                <w:szCs w:val="16"/>
              </w:rPr>
            </w:pPr>
          </w:p>
        </w:tc>
        <w:tc>
          <w:tcPr>
            <w:tcW w:w="4111" w:type="dxa"/>
          </w:tcPr>
          <w:p w14:paraId="1AC235C0" w14:textId="77777777" w:rsidR="00B86AD2" w:rsidRPr="001D3F0F" w:rsidRDefault="00B86AD2" w:rsidP="00DC2E43">
            <w:pPr>
              <w:rPr>
                <w:sz w:val="16"/>
                <w:szCs w:val="16"/>
              </w:rPr>
            </w:pPr>
            <w:r w:rsidRPr="001D3F0F">
              <w:rPr>
                <w:sz w:val="16"/>
                <w:szCs w:val="16"/>
              </w:rPr>
              <w:t>+</w:t>
            </w:r>
          </w:p>
          <w:p w14:paraId="2794D281" w14:textId="77777777" w:rsidR="00B86AD2" w:rsidRPr="001D3F0F" w:rsidRDefault="00B86AD2" w:rsidP="00DC2E43">
            <w:pPr>
              <w:rPr>
                <w:sz w:val="16"/>
                <w:szCs w:val="16"/>
              </w:rPr>
            </w:pPr>
            <w:r w:rsidRPr="001D3F0F">
              <w:rPr>
                <w:sz w:val="16"/>
                <w:szCs w:val="16"/>
              </w:rPr>
              <w:t>&lt;2.3.3&gt; adviseert een patiënt over mogelijke behandelingen</w:t>
            </w:r>
          </w:p>
        </w:tc>
        <w:tc>
          <w:tcPr>
            <w:tcW w:w="5528" w:type="dxa"/>
          </w:tcPr>
          <w:p w14:paraId="135C6AD8" w14:textId="77777777" w:rsidR="00B86AD2" w:rsidRPr="001D3F0F" w:rsidRDefault="00B86AD2" w:rsidP="00DC2E43">
            <w:pPr>
              <w:rPr>
                <w:sz w:val="16"/>
                <w:szCs w:val="16"/>
              </w:rPr>
            </w:pPr>
            <w:r w:rsidRPr="001D3F0F">
              <w:rPr>
                <w:sz w:val="16"/>
                <w:szCs w:val="16"/>
              </w:rPr>
              <w:t>+</w:t>
            </w:r>
          </w:p>
          <w:p w14:paraId="5B7B9AFD" w14:textId="77777777" w:rsidR="00B86AD2" w:rsidRPr="001D3F0F" w:rsidRDefault="00B86AD2" w:rsidP="00DC2E43">
            <w:pPr>
              <w:rPr>
                <w:sz w:val="16"/>
                <w:szCs w:val="16"/>
              </w:rPr>
            </w:pPr>
            <w:r w:rsidRPr="001D3F0F">
              <w:rPr>
                <w:sz w:val="16"/>
                <w:szCs w:val="16"/>
              </w:rPr>
              <w:t>&lt;2.3.3&gt; … en begeleidt het keuzeproces</w:t>
            </w:r>
          </w:p>
          <w:p w14:paraId="2FF5B06E" w14:textId="77777777" w:rsidR="00B86AD2" w:rsidRPr="001D3F0F" w:rsidRDefault="00B86AD2" w:rsidP="00DC2E43">
            <w:pPr>
              <w:rPr>
                <w:sz w:val="16"/>
                <w:szCs w:val="16"/>
              </w:rPr>
            </w:pPr>
          </w:p>
          <w:p w14:paraId="7F7E419A" w14:textId="77777777" w:rsidR="00B86AD2" w:rsidRPr="001D3F0F" w:rsidRDefault="00B86AD2" w:rsidP="00DC2E43">
            <w:pPr>
              <w:rPr>
                <w:sz w:val="16"/>
                <w:szCs w:val="16"/>
              </w:rPr>
            </w:pPr>
          </w:p>
          <w:p w14:paraId="29A7A263" w14:textId="77777777" w:rsidR="00B86AD2" w:rsidRPr="001D3F0F" w:rsidRDefault="00B86AD2" w:rsidP="00DC2E43">
            <w:pPr>
              <w:rPr>
                <w:sz w:val="16"/>
                <w:szCs w:val="16"/>
              </w:rPr>
            </w:pPr>
            <w:r w:rsidRPr="001D3F0F">
              <w:rPr>
                <w:sz w:val="16"/>
                <w:szCs w:val="16"/>
              </w:rPr>
              <w:t>+</w:t>
            </w:r>
          </w:p>
          <w:p w14:paraId="1F0D8A1B" w14:textId="77777777" w:rsidR="00B86AD2" w:rsidRPr="001D3F0F" w:rsidRDefault="00B86AD2" w:rsidP="00DC2E43">
            <w:pPr>
              <w:rPr>
                <w:sz w:val="16"/>
                <w:szCs w:val="16"/>
              </w:rPr>
            </w:pPr>
            <w:r w:rsidRPr="001D3F0F">
              <w:rPr>
                <w:sz w:val="16"/>
                <w:szCs w:val="16"/>
              </w:rPr>
              <w:t>&lt;2.3.4&gt; …., helpt informatie te ordenen en verifieert ….</w:t>
            </w:r>
          </w:p>
        </w:tc>
      </w:tr>
      <w:tr w:rsidR="00B86AD2" w:rsidRPr="001D3F0F" w14:paraId="78170F5A" w14:textId="77777777" w:rsidTr="009A040C">
        <w:tblPrEx>
          <w:tblCellMar>
            <w:top w:w="0" w:type="dxa"/>
            <w:bottom w:w="0" w:type="dxa"/>
          </w:tblCellMar>
        </w:tblPrEx>
        <w:trPr>
          <w:cantSplit/>
        </w:trPr>
        <w:tc>
          <w:tcPr>
            <w:tcW w:w="526" w:type="dxa"/>
            <w:tcBorders>
              <w:top w:val="single" w:sz="4" w:space="0" w:color="auto"/>
              <w:left w:val="single" w:sz="4" w:space="0" w:color="auto"/>
              <w:bottom w:val="single" w:sz="4" w:space="0" w:color="auto"/>
              <w:right w:val="single" w:sz="4" w:space="0" w:color="auto"/>
            </w:tcBorders>
          </w:tcPr>
          <w:p w14:paraId="45FE7D2E" w14:textId="77777777" w:rsidR="00B86AD2" w:rsidRPr="001D3F0F" w:rsidRDefault="00B86AD2" w:rsidP="00DC2E43">
            <w:pPr>
              <w:rPr>
                <w:sz w:val="16"/>
                <w:szCs w:val="16"/>
              </w:rPr>
            </w:pPr>
            <w:r w:rsidRPr="001D3F0F">
              <w:rPr>
                <w:sz w:val="16"/>
                <w:szCs w:val="16"/>
              </w:rPr>
              <w:lastRenderedPageBreak/>
              <w:br w:type="page"/>
            </w:r>
          </w:p>
        </w:tc>
        <w:tc>
          <w:tcPr>
            <w:tcW w:w="13861" w:type="dxa"/>
            <w:gridSpan w:val="3"/>
            <w:tcBorders>
              <w:top w:val="single" w:sz="4" w:space="0" w:color="auto"/>
              <w:left w:val="single" w:sz="4" w:space="0" w:color="auto"/>
              <w:bottom w:val="single" w:sz="4" w:space="0" w:color="auto"/>
              <w:right w:val="single" w:sz="4" w:space="0" w:color="auto"/>
            </w:tcBorders>
          </w:tcPr>
          <w:p w14:paraId="4F151D6F" w14:textId="77777777" w:rsidR="00B86AD2" w:rsidRPr="001D3F0F" w:rsidRDefault="00B86AD2" w:rsidP="00DC2E43">
            <w:pPr>
              <w:jc w:val="center"/>
              <w:rPr>
                <w:b/>
                <w:sz w:val="16"/>
                <w:szCs w:val="16"/>
              </w:rPr>
            </w:pPr>
            <w:r w:rsidRPr="001D3F0F">
              <w:rPr>
                <w:b/>
                <w:sz w:val="16"/>
                <w:szCs w:val="16"/>
              </w:rPr>
              <w:t>Opleidingsdoelen</w:t>
            </w:r>
          </w:p>
        </w:tc>
      </w:tr>
      <w:tr w:rsidR="00B86AD2" w:rsidRPr="001D3F0F" w14:paraId="1BEEC092" w14:textId="77777777" w:rsidTr="009A040C">
        <w:tblPrEx>
          <w:tblCellMar>
            <w:top w:w="0" w:type="dxa"/>
            <w:bottom w:w="0" w:type="dxa"/>
          </w:tblCellMar>
        </w:tblPrEx>
        <w:tc>
          <w:tcPr>
            <w:tcW w:w="526" w:type="dxa"/>
            <w:vAlign w:val="center"/>
          </w:tcPr>
          <w:p w14:paraId="27B4DC58" w14:textId="77777777" w:rsidR="00B86AD2" w:rsidRPr="001D3F0F" w:rsidRDefault="00B86AD2" w:rsidP="00DC2E43">
            <w:pPr>
              <w:jc w:val="center"/>
              <w:rPr>
                <w:sz w:val="16"/>
                <w:szCs w:val="16"/>
              </w:rPr>
            </w:pPr>
          </w:p>
        </w:tc>
        <w:tc>
          <w:tcPr>
            <w:tcW w:w="4222" w:type="dxa"/>
            <w:vAlign w:val="center"/>
          </w:tcPr>
          <w:p w14:paraId="6075DE21" w14:textId="77777777" w:rsidR="00B86AD2" w:rsidRPr="001D3F0F" w:rsidRDefault="00B86AD2" w:rsidP="00DC2E43">
            <w:pPr>
              <w:jc w:val="center"/>
              <w:rPr>
                <w:sz w:val="16"/>
                <w:szCs w:val="16"/>
              </w:rPr>
            </w:pPr>
            <w:r w:rsidRPr="001D3F0F">
              <w:rPr>
                <w:sz w:val="16"/>
                <w:szCs w:val="16"/>
              </w:rPr>
              <w:t>Jaar I</w:t>
            </w:r>
          </w:p>
        </w:tc>
        <w:tc>
          <w:tcPr>
            <w:tcW w:w="4111" w:type="dxa"/>
            <w:vAlign w:val="center"/>
          </w:tcPr>
          <w:p w14:paraId="24D780BD" w14:textId="77777777" w:rsidR="00B86AD2" w:rsidRPr="001D3F0F" w:rsidRDefault="00B86AD2" w:rsidP="00DC2E43">
            <w:pPr>
              <w:jc w:val="center"/>
              <w:rPr>
                <w:sz w:val="16"/>
                <w:szCs w:val="16"/>
              </w:rPr>
            </w:pPr>
            <w:r w:rsidRPr="001D3F0F">
              <w:rPr>
                <w:sz w:val="16"/>
                <w:szCs w:val="16"/>
              </w:rPr>
              <w:t>Jaar II</w:t>
            </w:r>
          </w:p>
        </w:tc>
        <w:tc>
          <w:tcPr>
            <w:tcW w:w="5528" w:type="dxa"/>
            <w:vAlign w:val="center"/>
          </w:tcPr>
          <w:p w14:paraId="7A72A9F3" w14:textId="77777777" w:rsidR="00B86AD2" w:rsidRPr="001D3F0F" w:rsidRDefault="00B86AD2" w:rsidP="00DC2E43">
            <w:pPr>
              <w:jc w:val="center"/>
              <w:rPr>
                <w:sz w:val="16"/>
                <w:szCs w:val="16"/>
              </w:rPr>
            </w:pPr>
            <w:r w:rsidRPr="001D3F0F">
              <w:rPr>
                <w:sz w:val="16"/>
                <w:szCs w:val="16"/>
              </w:rPr>
              <w:t>Jaar III</w:t>
            </w:r>
          </w:p>
        </w:tc>
      </w:tr>
      <w:tr w:rsidR="00B86AD2" w:rsidRPr="001D3F0F" w14:paraId="29FE08A7" w14:textId="77777777" w:rsidTr="009A040C">
        <w:tblPrEx>
          <w:tblCellMar>
            <w:top w:w="0" w:type="dxa"/>
            <w:bottom w:w="0" w:type="dxa"/>
          </w:tblCellMar>
        </w:tblPrEx>
        <w:trPr>
          <w:cantSplit/>
        </w:trPr>
        <w:tc>
          <w:tcPr>
            <w:tcW w:w="526" w:type="dxa"/>
          </w:tcPr>
          <w:p w14:paraId="315E6D18" w14:textId="77777777" w:rsidR="00B86AD2" w:rsidRPr="001D3F0F" w:rsidRDefault="00B86AD2" w:rsidP="00DC2E43">
            <w:pPr>
              <w:rPr>
                <w:sz w:val="16"/>
                <w:szCs w:val="16"/>
              </w:rPr>
            </w:pPr>
            <w:r w:rsidRPr="001D3F0F">
              <w:rPr>
                <w:sz w:val="16"/>
                <w:szCs w:val="16"/>
              </w:rPr>
              <w:t>S</w:t>
            </w:r>
          </w:p>
        </w:tc>
        <w:tc>
          <w:tcPr>
            <w:tcW w:w="13861" w:type="dxa"/>
            <w:gridSpan w:val="3"/>
          </w:tcPr>
          <w:p w14:paraId="0E8BF336" w14:textId="77777777" w:rsidR="00B86AD2" w:rsidRPr="001D3F0F" w:rsidRDefault="00B86AD2" w:rsidP="00DC2E43">
            <w:pPr>
              <w:rPr>
                <w:b/>
                <w:sz w:val="16"/>
                <w:szCs w:val="16"/>
              </w:rPr>
            </w:pPr>
            <w:r w:rsidRPr="001D3F0F">
              <w:rPr>
                <w:b/>
                <w:sz w:val="16"/>
                <w:szCs w:val="16"/>
              </w:rPr>
              <w:t>De huisarts draagt bij aan effectieve intra- en interdisciplinaire samenwerking</w:t>
            </w:r>
          </w:p>
        </w:tc>
      </w:tr>
      <w:tr w:rsidR="00B86AD2" w:rsidRPr="001D3F0F" w14:paraId="14C4C67F" w14:textId="77777777" w:rsidTr="009A040C">
        <w:tblPrEx>
          <w:tblCellMar>
            <w:top w:w="0" w:type="dxa"/>
            <w:bottom w:w="0" w:type="dxa"/>
          </w:tblCellMar>
        </w:tblPrEx>
        <w:tc>
          <w:tcPr>
            <w:tcW w:w="526" w:type="dxa"/>
          </w:tcPr>
          <w:p w14:paraId="119EC4B0" w14:textId="77777777" w:rsidR="00B86AD2" w:rsidRPr="001D3F0F" w:rsidRDefault="00B86AD2" w:rsidP="00DC2E43">
            <w:pPr>
              <w:rPr>
                <w:sz w:val="16"/>
                <w:szCs w:val="16"/>
              </w:rPr>
            </w:pPr>
          </w:p>
        </w:tc>
        <w:tc>
          <w:tcPr>
            <w:tcW w:w="4222" w:type="dxa"/>
          </w:tcPr>
          <w:p w14:paraId="12EC5B7F" w14:textId="77777777" w:rsidR="00B86AD2" w:rsidRPr="001D3F0F" w:rsidRDefault="00B86AD2" w:rsidP="00DC2E43">
            <w:pPr>
              <w:rPr>
                <w:sz w:val="16"/>
                <w:szCs w:val="16"/>
              </w:rPr>
            </w:pPr>
            <w:r w:rsidRPr="001D3F0F">
              <w:rPr>
                <w:sz w:val="16"/>
                <w:szCs w:val="16"/>
              </w:rPr>
              <w:t>&lt;3.1.1&gt; maakt optimaal gebruik van expertise binnen de eigen huisartsenvoorziening</w:t>
            </w:r>
          </w:p>
          <w:p w14:paraId="107EDC86" w14:textId="77777777" w:rsidR="00B86AD2" w:rsidRPr="001D3F0F" w:rsidRDefault="00B86AD2" w:rsidP="00DC2E43">
            <w:pPr>
              <w:rPr>
                <w:sz w:val="16"/>
                <w:szCs w:val="16"/>
              </w:rPr>
            </w:pPr>
            <w:r w:rsidRPr="001D3F0F">
              <w:rPr>
                <w:sz w:val="16"/>
                <w:szCs w:val="16"/>
              </w:rPr>
              <w:t>&lt;3.1.3&gt; maakt effectief gebruik van intercollegiale consultatie</w:t>
            </w:r>
          </w:p>
        </w:tc>
        <w:tc>
          <w:tcPr>
            <w:tcW w:w="4111" w:type="dxa"/>
          </w:tcPr>
          <w:p w14:paraId="6DDEBBCC" w14:textId="77777777" w:rsidR="00B86AD2" w:rsidRPr="001D3F0F" w:rsidRDefault="00B86AD2" w:rsidP="00DC2E43">
            <w:pPr>
              <w:rPr>
                <w:sz w:val="16"/>
                <w:szCs w:val="16"/>
              </w:rPr>
            </w:pPr>
            <w:r w:rsidRPr="001D3F0F">
              <w:rPr>
                <w:sz w:val="16"/>
                <w:szCs w:val="16"/>
              </w:rPr>
              <w:t>&lt;3.1.1&gt; idem I +</w:t>
            </w:r>
          </w:p>
          <w:p w14:paraId="14D76704" w14:textId="77777777" w:rsidR="00B86AD2" w:rsidRPr="001D3F0F" w:rsidRDefault="00B86AD2" w:rsidP="00DC2E43">
            <w:pPr>
              <w:rPr>
                <w:sz w:val="16"/>
                <w:szCs w:val="16"/>
              </w:rPr>
            </w:pPr>
            <w:r w:rsidRPr="001D3F0F">
              <w:rPr>
                <w:sz w:val="16"/>
                <w:szCs w:val="16"/>
              </w:rPr>
              <w:t>… en een netwerk van zorgverleners in de eerste en tweede lijn</w:t>
            </w:r>
          </w:p>
          <w:p w14:paraId="2697B921" w14:textId="77777777" w:rsidR="00B86AD2" w:rsidRPr="001D3F0F" w:rsidRDefault="00B86AD2" w:rsidP="00DC2E43">
            <w:pPr>
              <w:rPr>
                <w:sz w:val="16"/>
                <w:szCs w:val="16"/>
              </w:rPr>
            </w:pPr>
          </w:p>
        </w:tc>
        <w:tc>
          <w:tcPr>
            <w:tcW w:w="5528" w:type="dxa"/>
          </w:tcPr>
          <w:p w14:paraId="25A5F511" w14:textId="77777777" w:rsidR="00B86AD2" w:rsidRPr="001D3F0F" w:rsidRDefault="00B86AD2" w:rsidP="00DC2E43">
            <w:pPr>
              <w:rPr>
                <w:sz w:val="16"/>
                <w:szCs w:val="16"/>
              </w:rPr>
            </w:pPr>
            <w:r w:rsidRPr="001D3F0F">
              <w:rPr>
                <w:sz w:val="16"/>
                <w:szCs w:val="16"/>
              </w:rPr>
              <w:t>+</w:t>
            </w:r>
          </w:p>
          <w:p w14:paraId="6AB74AFD" w14:textId="77777777" w:rsidR="00B86AD2" w:rsidRPr="001D3F0F" w:rsidRDefault="00B86AD2" w:rsidP="00DC2E43">
            <w:pPr>
              <w:rPr>
                <w:sz w:val="16"/>
                <w:szCs w:val="16"/>
              </w:rPr>
            </w:pPr>
            <w:r w:rsidRPr="001D3F0F">
              <w:rPr>
                <w:sz w:val="16"/>
                <w:szCs w:val="16"/>
              </w:rPr>
              <w:t>&lt;3.1.2&gt; stelt prioriteiten t.a.v. overlegstructuren op basis van daadwerkelijke behoeftes in de zorg en de grootte van de overlap in zorggebied met andere zorgverleners</w:t>
            </w:r>
          </w:p>
        </w:tc>
      </w:tr>
      <w:tr w:rsidR="00B86AD2" w:rsidRPr="001D3F0F" w14:paraId="1E0760F6" w14:textId="77777777" w:rsidTr="009A040C">
        <w:tblPrEx>
          <w:tblCellMar>
            <w:top w:w="0" w:type="dxa"/>
            <w:bottom w:w="0" w:type="dxa"/>
          </w:tblCellMar>
        </w:tblPrEx>
        <w:trPr>
          <w:cantSplit/>
        </w:trPr>
        <w:tc>
          <w:tcPr>
            <w:tcW w:w="526" w:type="dxa"/>
          </w:tcPr>
          <w:p w14:paraId="5BFFAFE8" w14:textId="77777777" w:rsidR="00B86AD2" w:rsidRPr="001D3F0F" w:rsidRDefault="00B86AD2" w:rsidP="00DC2E43">
            <w:pPr>
              <w:rPr>
                <w:sz w:val="16"/>
                <w:szCs w:val="16"/>
              </w:rPr>
            </w:pPr>
            <w:r w:rsidRPr="001D3F0F">
              <w:rPr>
                <w:sz w:val="16"/>
                <w:szCs w:val="16"/>
              </w:rPr>
              <w:t>S</w:t>
            </w:r>
          </w:p>
        </w:tc>
        <w:tc>
          <w:tcPr>
            <w:tcW w:w="13861" w:type="dxa"/>
            <w:gridSpan w:val="3"/>
          </w:tcPr>
          <w:p w14:paraId="7B0C32D7" w14:textId="77777777" w:rsidR="00B86AD2" w:rsidRPr="001D3F0F" w:rsidRDefault="00B86AD2" w:rsidP="00DC2E43">
            <w:pPr>
              <w:rPr>
                <w:b/>
                <w:sz w:val="16"/>
                <w:szCs w:val="16"/>
              </w:rPr>
            </w:pPr>
            <w:r w:rsidRPr="001D3F0F">
              <w:rPr>
                <w:b/>
                <w:sz w:val="16"/>
                <w:szCs w:val="16"/>
              </w:rPr>
              <w:t>De huisarts past samenwerkingsvaardigheden doelgericht toe</w:t>
            </w:r>
          </w:p>
        </w:tc>
      </w:tr>
      <w:tr w:rsidR="00B86AD2" w:rsidRPr="001D3F0F" w14:paraId="5B4F63E6" w14:textId="77777777" w:rsidTr="009A040C">
        <w:tblPrEx>
          <w:tblCellMar>
            <w:top w:w="0" w:type="dxa"/>
            <w:bottom w:w="0" w:type="dxa"/>
          </w:tblCellMar>
        </w:tblPrEx>
        <w:tc>
          <w:tcPr>
            <w:tcW w:w="526" w:type="dxa"/>
          </w:tcPr>
          <w:p w14:paraId="1C1F84C7" w14:textId="77777777" w:rsidR="00B86AD2" w:rsidRPr="001D3F0F" w:rsidRDefault="00B86AD2" w:rsidP="00DC2E43">
            <w:pPr>
              <w:rPr>
                <w:sz w:val="16"/>
                <w:szCs w:val="16"/>
              </w:rPr>
            </w:pPr>
          </w:p>
        </w:tc>
        <w:tc>
          <w:tcPr>
            <w:tcW w:w="4222" w:type="dxa"/>
          </w:tcPr>
          <w:p w14:paraId="00357DBE" w14:textId="77777777" w:rsidR="00B86AD2" w:rsidRPr="001D3F0F" w:rsidRDefault="00B86AD2" w:rsidP="00DC2E43">
            <w:pPr>
              <w:rPr>
                <w:sz w:val="16"/>
                <w:szCs w:val="16"/>
              </w:rPr>
            </w:pPr>
            <w:r w:rsidRPr="001D3F0F">
              <w:rPr>
                <w:sz w:val="16"/>
                <w:szCs w:val="16"/>
              </w:rPr>
              <w:t>&lt;3.2.1&gt; kiest een aanpak die past bij de situatie</w:t>
            </w:r>
          </w:p>
          <w:p w14:paraId="1F25A563" w14:textId="77777777" w:rsidR="00B86AD2" w:rsidRPr="001D3F0F" w:rsidRDefault="00B86AD2" w:rsidP="00DC2E43">
            <w:pPr>
              <w:rPr>
                <w:sz w:val="16"/>
                <w:szCs w:val="16"/>
              </w:rPr>
            </w:pPr>
            <w:r w:rsidRPr="001D3F0F">
              <w:rPr>
                <w:sz w:val="16"/>
                <w:szCs w:val="16"/>
              </w:rPr>
              <w:t>&lt;3.2.2&gt; beïnvloedt het functioneren van een groep op positieve wijze</w:t>
            </w:r>
          </w:p>
        </w:tc>
        <w:tc>
          <w:tcPr>
            <w:tcW w:w="4111" w:type="dxa"/>
          </w:tcPr>
          <w:p w14:paraId="024685C3" w14:textId="77777777" w:rsidR="00B86AD2" w:rsidRPr="001D3F0F" w:rsidRDefault="00B86AD2" w:rsidP="00DC2E43">
            <w:pPr>
              <w:rPr>
                <w:sz w:val="16"/>
                <w:szCs w:val="16"/>
              </w:rPr>
            </w:pPr>
            <w:r w:rsidRPr="001D3F0F">
              <w:rPr>
                <w:sz w:val="16"/>
                <w:szCs w:val="16"/>
              </w:rPr>
              <w:t>+</w:t>
            </w:r>
          </w:p>
          <w:p w14:paraId="66862D94" w14:textId="77777777" w:rsidR="00B86AD2" w:rsidRPr="001D3F0F" w:rsidRDefault="00B86AD2" w:rsidP="00DC2E43">
            <w:pPr>
              <w:rPr>
                <w:sz w:val="16"/>
                <w:szCs w:val="16"/>
              </w:rPr>
            </w:pPr>
            <w:r w:rsidRPr="001D3F0F">
              <w:rPr>
                <w:sz w:val="16"/>
                <w:szCs w:val="16"/>
              </w:rPr>
              <w:t>&lt;3.2.3&gt; gaat evenwichtig en constructief om met conflictsituaties binnen de 2</w:t>
            </w:r>
            <w:r w:rsidRPr="001D3F0F">
              <w:rPr>
                <w:sz w:val="16"/>
                <w:szCs w:val="16"/>
                <w:vertAlign w:val="superscript"/>
              </w:rPr>
              <w:t>e</w:t>
            </w:r>
            <w:r w:rsidRPr="001D3F0F">
              <w:rPr>
                <w:sz w:val="16"/>
                <w:szCs w:val="16"/>
              </w:rPr>
              <w:t xml:space="preserve"> lijn</w:t>
            </w:r>
          </w:p>
        </w:tc>
        <w:tc>
          <w:tcPr>
            <w:tcW w:w="5528" w:type="dxa"/>
          </w:tcPr>
          <w:p w14:paraId="448F7942" w14:textId="77777777" w:rsidR="00B86AD2" w:rsidRPr="001D3F0F" w:rsidRDefault="00B86AD2" w:rsidP="00DC2E43">
            <w:pPr>
              <w:rPr>
                <w:sz w:val="16"/>
                <w:szCs w:val="16"/>
              </w:rPr>
            </w:pPr>
            <w:r w:rsidRPr="001D3F0F">
              <w:rPr>
                <w:sz w:val="16"/>
                <w:szCs w:val="16"/>
              </w:rPr>
              <w:t>+</w:t>
            </w:r>
          </w:p>
          <w:p w14:paraId="4F2BB86F" w14:textId="77777777" w:rsidR="00B86AD2" w:rsidRPr="001D3F0F" w:rsidRDefault="00B86AD2" w:rsidP="00DC2E43">
            <w:pPr>
              <w:rPr>
                <w:sz w:val="16"/>
                <w:szCs w:val="16"/>
              </w:rPr>
            </w:pPr>
            <w:r w:rsidRPr="001D3F0F">
              <w:rPr>
                <w:sz w:val="16"/>
                <w:szCs w:val="16"/>
              </w:rPr>
              <w:t>&lt;3.2.3&gt; minus binnen de 2</w:t>
            </w:r>
            <w:r w:rsidRPr="001D3F0F">
              <w:rPr>
                <w:sz w:val="16"/>
                <w:szCs w:val="16"/>
                <w:vertAlign w:val="superscript"/>
              </w:rPr>
              <w:t>e</w:t>
            </w:r>
            <w:r w:rsidRPr="001D3F0F">
              <w:rPr>
                <w:sz w:val="16"/>
                <w:szCs w:val="16"/>
              </w:rPr>
              <w:t xml:space="preserve"> lijn.</w:t>
            </w:r>
          </w:p>
        </w:tc>
      </w:tr>
      <w:tr w:rsidR="00B86AD2" w:rsidRPr="001D3F0F" w14:paraId="23B27B01" w14:textId="77777777" w:rsidTr="009A040C">
        <w:tblPrEx>
          <w:tblCellMar>
            <w:top w:w="0" w:type="dxa"/>
            <w:bottom w:w="0" w:type="dxa"/>
          </w:tblCellMar>
        </w:tblPrEx>
        <w:trPr>
          <w:cantSplit/>
        </w:trPr>
        <w:tc>
          <w:tcPr>
            <w:tcW w:w="526" w:type="dxa"/>
          </w:tcPr>
          <w:p w14:paraId="0FB845C6" w14:textId="77777777" w:rsidR="00B86AD2" w:rsidRPr="001D3F0F" w:rsidRDefault="00B86AD2" w:rsidP="00DC2E43">
            <w:pPr>
              <w:rPr>
                <w:sz w:val="16"/>
                <w:szCs w:val="16"/>
              </w:rPr>
            </w:pPr>
            <w:r w:rsidRPr="001D3F0F">
              <w:rPr>
                <w:sz w:val="16"/>
                <w:szCs w:val="16"/>
              </w:rPr>
              <w:t>S</w:t>
            </w:r>
          </w:p>
        </w:tc>
        <w:tc>
          <w:tcPr>
            <w:tcW w:w="13861" w:type="dxa"/>
            <w:gridSpan w:val="3"/>
          </w:tcPr>
          <w:p w14:paraId="2B5980E4" w14:textId="77777777" w:rsidR="00B86AD2" w:rsidRPr="001D3F0F" w:rsidRDefault="00B86AD2" w:rsidP="00DC2E43">
            <w:pPr>
              <w:rPr>
                <w:b/>
                <w:sz w:val="16"/>
                <w:szCs w:val="16"/>
              </w:rPr>
            </w:pPr>
            <w:r w:rsidRPr="001D3F0F">
              <w:rPr>
                <w:b/>
                <w:sz w:val="16"/>
                <w:szCs w:val="16"/>
              </w:rPr>
              <w:t>De huisarts verwijst doelgericht op basis van actueel inzicht in de expertise van andere zorgverleners</w:t>
            </w:r>
          </w:p>
        </w:tc>
      </w:tr>
      <w:tr w:rsidR="00B86AD2" w:rsidRPr="001D3F0F" w14:paraId="36722C2F" w14:textId="77777777" w:rsidTr="009A040C">
        <w:tblPrEx>
          <w:tblCellMar>
            <w:top w:w="0" w:type="dxa"/>
            <w:bottom w:w="0" w:type="dxa"/>
          </w:tblCellMar>
        </w:tblPrEx>
        <w:tc>
          <w:tcPr>
            <w:tcW w:w="526" w:type="dxa"/>
          </w:tcPr>
          <w:p w14:paraId="1125967B" w14:textId="77777777" w:rsidR="00B86AD2" w:rsidRPr="001D3F0F" w:rsidRDefault="00B86AD2" w:rsidP="00DC2E43">
            <w:pPr>
              <w:rPr>
                <w:sz w:val="16"/>
                <w:szCs w:val="16"/>
              </w:rPr>
            </w:pPr>
          </w:p>
        </w:tc>
        <w:tc>
          <w:tcPr>
            <w:tcW w:w="4222" w:type="dxa"/>
          </w:tcPr>
          <w:p w14:paraId="6A0A9A3D" w14:textId="77777777" w:rsidR="00B86AD2" w:rsidRPr="001D3F0F" w:rsidRDefault="00B86AD2" w:rsidP="00DC2E43">
            <w:pPr>
              <w:rPr>
                <w:sz w:val="16"/>
                <w:szCs w:val="16"/>
              </w:rPr>
            </w:pPr>
            <w:r w:rsidRPr="001D3F0F">
              <w:rPr>
                <w:sz w:val="16"/>
                <w:szCs w:val="16"/>
              </w:rPr>
              <w:t>&lt;3.3.1&gt; houdt zich aan de grenzen van de eigen deskundigheid en die van het eigen vakgebied door doelgericht en tijdig te verwijzen</w:t>
            </w:r>
          </w:p>
          <w:p w14:paraId="33CC00C9" w14:textId="77777777" w:rsidR="00B86AD2" w:rsidRPr="001D3F0F" w:rsidRDefault="00B86AD2" w:rsidP="00DC2E43">
            <w:pPr>
              <w:rPr>
                <w:sz w:val="16"/>
                <w:szCs w:val="16"/>
              </w:rPr>
            </w:pPr>
            <w:r w:rsidRPr="001D3F0F">
              <w:rPr>
                <w:sz w:val="16"/>
                <w:szCs w:val="16"/>
              </w:rPr>
              <w:t>&lt;3.3.3&gt; draagt informatie over patiënten zorgvuldig over</w:t>
            </w:r>
          </w:p>
        </w:tc>
        <w:tc>
          <w:tcPr>
            <w:tcW w:w="4111" w:type="dxa"/>
          </w:tcPr>
          <w:p w14:paraId="3446E4B4" w14:textId="77777777" w:rsidR="00B86AD2" w:rsidRPr="001D3F0F" w:rsidRDefault="00B86AD2" w:rsidP="00DC2E43">
            <w:pPr>
              <w:rPr>
                <w:sz w:val="16"/>
                <w:szCs w:val="16"/>
              </w:rPr>
            </w:pPr>
            <w:r w:rsidRPr="001D3F0F">
              <w:rPr>
                <w:sz w:val="16"/>
                <w:szCs w:val="16"/>
              </w:rPr>
              <w:t>Idem I</w:t>
            </w:r>
          </w:p>
          <w:p w14:paraId="1EC0A462" w14:textId="77777777" w:rsidR="00B86AD2" w:rsidRPr="001D3F0F" w:rsidRDefault="00B86AD2" w:rsidP="00DC2E43">
            <w:pPr>
              <w:rPr>
                <w:sz w:val="16"/>
                <w:szCs w:val="16"/>
              </w:rPr>
            </w:pPr>
          </w:p>
        </w:tc>
        <w:tc>
          <w:tcPr>
            <w:tcW w:w="5528" w:type="dxa"/>
          </w:tcPr>
          <w:p w14:paraId="5F6F1905" w14:textId="77777777" w:rsidR="00B86AD2" w:rsidRPr="001D3F0F" w:rsidRDefault="00B86AD2" w:rsidP="00DC2E43">
            <w:pPr>
              <w:rPr>
                <w:sz w:val="16"/>
                <w:szCs w:val="16"/>
              </w:rPr>
            </w:pPr>
            <w:r w:rsidRPr="001D3F0F">
              <w:rPr>
                <w:sz w:val="16"/>
                <w:szCs w:val="16"/>
              </w:rPr>
              <w:t>+</w:t>
            </w:r>
          </w:p>
          <w:p w14:paraId="441FB15A" w14:textId="77777777" w:rsidR="00B86AD2" w:rsidRPr="001D3F0F" w:rsidRDefault="00B86AD2" w:rsidP="00DC2E43">
            <w:pPr>
              <w:rPr>
                <w:sz w:val="16"/>
                <w:szCs w:val="16"/>
              </w:rPr>
            </w:pPr>
            <w:r w:rsidRPr="001D3F0F">
              <w:rPr>
                <w:sz w:val="16"/>
                <w:szCs w:val="16"/>
              </w:rPr>
              <w:t>&lt;3.3.2&gt; houdt bij het verwijzen rekening met beschikbaarheid en toegankelijkheid van andere zorgverleners</w:t>
            </w:r>
          </w:p>
          <w:p w14:paraId="0EE3B00D" w14:textId="77777777" w:rsidR="00B86AD2" w:rsidRPr="001D3F0F" w:rsidRDefault="00B86AD2" w:rsidP="00DC2E43">
            <w:pPr>
              <w:rPr>
                <w:sz w:val="16"/>
                <w:szCs w:val="16"/>
              </w:rPr>
            </w:pPr>
            <w:r w:rsidRPr="001D3F0F">
              <w:rPr>
                <w:sz w:val="16"/>
                <w:szCs w:val="16"/>
              </w:rPr>
              <w:t>+</w:t>
            </w:r>
          </w:p>
          <w:p w14:paraId="4FE59AD8" w14:textId="77777777" w:rsidR="00B86AD2" w:rsidRPr="001D3F0F" w:rsidRDefault="00B86AD2" w:rsidP="00DC2E43">
            <w:pPr>
              <w:rPr>
                <w:sz w:val="16"/>
                <w:szCs w:val="16"/>
              </w:rPr>
            </w:pPr>
            <w:r w:rsidRPr="001D3F0F">
              <w:rPr>
                <w:sz w:val="16"/>
                <w:szCs w:val="16"/>
              </w:rPr>
              <w:t>&lt;3.3.3&gt; …. en neemt verantwoordelijkheid voor de continuïteit van de zorg voor de patiënt</w:t>
            </w:r>
          </w:p>
        </w:tc>
      </w:tr>
      <w:tr w:rsidR="00B86AD2" w:rsidRPr="001D3F0F" w14:paraId="7D069C35" w14:textId="77777777" w:rsidTr="009A040C">
        <w:tblPrEx>
          <w:tblCellMar>
            <w:top w:w="0" w:type="dxa"/>
            <w:bottom w:w="0" w:type="dxa"/>
          </w:tblCellMar>
        </w:tblPrEx>
        <w:trPr>
          <w:cantSplit/>
        </w:trPr>
        <w:tc>
          <w:tcPr>
            <w:tcW w:w="526" w:type="dxa"/>
          </w:tcPr>
          <w:p w14:paraId="5515C723" w14:textId="77777777" w:rsidR="00B86AD2" w:rsidRPr="001D3F0F" w:rsidRDefault="00B86AD2" w:rsidP="00DC2E43">
            <w:pPr>
              <w:rPr>
                <w:sz w:val="16"/>
                <w:szCs w:val="16"/>
              </w:rPr>
            </w:pPr>
            <w:r w:rsidRPr="001D3F0F">
              <w:rPr>
                <w:sz w:val="16"/>
                <w:szCs w:val="16"/>
              </w:rPr>
              <w:t>O</w:t>
            </w:r>
          </w:p>
        </w:tc>
        <w:tc>
          <w:tcPr>
            <w:tcW w:w="13861" w:type="dxa"/>
            <w:gridSpan w:val="3"/>
          </w:tcPr>
          <w:p w14:paraId="3F856F2B" w14:textId="77777777" w:rsidR="00B86AD2" w:rsidRPr="001D3F0F" w:rsidRDefault="00B86AD2" w:rsidP="00DC2E43">
            <w:pPr>
              <w:rPr>
                <w:b/>
                <w:sz w:val="16"/>
                <w:szCs w:val="16"/>
              </w:rPr>
            </w:pPr>
            <w:r w:rsidRPr="001D3F0F">
              <w:rPr>
                <w:b/>
                <w:sz w:val="16"/>
                <w:szCs w:val="16"/>
              </w:rPr>
              <w:t>De huisarts realiseert integrale en doelmatige huisartsenzorg die continu en toegankelijk is</w:t>
            </w:r>
          </w:p>
        </w:tc>
      </w:tr>
      <w:tr w:rsidR="00B86AD2" w:rsidRPr="001D3F0F" w14:paraId="0773904D" w14:textId="77777777" w:rsidTr="009A040C">
        <w:tblPrEx>
          <w:tblCellMar>
            <w:top w:w="0" w:type="dxa"/>
            <w:bottom w:w="0" w:type="dxa"/>
          </w:tblCellMar>
        </w:tblPrEx>
        <w:tc>
          <w:tcPr>
            <w:tcW w:w="526" w:type="dxa"/>
          </w:tcPr>
          <w:p w14:paraId="01A3AA6C" w14:textId="77777777" w:rsidR="00B86AD2" w:rsidRPr="001D3F0F" w:rsidRDefault="00B86AD2" w:rsidP="00DC2E43">
            <w:pPr>
              <w:rPr>
                <w:sz w:val="16"/>
                <w:szCs w:val="16"/>
              </w:rPr>
            </w:pPr>
          </w:p>
        </w:tc>
        <w:tc>
          <w:tcPr>
            <w:tcW w:w="4222" w:type="dxa"/>
          </w:tcPr>
          <w:p w14:paraId="7ECDACCD" w14:textId="77777777" w:rsidR="00B86AD2" w:rsidRPr="001D3F0F" w:rsidRDefault="00B86AD2" w:rsidP="00DC2E43">
            <w:pPr>
              <w:rPr>
                <w:sz w:val="16"/>
                <w:szCs w:val="16"/>
              </w:rPr>
            </w:pPr>
            <w:r w:rsidRPr="001D3F0F">
              <w:rPr>
                <w:sz w:val="16"/>
                <w:szCs w:val="16"/>
              </w:rPr>
              <w:t>&lt;4.1.1&gt; draagt bij aan de beschikbaarheid van zorg in de nabije omgeving van patiënten en aan de bereik-baarheid van de zorg zonder de tussenkomst van derden</w:t>
            </w:r>
          </w:p>
        </w:tc>
        <w:tc>
          <w:tcPr>
            <w:tcW w:w="4111" w:type="dxa"/>
          </w:tcPr>
          <w:p w14:paraId="336B1DD3" w14:textId="77777777" w:rsidR="00B86AD2" w:rsidRPr="001D3F0F" w:rsidRDefault="00B86AD2" w:rsidP="00DC2E43">
            <w:pPr>
              <w:rPr>
                <w:sz w:val="16"/>
                <w:szCs w:val="16"/>
              </w:rPr>
            </w:pPr>
            <w:r w:rsidRPr="001D3F0F">
              <w:rPr>
                <w:sz w:val="16"/>
                <w:szCs w:val="16"/>
              </w:rPr>
              <w:t>Idem I</w:t>
            </w:r>
          </w:p>
        </w:tc>
        <w:tc>
          <w:tcPr>
            <w:tcW w:w="5528" w:type="dxa"/>
          </w:tcPr>
          <w:p w14:paraId="2F63F581" w14:textId="77777777" w:rsidR="00B86AD2" w:rsidRPr="001D3F0F" w:rsidRDefault="00B86AD2" w:rsidP="00DC2E43">
            <w:pPr>
              <w:rPr>
                <w:sz w:val="16"/>
                <w:szCs w:val="16"/>
              </w:rPr>
            </w:pPr>
            <w:r w:rsidRPr="001D3F0F">
              <w:rPr>
                <w:sz w:val="16"/>
                <w:szCs w:val="16"/>
              </w:rPr>
              <w:t>+</w:t>
            </w:r>
          </w:p>
          <w:p w14:paraId="28CE2524" w14:textId="77777777" w:rsidR="00B86AD2" w:rsidRPr="001D3F0F" w:rsidRDefault="00B86AD2" w:rsidP="00DC2E43">
            <w:pPr>
              <w:rPr>
                <w:sz w:val="16"/>
                <w:szCs w:val="16"/>
              </w:rPr>
            </w:pPr>
            <w:r w:rsidRPr="001D3F0F">
              <w:rPr>
                <w:sz w:val="16"/>
                <w:szCs w:val="16"/>
              </w:rPr>
              <w:t>&lt;4.1.2&gt; stemt zorg af op de specifieke behoefte binnen het werkgebied van de huisartsvoorziening</w:t>
            </w:r>
          </w:p>
        </w:tc>
      </w:tr>
      <w:tr w:rsidR="00B86AD2" w:rsidRPr="001D3F0F" w14:paraId="6FC40DB2" w14:textId="77777777" w:rsidTr="009A040C">
        <w:tblPrEx>
          <w:tblCellMar>
            <w:top w:w="0" w:type="dxa"/>
            <w:bottom w:w="0" w:type="dxa"/>
          </w:tblCellMar>
        </w:tblPrEx>
        <w:trPr>
          <w:cantSplit/>
        </w:trPr>
        <w:tc>
          <w:tcPr>
            <w:tcW w:w="526" w:type="dxa"/>
          </w:tcPr>
          <w:p w14:paraId="7773929E" w14:textId="77777777" w:rsidR="00B86AD2" w:rsidRPr="001D3F0F" w:rsidRDefault="00B86AD2" w:rsidP="00DC2E43">
            <w:pPr>
              <w:rPr>
                <w:sz w:val="16"/>
                <w:szCs w:val="16"/>
              </w:rPr>
            </w:pPr>
            <w:r w:rsidRPr="001D3F0F">
              <w:rPr>
                <w:sz w:val="16"/>
                <w:szCs w:val="16"/>
              </w:rPr>
              <w:t>O</w:t>
            </w:r>
          </w:p>
        </w:tc>
        <w:tc>
          <w:tcPr>
            <w:tcW w:w="13861" w:type="dxa"/>
            <w:gridSpan w:val="3"/>
          </w:tcPr>
          <w:p w14:paraId="27CC9D87" w14:textId="77777777" w:rsidR="00B86AD2" w:rsidRPr="001D3F0F" w:rsidRDefault="00B86AD2" w:rsidP="00DC2E43">
            <w:pPr>
              <w:rPr>
                <w:b/>
                <w:sz w:val="16"/>
                <w:szCs w:val="16"/>
              </w:rPr>
            </w:pPr>
            <w:r w:rsidRPr="001D3F0F">
              <w:rPr>
                <w:b/>
                <w:sz w:val="16"/>
                <w:szCs w:val="16"/>
              </w:rPr>
              <w:t>De huisarts past organisatie- en managementprincipes doelgericht toe</w:t>
            </w:r>
          </w:p>
        </w:tc>
      </w:tr>
      <w:tr w:rsidR="00B86AD2" w:rsidRPr="001D3F0F" w14:paraId="39B69ECE" w14:textId="77777777" w:rsidTr="009A040C">
        <w:tblPrEx>
          <w:tblCellMar>
            <w:top w:w="0" w:type="dxa"/>
            <w:bottom w:w="0" w:type="dxa"/>
          </w:tblCellMar>
        </w:tblPrEx>
        <w:tc>
          <w:tcPr>
            <w:tcW w:w="526" w:type="dxa"/>
          </w:tcPr>
          <w:p w14:paraId="4F4E54B5" w14:textId="77777777" w:rsidR="00B86AD2" w:rsidRPr="001D3F0F" w:rsidRDefault="00B86AD2" w:rsidP="00DC2E43">
            <w:pPr>
              <w:rPr>
                <w:sz w:val="16"/>
                <w:szCs w:val="16"/>
              </w:rPr>
            </w:pPr>
          </w:p>
        </w:tc>
        <w:tc>
          <w:tcPr>
            <w:tcW w:w="4222" w:type="dxa"/>
          </w:tcPr>
          <w:p w14:paraId="0B148517" w14:textId="77777777" w:rsidR="00B86AD2" w:rsidRPr="001D3F0F" w:rsidRDefault="00B86AD2" w:rsidP="00DC2E43">
            <w:pPr>
              <w:rPr>
                <w:sz w:val="16"/>
                <w:szCs w:val="16"/>
              </w:rPr>
            </w:pPr>
            <w:r w:rsidRPr="001D3F0F">
              <w:rPr>
                <w:sz w:val="16"/>
                <w:szCs w:val="16"/>
              </w:rPr>
              <w:t>&lt;4.2.4&gt; hanteert, evalueert en actualiseert transparante (werk)afspraken</w:t>
            </w:r>
          </w:p>
        </w:tc>
        <w:tc>
          <w:tcPr>
            <w:tcW w:w="4111" w:type="dxa"/>
          </w:tcPr>
          <w:p w14:paraId="2D4274F6" w14:textId="77777777" w:rsidR="00B86AD2" w:rsidRPr="001D3F0F" w:rsidRDefault="00B86AD2" w:rsidP="00DC2E43">
            <w:pPr>
              <w:rPr>
                <w:sz w:val="16"/>
                <w:szCs w:val="16"/>
              </w:rPr>
            </w:pPr>
            <w:r w:rsidRPr="001D3F0F">
              <w:rPr>
                <w:sz w:val="16"/>
                <w:szCs w:val="16"/>
              </w:rPr>
              <w:t>Idem I</w:t>
            </w:r>
          </w:p>
          <w:p w14:paraId="698DBE48" w14:textId="77777777" w:rsidR="00B86AD2" w:rsidRPr="001D3F0F" w:rsidRDefault="00B86AD2" w:rsidP="00DC2E43">
            <w:pPr>
              <w:rPr>
                <w:sz w:val="16"/>
                <w:szCs w:val="16"/>
              </w:rPr>
            </w:pPr>
            <w:r w:rsidRPr="001D3F0F">
              <w:rPr>
                <w:sz w:val="16"/>
                <w:szCs w:val="16"/>
              </w:rPr>
              <w:t>&lt;4.2.5&gt; hanteert feitelijke informatie over de zorg en incidenten ten behoeve van kwaliteitsverbetering en patiëntveiligheid</w:t>
            </w:r>
          </w:p>
        </w:tc>
        <w:tc>
          <w:tcPr>
            <w:tcW w:w="5528" w:type="dxa"/>
          </w:tcPr>
          <w:p w14:paraId="7DC9C3D8" w14:textId="77777777" w:rsidR="00B86AD2" w:rsidRPr="001D3F0F" w:rsidRDefault="00B86AD2" w:rsidP="00DC2E43">
            <w:pPr>
              <w:rPr>
                <w:sz w:val="16"/>
                <w:szCs w:val="16"/>
              </w:rPr>
            </w:pPr>
            <w:r w:rsidRPr="001D3F0F">
              <w:rPr>
                <w:sz w:val="16"/>
                <w:szCs w:val="16"/>
              </w:rPr>
              <w:t>+</w:t>
            </w:r>
          </w:p>
          <w:p w14:paraId="406B20B1" w14:textId="77777777" w:rsidR="00B86AD2" w:rsidRPr="001D3F0F" w:rsidRDefault="00B86AD2" w:rsidP="00DC2E43">
            <w:pPr>
              <w:rPr>
                <w:sz w:val="16"/>
                <w:szCs w:val="16"/>
              </w:rPr>
            </w:pPr>
            <w:r w:rsidRPr="001D3F0F">
              <w:rPr>
                <w:sz w:val="16"/>
                <w:szCs w:val="16"/>
              </w:rPr>
              <w:t>&lt;4.2.1&gt; organiseert mensen, middelen en informatie binnen de huisartsvoorziening zodanig dat efficiënt en effectief zorg geboden kan worden</w:t>
            </w:r>
          </w:p>
          <w:p w14:paraId="68D1FD71" w14:textId="77777777" w:rsidR="00B86AD2" w:rsidRPr="001D3F0F" w:rsidRDefault="00B86AD2" w:rsidP="00DC2E43">
            <w:pPr>
              <w:rPr>
                <w:sz w:val="16"/>
                <w:szCs w:val="16"/>
              </w:rPr>
            </w:pPr>
            <w:r w:rsidRPr="001D3F0F">
              <w:rPr>
                <w:sz w:val="16"/>
                <w:szCs w:val="16"/>
              </w:rPr>
              <w:t>&lt;4.2.2&gt; bewaakt uitvoering van gedelegeerde geprotocolleerde taken en neemt eindverantwoordelijkheid</w:t>
            </w:r>
          </w:p>
          <w:p w14:paraId="5AF4BB68" w14:textId="77777777" w:rsidR="00B86AD2" w:rsidRPr="001D3F0F" w:rsidRDefault="00B86AD2" w:rsidP="00DC2E43">
            <w:pPr>
              <w:rPr>
                <w:sz w:val="16"/>
                <w:szCs w:val="16"/>
              </w:rPr>
            </w:pPr>
            <w:r w:rsidRPr="001D3F0F">
              <w:rPr>
                <w:sz w:val="16"/>
                <w:szCs w:val="16"/>
              </w:rPr>
              <w:t>&lt;4.2.3&gt; is systematisch bezig met planvorming, uitvoering en evaluatie m.b.v. wetenschappelijke inzichten en ‘best practices’</w:t>
            </w:r>
          </w:p>
          <w:p w14:paraId="79C65913" w14:textId="77777777" w:rsidR="00ED1B67" w:rsidRPr="001D3F0F" w:rsidRDefault="00B86AD2" w:rsidP="00DC2E43">
            <w:pPr>
              <w:rPr>
                <w:sz w:val="16"/>
                <w:szCs w:val="16"/>
              </w:rPr>
            </w:pPr>
            <w:r w:rsidRPr="001D3F0F">
              <w:rPr>
                <w:sz w:val="16"/>
                <w:szCs w:val="16"/>
              </w:rPr>
              <w:t>&lt;4.2.4&gt; … in een beleid dat gericht is op het minimaliseren van schade bij de patiënt</w:t>
            </w:r>
          </w:p>
          <w:p w14:paraId="49541501" w14:textId="77777777" w:rsidR="00ED1B67" w:rsidRPr="001D3F0F" w:rsidRDefault="00ED1B67" w:rsidP="00DC2E43">
            <w:pPr>
              <w:rPr>
                <w:sz w:val="16"/>
                <w:szCs w:val="16"/>
              </w:rPr>
            </w:pPr>
          </w:p>
        </w:tc>
      </w:tr>
    </w:tbl>
    <w:p w14:paraId="2DF71DB4" w14:textId="77777777" w:rsidR="00ED1B67" w:rsidRPr="001D3F0F" w:rsidRDefault="00ED1B67">
      <w:r w:rsidRPr="001D3F0F">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4222"/>
        <w:gridCol w:w="4111"/>
        <w:gridCol w:w="5386"/>
      </w:tblGrid>
      <w:tr w:rsidR="00B86AD2" w:rsidRPr="001D3F0F" w14:paraId="05AEEA59" w14:textId="77777777" w:rsidTr="00ED1B67">
        <w:tblPrEx>
          <w:tblCellMar>
            <w:top w:w="0" w:type="dxa"/>
            <w:bottom w:w="0" w:type="dxa"/>
          </w:tblCellMar>
        </w:tblPrEx>
        <w:trPr>
          <w:cantSplit/>
        </w:trPr>
        <w:tc>
          <w:tcPr>
            <w:tcW w:w="526" w:type="dxa"/>
          </w:tcPr>
          <w:p w14:paraId="7C3B4633" w14:textId="77777777" w:rsidR="00B86AD2" w:rsidRPr="001D3F0F" w:rsidRDefault="00B86AD2" w:rsidP="00DC2E43">
            <w:pPr>
              <w:rPr>
                <w:sz w:val="16"/>
                <w:szCs w:val="16"/>
              </w:rPr>
            </w:pPr>
          </w:p>
        </w:tc>
        <w:tc>
          <w:tcPr>
            <w:tcW w:w="13719" w:type="dxa"/>
            <w:gridSpan w:val="3"/>
          </w:tcPr>
          <w:p w14:paraId="0900FB22" w14:textId="77777777" w:rsidR="00B86AD2" w:rsidRPr="001D3F0F" w:rsidRDefault="00B86AD2" w:rsidP="00DC2E43">
            <w:pPr>
              <w:jc w:val="center"/>
              <w:rPr>
                <w:b/>
                <w:sz w:val="16"/>
                <w:szCs w:val="16"/>
              </w:rPr>
            </w:pPr>
            <w:r w:rsidRPr="001D3F0F">
              <w:rPr>
                <w:b/>
                <w:sz w:val="16"/>
                <w:szCs w:val="16"/>
              </w:rPr>
              <w:t>Opleidingsdoelen</w:t>
            </w:r>
          </w:p>
        </w:tc>
      </w:tr>
      <w:tr w:rsidR="00B86AD2" w:rsidRPr="001D3F0F" w14:paraId="38C45BEE" w14:textId="77777777" w:rsidTr="009A040C">
        <w:tblPrEx>
          <w:tblCellMar>
            <w:top w:w="0" w:type="dxa"/>
            <w:bottom w:w="0" w:type="dxa"/>
          </w:tblCellMar>
        </w:tblPrEx>
        <w:tc>
          <w:tcPr>
            <w:tcW w:w="526" w:type="dxa"/>
          </w:tcPr>
          <w:p w14:paraId="22610524" w14:textId="77777777" w:rsidR="00B86AD2" w:rsidRPr="001D3F0F" w:rsidRDefault="00B86AD2" w:rsidP="00DC2E43">
            <w:pPr>
              <w:rPr>
                <w:sz w:val="16"/>
                <w:szCs w:val="16"/>
              </w:rPr>
            </w:pPr>
          </w:p>
        </w:tc>
        <w:tc>
          <w:tcPr>
            <w:tcW w:w="4222" w:type="dxa"/>
          </w:tcPr>
          <w:p w14:paraId="7F0F0161" w14:textId="77777777" w:rsidR="00B86AD2" w:rsidRPr="001D3F0F" w:rsidRDefault="00B86AD2" w:rsidP="00DC2E43">
            <w:pPr>
              <w:rPr>
                <w:sz w:val="16"/>
                <w:szCs w:val="16"/>
              </w:rPr>
            </w:pPr>
            <w:r w:rsidRPr="001D3F0F">
              <w:rPr>
                <w:sz w:val="16"/>
                <w:szCs w:val="16"/>
              </w:rPr>
              <w:t>Jaar 1</w:t>
            </w:r>
          </w:p>
        </w:tc>
        <w:tc>
          <w:tcPr>
            <w:tcW w:w="4111" w:type="dxa"/>
          </w:tcPr>
          <w:p w14:paraId="7DB4D521" w14:textId="77777777" w:rsidR="00B86AD2" w:rsidRPr="001D3F0F" w:rsidRDefault="00B86AD2" w:rsidP="00DC2E43">
            <w:pPr>
              <w:rPr>
                <w:sz w:val="16"/>
                <w:szCs w:val="16"/>
              </w:rPr>
            </w:pPr>
            <w:r w:rsidRPr="001D3F0F">
              <w:rPr>
                <w:sz w:val="16"/>
                <w:szCs w:val="16"/>
              </w:rPr>
              <w:t>Jaar II</w:t>
            </w:r>
          </w:p>
        </w:tc>
        <w:tc>
          <w:tcPr>
            <w:tcW w:w="5386" w:type="dxa"/>
          </w:tcPr>
          <w:p w14:paraId="1D614C99" w14:textId="77777777" w:rsidR="00B86AD2" w:rsidRPr="001D3F0F" w:rsidRDefault="00B86AD2" w:rsidP="00DC2E43">
            <w:pPr>
              <w:rPr>
                <w:sz w:val="16"/>
                <w:szCs w:val="16"/>
              </w:rPr>
            </w:pPr>
            <w:r w:rsidRPr="001D3F0F">
              <w:rPr>
                <w:sz w:val="16"/>
                <w:szCs w:val="16"/>
              </w:rPr>
              <w:t>Jaar III</w:t>
            </w:r>
          </w:p>
        </w:tc>
      </w:tr>
      <w:tr w:rsidR="00B86AD2" w:rsidRPr="001D3F0F" w14:paraId="6AC96E58" w14:textId="77777777" w:rsidTr="009A040C">
        <w:tblPrEx>
          <w:tblCellMar>
            <w:top w:w="0" w:type="dxa"/>
            <w:bottom w:w="0" w:type="dxa"/>
          </w:tblCellMar>
        </w:tblPrEx>
        <w:tc>
          <w:tcPr>
            <w:tcW w:w="526" w:type="dxa"/>
          </w:tcPr>
          <w:p w14:paraId="600784D6" w14:textId="77777777" w:rsidR="00B86AD2" w:rsidRPr="001D3F0F" w:rsidRDefault="00B86AD2" w:rsidP="00DC2E43">
            <w:pPr>
              <w:rPr>
                <w:sz w:val="16"/>
                <w:szCs w:val="16"/>
              </w:rPr>
            </w:pPr>
          </w:p>
        </w:tc>
        <w:tc>
          <w:tcPr>
            <w:tcW w:w="4222" w:type="dxa"/>
          </w:tcPr>
          <w:p w14:paraId="1B7FFB9B" w14:textId="77777777" w:rsidR="00B86AD2" w:rsidRPr="001D3F0F" w:rsidRDefault="00B86AD2" w:rsidP="00DC2E43">
            <w:pPr>
              <w:rPr>
                <w:sz w:val="16"/>
                <w:szCs w:val="16"/>
              </w:rPr>
            </w:pPr>
            <w:r w:rsidRPr="001D3F0F">
              <w:rPr>
                <w:sz w:val="16"/>
                <w:szCs w:val="16"/>
              </w:rPr>
              <w:t>&lt;4.3.1&gt; houdt systematisch een elektronisch medisch dossier (EMD) bij voor elke patiënt</w:t>
            </w:r>
          </w:p>
          <w:p w14:paraId="17E43870" w14:textId="77777777" w:rsidR="00B86AD2" w:rsidRPr="001D3F0F" w:rsidRDefault="00B86AD2" w:rsidP="00DC2E43">
            <w:pPr>
              <w:rPr>
                <w:sz w:val="16"/>
                <w:szCs w:val="16"/>
              </w:rPr>
            </w:pPr>
            <w:r w:rsidRPr="001D3F0F">
              <w:rPr>
                <w:sz w:val="16"/>
                <w:szCs w:val="16"/>
              </w:rPr>
              <w:t>&lt;4.3.2&gt; maakt effectief gebruik van een geautomatiseerd Huisarts Informatie Systeem (HIS), elektronisch patiëntendossiers (EPD) en internet</w:t>
            </w:r>
          </w:p>
        </w:tc>
        <w:tc>
          <w:tcPr>
            <w:tcW w:w="4111" w:type="dxa"/>
          </w:tcPr>
          <w:p w14:paraId="2955CCF9" w14:textId="77777777" w:rsidR="00B86AD2" w:rsidRPr="001D3F0F" w:rsidRDefault="00B86AD2" w:rsidP="00DC2E43">
            <w:pPr>
              <w:rPr>
                <w:sz w:val="16"/>
                <w:szCs w:val="16"/>
              </w:rPr>
            </w:pPr>
            <w:r w:rsidRPr="001D3F0F">
              <w:rPr>
                <w:sz w:val="16"/>
                <w:szCs w:val="16"/>
              </w:rPr>
              <w:t>Idem I</w:t>
            </w:r>
          </w:p>
        </w:tc>
        <w:tc>
          <w:tcPr>
            <w:tcW w:w="5386" w:type="dxa"/>
          </w:tcPr>
          <w:p w14:paraId="5BA52D58" w14:textId="77777777" w:rsidR="00B86AD2" w:rsidRPr="001D3F0F" w:rsidRDefault="00B86AD2" w:rsidP="00DC2E43">
            <w:pPr>
              <w:rPr>
                <w:sz w:val="16"/>
                <w:szCs w:val="16"/>
              </w:rPr>
            </w:pPr>
            <w:r w:rsidRPr="001D3F0F">
              <w:rPr>
                <w:sz w:val="16"/>
                <w:szCs w:val="16"/>
              </w:rPr>
              <w:t>Idem I</w:t>
            </w:r>
          </w:p>
        </w:tc>
      </w:tr>
      <w:tr w:rsidR="00B86AD2" w:rsidRPr="001D3F0F" w14:paraId="61D320DE" w14:textId="77777777" w:rsidTr="00ED1B67">
        <w:tblPrEx>
          <w:tblCellMar>
            <w:top w:w="0" w:type="dxa"/>
            <w:bottom w:w="0" w:type="dxa"/>
          </w:tblCellMar>
        </w:tblPrEx>
        <w:trPr>
          <w:cantSplit/>
        </w:trPr>
        <w:tc>
          <w:tcPr>
            <w:tcW w:w="526" w:type="dxa"/>
          </w:tcPr>
          <w:p w14:paraId="4C9B1CF4" w14:textId="77777777" w:rsidR="00B86AD2" w:rsidRPr="001D3F0F" w:rsidRDefault="00B86AD2" w:rsidP="00DC2E43">
            <w:pPr>
              <w:rPr>
                <w:sz w:val="16"/>
                <w:szCs w:val="16"/>
              </w:rPr>
            </w:pPr>
            <w:r w:rsidRPr="001D3F0F">
              <w:rPr>
                <w:sz w:val="16"/>
                <w:szCs w:val="16"/>
              </w:rPr>
              <w:t>MH</w:t>
            </w:r>
          </w:p>
        </w:tc>
        <w:tc>
          <w:tcPr>
            <w:tcW w:w="13719" w:type="dxa"/>
            <w:gridSpan w:val="3"/>
          </w:tcPr>
          <w:p w14:paraId="75B2A78F" w14:textId="77777777" w:rsidR="00B86AD2" w:rsidRPr="001D3F0F" w:rsidRDefault="00B86AD2" w:rsidP="00DC2E43">
            <w:pPr>
              <w:rPr>
                <w:b/>
                <w:sz w:val="16"/>
                <w:szCs w:val="16"/>
              </w:rPr>
            </w:pPr>
            <w:r w:rsidRPr="001D3F0F">
              <w:rPr>
                <w:b/>
                <w:sz w:val="16"/>
                <w:szCs w:val="16"/>
              </w:rPr>
              <w:t>De huisarts bevordert de gezondheid van individuele patiënten en groepen patiënten</w:t>
            </w:r>
          </w:p>
        </w:tc>
      </w:tr>
      <w:tr w:rsidR="00B86AD2" w:rsidRPr="001D3F0F" w14:paraId="6B2B1C9F" w14:textId="77777777" w:rsidTr="009A040C">
        <w:tblPrEx>
          <w:tblCellMar>
            <w:top w:w="0" w:type="dxa"/>
            <w:bottom w:w="0" w:type="dxa"/>
          </w:tblCellMar>
        </w:tblPrEx>
        <w:tc>
          <w:tcPr>
            <w:tcW w:w="526" w:type="dxa"/>
          </w:tcPr>
          <w:p w14:paraId="7BA0D1AA" w14:textId="77777777" w:rsidR="00B86AD2" w:rsidRPr="001D3F0F" w:rsidRDefault="00B86AD2" w:rsidP="00DC2E43">
            <w:pPr>
              <w:rPr>
                <w:sz w:val="16"/>
                <w:szCs w:val="16"/>
              </w:rPr>
            </w:pPr>
          </w:p>
        </w:tc>
        <w:tc>
          <w:tcPr>
            <w:tcW w:w="4222" w:type="dxa"/>
          </w:tcPr>
          <w:p w14:paraId="639871F9" w14:textId="77777777" w:rsidR="00B86AD2" w:rsidRPr="001D3F0F" w:rsidRDefault="00B86AD2" w:rsidP="00DC2E43">
            <w:pPr>
              <w:rPr>
                <w:sz w:val="16"/>
                <w:szCs w:val="16"/>
              </w:rPr>
            </w:pPr>
            <w:r w:rsidRPr="001D3F0F">
              <w:rPr>
                <w:sz w:val="16"/>
                <w:szCs w:val="16"/>
              </w:rPr>
              <w:t>&lt;5.1.1&gt; is alert op determinanten van ziekte</w:t>
            </w:r>
          </w:p>
          <w:p w14:paraId="6A594A2D" w14:textId="77777777" w:rsidR="00B86AD2" w:rsidRPr="001D3F0F" w:rsidRDefault="00B86AD2" w:rsidP="00E20223">
            <w:pPr>
              <w:rPr>
                <w:sz w:val="16"/>
                <w:szCs w:val="16"/>
              </w:rPr>
            </w:pPr>
            <w:r w:rsidRPr="001D3F0F">
              <w:rPr>
                <w:sz w:val="16"/>
                <w:szCs w:val="16"/>
              </w:rPr>
              <w:t>&lt;5.1.3&gt; geeft individuele gezondheidsvoorlichting en –opvoeding aan patiënten</w:t>
            </w:r>
          </w:p>
        </w:tc>
        <w:tc>
          <w:tcPr>
            <w:tcW w:w="4111" w:type="dxa"/>
          </w:tcPr>
          <w:p w14:paraId="7E7F8FB0" w14:textId="77777777" w:rsidR="00B86AD2" w:rsidRPr="001D3F0F" w:rsidRDefault="00B86AD2" w:rsidP="00DC2E43">
            <w:pPr>
              <w:rPr>
                <w:sz w:val="16"/>
                <w:szCs w:val="16"/>
              </w:rPr>
            </w:pPr>
            <w:r w:rsidRPr="001D3F0F">
              <w:rPr>
                <w:sz w:val="16"/>
                <w:szCs w:val="16"/>
              </w:rPr>
              <w:t>+</w:t>
            </w:r>
          </w:p>
          <w:p w14:paraId="7EB84FFD" w14:textId="77777777" w:rsidR="00B86AD2" w:rsidRPr="001D3F0F" w:rsidRDefault="00B86AD2" w:rsidP="00DC2E43">
            <w:pPr>
              <w:rPr>
                <w:sz w:val="16"/>
                <w:szCs w:val="16"/>
              </w:rPr>
            </w:pPr>
            <w:r w:rsidRPr="001D3F0F">
              <w:rPr>
                <w:sz w:val="16"/>
                <w:szCs w:val="16"/>
              </w:rPr>
              <w:t>&lt;5.1.2&gt; reageert actief op psychosociale factoren die de gezondheid van patiënten beïnvloeden</w:t>
            </w:r>
          </w:p>
        </w:tc>
        <w:tc>
          <w:tcPr>
            <w:tcW w:w="5386" w:type="dxa"/>
          </w:tcPr>
          <w:p w14:paraId="7FE1A341" w14:textId="77777777" w:rsidR="00B86AD2" w:rsidRPr="001D3F0F" w:rsidRDefault="00B86AD2" w:rsidP="00DC2E43">
            <w:pPr>
              <w:rPr>
                <w:sz w:val="16"/>
                <w:szCs w:val="16"/>
              </w:rPr>
            </w:pPr>
            <w:r w:rsidRPr="001D3F0F">
              <w:rPr>
                <w:sz w:val="16"/>
                <w:szCs w:val="16"/>
              </w:rPr>
              <w:t>+</w:t>
            </w:r>
          </w:p>
          <w:p w14:paraId="0E40E8AE" w14:textId="77777777" w:rsidR="00B86AD2" w:rsidRPr="001D3F0F" w:rsidRDefault="00B86AD2" w:rsidP="00DC2E43">
            <w:pPr>
              <w:rPr>
                <w:sz w:val="16"/>
                <w:szCs w:val="16"/>
              </w:rPr>
            </w:pPr>
            <w:r w:rsidRPr="001D3F0F">
              <w:rPr>
                <w:sz w:val="16"/>
                <w:szCs w:val="16"/>
              </w:rPr>
              <w:t>&lt;5.1.2&gt; reageert (pro)actief op psychosociale, economische en biologische factoren die de gezondheid van patiënten beïnvloeden</w:t>
            </w:r>
          </w:p>
        </w:tc>
      </w:tr>
      <w:tr w:rsidR="00B86AD2" w:rsidRPr="001D3F0F" w14:paraId="52004AD4" w14:textId="77777777" w:rsidTr="00ED1B67">
        <w:tblPrEx>
          <w:tblCellMar>
            <w:top w:w="0" w:type="dxa"/>
            <w:bottom w:w="0" w:type="dxa"/>
          </w:tblCellMar>
        </w:tblPrEx>
        <w:trPr>
          <w:cantSplit/>
        </w:trPr>
        <w:tc>
          <w:tcPr>
            <w:tcW w:w="526" w:type="dxa"/>
          </w:tcPr>
          <w:p w14:paraId="6FF5EF8D" w14:textId="77777777" w:rsidR="00B86AD2" w:rsidRPr="001D3F0F" w:rsidRDefault="00B86AD2" w:rsidP="00DC2E43">
            <w:pPr>
              <w:rPr>
                <w:sz w:val="16"/>
                <w:szCs w:val="16"/>
              </w:rPr>
            </w:pPr>
            <w:r w:rsidRPr="001D3F0F">
              <w:rPr>
                <w:sz w:val="16"/>
                <w:szCs w:val="16"/>
              </w:rPr>
              <w:t>MH</w:t>
            </w:r>
          </w:p>
        </w:tc>
        <w:tc>
          <w:tcPr>
            <w:tcW w:w="13719" w:type="dxa"/>
            <w:gridSpan w:val="3"/>
          </w:tcPr>
          <w:p w14:paraId="48F3F4B9" w14:textId="77777777" w:rsidR="00B86AD2" w:rsidRPr="001D3F0F" w:rsidRDefault="00B86AD2" w:rsidP="00DC2E43">
            <w:pPr>
              <w:rPr>
                <w:b/>
                <w:sz w:val="16"/>
                <w:szCs w:val="16"/>
              </w:rPr>
            </w:pPr>
            <w:r w:rsidRPr="001D3F0F">
              <w:rPr>
                <w:b/>
                <w:sz w:val="16"/>
                <w:szCs w:val="16"/>
              </w:rPr>
              <w:t>De huisarts handelt overeenkomstig geldende wetgeving voor de huisarts (WGBO, BIG, BOPZ, KNMG-groene boekje)</w:t>
            </w:r>
          </w:p>
        </w:tc>
      </w:tr>
      <w:tr w:rsidR="00B86AD2" w:rsidRPr="001D3F0F" w14:paraId="70C66470" w14:textId="77777777" w:rsidTr="00ED1B67">
        <w:tblPrEx>
          <w:tblCellMar>
            <w:top w:w="0" w:type="dxa"/>
            <w:bottom w:w="0" w:type="dxa"/>
          </w:tblCellMar>
        </w:tblPrEx>
        <w:trPr>
          <w:cantSplit/>
        </w:trPr>
        <w:tc>
          <w:tcPr>
            <w:tcW w:w="526" w:type="dxa"/>
          </w:tcPr>
          <w:p w14:paraId="704376E3" w14:textId="77777777" w:rsidR="00B86AD2" w:rsidRPr="001D3F0F" w:rsidRDefault="00B86AD2" w:rsidP="00DC2E43">
            <w:pPr>
              <w:rPr>
                <w:sz w:val="16"/>
                <w:szCs w:val="16"/>
              </w:rPr>
            </w:pPr>
            <w:r w:rsidRPr="001D3F0F">
              <w:rPr>
                <w:sz w:val="16"/>
                <w:szCs w:val="16"/>
              </w:rPr>
              <w:t>MH</w:t>
            </w:r>
          </w:p>
        </w:tc>
        <w:tc>
          <w:tcPr>
            <w:tcW w:w="13719" w:type="dxa"/>
            <w:gridSpan w:val="3"/>
          </w:tcPr>
          <w:p w14:paraId="6734D46E" w14:textId="77777777" w:rsidR="00B86AD2" w:rsidRPr="001D3F0F" w:rsidRDefault="00B86AD2" w:rsidP="00DC2E43">
            <w:pPr>
              <w:rPr>
                <w:b/>
                <w:sz w:val="16"/>
                <w:szCs w:val="16"/>
              </w:rPr>
            </w:pPr>
            <w:r w:rsidRPr="001D3F0F">
              <w:rPr>
                <w:b/>
                <w:sz w:val="16"/>
                <w:szCs w:val="16"/>
              </w:rPr>
              <w:t>De huisarts behartigt belangen van patiënten n.a.v. incidenten in de zorg</w:t>
            </w:r>
          </w:p>
        </w:tc>
      </w:tr>
      <w:tr w:rsidR="00B86AD2" w:rsidRPr="001D3F0F" w14:paraId="55E8ACA8" w14:textId="77777777" w:rsidTr="009A040C">
        <w:tblPrEx>
          <w:tblCellMar>
            <w:top w:w="0" w:type="dxa"/>
            <w:bottom w:w="0" w:type="dxa"/>
          </w:tblCellMar>
        </w:tblPrEx>
        <w:tc>
          <w:tcPr>
            <w:tcW w:w="526" w:type="dxa"/>
          </w:tcPr>
          <w:p w14:paraId="06080CC9" w14:textId="77777777" w:rsidR="00B86AD2" w:rsidRPr="001D3F0F" w:rsidRDefault="00B86AD2" w:rsidP="00DC2E43">
            <w:pPr>
              <w:rPr>
                <w:sz w:val="16"/>
                <w:szCs w:val="16"/>
              </w:rPr>
            </w:pPr>
          </w:p>
        </w:tc>
        <w:tc>
          <w:tcPr>
            <w:tcW w:w="4222" w:type="dxa"/>
          </w:tcPr>
          <w:p w14:paraId="7DDF244D" w14:textId="77777777" w:rsidR="00B86AD2" w:rsidRPr="001D3F0F" w:rsidRDefault="00B86AD2" w:rsidP="00DC2E43">
            <w:pPr>
              <w:rPr>
                <w:sz w:val="16"/>
                <w:szCs w:val="16"/>
              </w:rPr>
            </w:pPr>
          </w:p>
        </w:tc>
        <w:tc>
          <w:tcPr>
            <w:tcW w:w="4111" w:type="dxa"/>
          </w:tcPr>
          <w:p w14:paraId="7480A165" w14:textId="77777777" w:rsidR="00B86AD2" w:rsidRPr="001D3F0F" w:rsidRDefault="00B86AD2" w:rsidP="00DC2E43">
            <w:pPr>
              <w:rPr>
                <w:sz w:val="16"/>
                <w:szCs w:val="16"/>
              </w:rPr>
            </w:pPr>
            <w:r w:rsidRPr="001D3F0F">
              <w:rPr>
                <w:sz w:val="16"/>
                <w:szCs w:val="16"/>
              </w:rPr>
              <w:t>&lt;5.3.2&gt; informeert de patiënt desgewenst over de geldende klachtprocedures van de instelling</w:t>
            </w:r>
          </w:p>
          <w:p w14:paraId="05BC909D" w14:textId="77777777" w:rsidR="00B86AD2" w:rsidRPr="001D3F0F" w:rsidRDefault="00B86AD2" w:rsidP="00DC2E43">
            <w:pPr>
              <w:rPr>
                <w:sz w:val="16"/>
                <w:szCs w:val="16"/>
              </w:rPr>
            </w:pPr>
          </w:p>
        </w:tc>
        <w:tc>
          <w:tcPr>
            <w:tcW w:w="5386" w:type="dxa"/>
          </w:tcPr>
          <w:p w14:paraId="2E048052" w14:textId="77777777" w:rsidR="00B86AD2" w:rsidRPr="001D3F0F" w:rsidRDefault="00B86AD2" w:rsidP="00DC2E43">
            <w:pPr>
              <w:rPr>
                <w:sz w:val="16"/>
                <w:szCs w:val="16"/>
              </w:rPr>
            </w:pPr>
            <w:r w:rsidRPr="001D3F0F">
              <w:rPr>
                <w:sz w:val="16"/>
                <w:szCs w:val="16"/>
              </w:rPr>
              <w:t>+</w:t>
            </w:r>
          </w:p>
          <w:p w14:paraId="7DBBA6D9" w14:textId="77777777" w:rsidR="00B86AD2" w:rsidRPr="001D3F0F" w:rsidRDefault="00B86AD2" w:rsidP="00DC2E43">
            <w:pPr>
              <w:rPr>
                <w:sz w:val="16"/>
                <w:szCs w:val="16"/>
              </w:rPr>
            </w:pPr>
            <w:r w:rsidRPr="001D3F0F">
              <w:rPr>
                <w:sz w:val="16"/>
                <w:szCs w:val="16"/>
              </w:rPr>
              <w:t>&lt;5.3.1&gt; neemt passende correctieve- en/of preventieve maatregelen bij incidenten in de patiëntenzorg</w:t>
            </w:r>
          </w:p>
          <w:p w14:paraId="22FCC39A" w14:textId="77777777" w:rsidR="00B86AD2" w:rsidRPr="001D3F0F" w:rsidRDefault="00B86AD2" w:rsidP="00DC2E43">
            <w:pPr>
              <w:rPr>
                <w:sz w:val="16"/>
                <w:szCs w:val="16"/>
              </w:rPr>
            </w:pPr>
            <w:r w:rsidRPr="001D3F0F">
              <w:rPr>
                <w:sz w:val="16"/>
                <w:szCs w:val="16"/>
              </w:rPr>
              <w:t>&lt;5.3.2&gt; …………… klachtprocedures van instanties</w:t>
            </w:r>
          </w:p>
        </w:tc>
      </w:tr>
      <w:tr w:rsidR="00B86AD2" w:rsidRPr="001D3F0F" w14:paraId="55243A3C" w14:textId="77777777" w:rsidTr="00ED1B67">
        <w:tblPrEx>
          <w:tblCellMar>
            <w:top w:w="0" w:type="dxa"/>
            <w:bottom w:w="0" w:type="dxa"/>
          </w:tblCellMar>
        </w:tblPrEx>
        <w:trPr>
          <w:cantSplit/>
        </w:trPr>
        <w:tc>
          <w:tcPr>
            <w:tcW w:w="526" w:type="dxa"/>
          </w:tcPr>
          <w:p w14:paraId="5A348E55" w14:textId="77777777" w:rsidR="00B86AD2" w:rsidRPr="001D3F0F" w:rsidRDefault="00B86AD2" w:rsidP="00DC2E43">
            <w:pPr>
              <w:rPr>
                <w:sz w:val="16"/>
                <w:szCs w:val="16"/>
              </w:rPr>
            </w:pPr>
            <w:r w:rsidRPr="001D3F0F">
              <w:rPr>
                <w:sz w:val="16"/>
                <w:szCs w:val="16"/>
              </w:rPr>
              <w:t>MH</w:t>
            </w:r>
          </w:p>
        </w:tc>
        <w:tc>
          <w:tcPr>
            <w:tcW w:w="13719" w:type="dxa"/>
            <w:gridSpan w:val="3"/>
          </w:tcPr>
          <w:p w14:paraId="2D4542E6" w14:textId="77777777" w:rsidR="00B86AD2" w:rsidRPr="001D3F0F" w:rsidRDefault="00B86AD2" w:rsidP="00DC2E43">
            <w:pPr>
              <w:rPr>
                <w:b/>
                <w:sz w:val="16"/>
                <w:szCs w:val="16"/>
              </w:rPr>
            </w:pPr>
            <w:r w:rsidRPr="001D3F0F">
              <w:rPr>
                <w:b/>
                <w:sz w:val="16"/>
                <w:szCs w:val="16"/>
              </w:rPr>
              <w:t>De huisarts handelt kostenbewust</w:t>
            </w:r>
          </w:p>
        </w:tc>
      </w:tr>
      <w:tr w:rsidR="00B86AD2" w:rsidRPr="001D3F0F" w14:paraId="3F7ED73E" w14:textId="77777777" w:rsidTr="009A040C">
        <w:tblPrEx>
          <w:tblCellMar>
            <w:top w:w="0" w:type="dxa"/>
            <w:bottom w:w="0" w:type="dxa"/>
          </w:tblCellMar>
        </w:tblPrEx>
        <w:tc>
          <w:tcPr>
            <w:tcW w:w="526" w:type="dxa"/>
          </w:tcPr>
          <w:p w14:paraId="69DAF0FA" w14:textId="77777777" w:rsidR="00B86AD2" w:rsidRPr="001D3F0F" w:rsidRDefault="00B86AD2" w:rsidP="00DC2E43">
            <w:pPr>
              <w:rPr>
                <w:sz w:val="16"/>
                <w:szCs w:val="16"/>
              </w:rPr>
            </w:pPr>
          </w:p>
        </w:tc>
        <w:tc>
          <w:tcPr>
            <w:tcW w:w="4222" w:type="dxa"/>
          </w:tcPr>
          <w:p w14:paraId="0F5B9737" w14:textId="77777777" w:rsidR="00B86AD2" w:rsidRPr="001D3F0F" w:rsidRDefault="00B86AD2" w:rsidP="00DC2E43">
            <w:pPr>
              <w:rPr>
                <w:sz w:val="16"/>
                <w:szCs w:val="16"/>
              </w:rPr>
            </w:pPr>
            <w:r w:rsidRPr="001D3F0F">
              <w:rPr>
                <w:sz w:val="16"/>
                <w:szCs w:val="16"/>
              </w:rPr>
              <w:t>&lt;5.4.1&gt; kiest voor de minst kostbare optie bij gelijkwaardigheid van alternatieven</w:t>
            </w:r>
          </w:p>
          <w:p w14:paraId="47C4DE24" w14:textId="77777777" w:rsidR="00B86AD2" w:rsidRPr="001D3F0F" w:rsidRDefault="00B86AD2" w:rsidP="00DC2E43">
            <w:pPr>
              <w:rPr>
                <w:sz w:val="16"/>
                <w:szCs w:val="16"/>
              </w:rPr>
            </w:pPr>
          </w:p>
        </w:tc>
        <w:tc>
          <w:tcPr>
            <w:tcW w:w="4111" w:type="dxa"/>
          </w:tcPr>
          <w:p w14:paraId="668AD7A7" w14:textId="77777777" w:rsidR="00B86AD2" w:rsidRPr="001D3F0F" w:rsidRDefault="00B86AD2" w:rsidP="00DC2E43">
            <w:pPr>
              <w:rPr>
                <w:sz w:val="16"/>
                <w:szCs w:val="16"/>
              </w:rPr>
            </w:pPr>
            <w:r w:rsidRPr="001D3F0F">
              <w:rPr>
                <w:sz w:val="16"/>
                <w:szCs w:val="16"/>
              </w:rPr>
              <w:t>Idem I</w:t>
            </w:r>
          </w:p>
        </w:tc>
        <w:tc>
          <w:tcPr>
            <w:tcW w:w="5386" w:type="dxa"/>
          </w:tcPr>
          <w:p w14:paraId="778013EE" w14:textId="77777777" w:rsidR="00B86AD2" w:rsidRPr="001D3F0F" w:rsidRDefault="00B86AD2" w:rsidP="00DC2E43">
            <w:pPr>
              <w:rPr>
                <w:sz w:val="16"/>
                <w:szCs w:val="16"/>
              </w:rPr>
            </w:pPr>
            <w:r w:rsidRPr="001D3F0F">
              <w:rPr>
                <w:sz w:val="16"/>
                <w:szCs w:val="16"/>
              </w:rPr>
              <w:t>+</w:t>
            </w:r>
          </w:p>
          <w:p w14:paraId="078991BE" w14:textId="77777777" w:rsidR="00B86AD2" w:rsidRPr="001D3F0F" w:rsidRDefault="00B86AD2" w:rsidP="00DC2E43">
            <w:pPr>
              <w:rPr>
                <w:sz w:val="16"/>
                <w:szCs w:val="16"/>
              </w:rPr>
            </w:pPr>
            <w:r w:rsidRPr="001D3F0F">
              <w:rPr>
                <w:sz w:val="16"/>
                <w:szCs w:val="16"/>
              </w:rPr>
              <w:t>&lt;5.4.1&gt; …….. en hanteert het egaliteitsprincipe binnen de zorg</w:t>
            </w:r>
          </w:p>
          <w:p w14:paraId="43A8D84D" w14:textId="77777777" w:rsidR="00B86AD2" w:rsidRPr="001D3F0F" w:rsidRDefault="00B86AD2" w:rsidP="00DC2E43">
            <w:pPr>
              <w:rPr>
                <w:sz w:val="16"/>
                <w:szCs w:val="16"/>
              </w:rPr>
            </w:pPr>
            <w:r w:rsidRPr="001D3F0F">
              <w:rPr>
                <w:sz w:val="16"/>
                <w:szCs w:val="16"/>
              </w:rPr>
              <w:t>&lt;5.4.2&gt; voorkomt onnodige verwijzingen</w:t>
            </w:r>
          </w:p>
        </w:tc>
      </w:tr>
      <w:tr w:rsidR="00B86AD2" w:rsidRPr="001D3F0F" w14:paraId="52A2EA4B" w14:textId="77777777" w:rsidTr="00ED1B67">
        <w:tblPrEx>
          <w:tblCellMar>
            <w:top w:w="0" w:type="dxa"/>
            <w:bottom w:w="0" w:type="dxa"/>
          </w:tblCellMar>
        </w:tblPrEx>
        <w:trPr>
          <w:cantSplit/>
        </w:trPr>
        <w:tc>
          <w:tcPr>
            <w:tcW w:w="526" w:type="dxa"/>
          </w:tcPr>
          <w:p w14:paraId="00143421" w14:textId="77777777" w:rsidR="00B86AD2" w:rsidRPr="001D3F0F" w:rsidRDefault="00B86AD2" w:rsidP="00DC2E43">
            <w:pPr>
              <w:rPr>
                <w:sz w:val="16"/>
                <w:szCs w:val="16"/>
              </w:rPr>
            </w:pPr>
            <w:r w:rsidRPr="001D3F0F">
              <w:rPr>
                <w:sz w:val="16"/>
                <w:szCs w:val="16"/>
              </w:rPr>
              <w:t>WO</w:t>
            </w:r>
          </w:p>
        </w:tc>
        <w:tc>
          <w:tcPr>
            <w:tcW w:w="13719" w:type="dxa"/>
            <w:gridSpan w:val="3"/>
          </w:tcPr>
          <w:p w14:paraId="222077DC" w14:textId="77777777" w:rsidR="00B86AD2" w:rsidRPr="001D3F0F" w:rsidRDefault="00B86AD2" w:rsidP="00DC2E43">
            <w:pPr>
              <w:rPr>
                <w:b/>
                <w:sz w:val="16"/>
                <w:szCs w:val="16"/>
              </w:rPr>
            </w:pPr>
            <w:r w:rsidRPr="001D3F0F">
              <w:rPr>
                <w:b/>
                <w:sz w:val="16"/>
                <w:szCs w:val="16"/>
              </w:rPr>
              <w:t>De huisarts onderbouwt de zorg op wetenschappelijk verantwoorde wijze</w:t>
            </w:r>
          </w:p>
        </w:tc>
      </w:tr>
      <w:tr w:rsidR="00B86AD2" w:rsidRPr="001D3F0F" w14:paraId="1FA9A845" w14:textId="77777777" w:rsidTr="009A040C">
        <w:tblPrEx>
          <w:tblCellMar>
            <w:top w:w="0" w:type="dxa"/>
            <w:bottom w:w="0" w:type="dxa"/>
          </w:tblCellMar>
        </w:tblPrEx>
        <w:tc>
          <w:tcPr>
            <w:tcW w:w="526" w:type="dxa"/>
          </w:tcPr>
          <w:p w14:paraId="4F032FA3" w14:textId="77777777" w:rsidR="00B86AD2" w:rsidRPr="001D3F0F" w:rsidRDefault="00B86AD2" w:rsidP="00DC2E43">
            <w:pPr>
              <w:rPr>
                <w:sz w:val="16"/>
                <w:szCs w:val="16"/>
              </w:rPr>
            </w:pPr>
          </w:p>
        </w:tc>
        <w:tc>
          <w:tcPr>
            <w:tcW w:w="4222" w:type="dxa"/>
          </w:tcPr>
          <w:p w14:paraId="48476BBD" w14:textId="77777777" w:rsidR="00B86AD2" w:rsidRPr="001D3F0F" w:rsidRDefault="00B86AD2" w:rsidP="00DC2E43">
            <w:pPr>
              <w:rPr>
                <w:sz w:val="16"/>
                <w:szCs w:val="16"/>
              </w:rPr>
            </w:pPr>
            <w:r w:rsidRPr="001D3F0F">
              <w:rPr>
                <w:sz w:val="16"/>
                <w:szCs w:val="16"/>
              </w:rPr>
              <w:t>&lt;6.1.1&gt; vertaalt klinische problemen in een onderzoekbare vraag</w:t>
            </w:r>
          </w:p>
          <w:p w14:paraId="76FCFE3C" w14:textId="77777777" w:rsidR="00B86AD2" w:rsidRPr="001D3F0F" w:rsidRDefault="00B86AD2" w:rsidP="00DC2E43">
            <w:pPr>
              <w:rPr>
                <w:sz w:val="16"/>
                <w:szCs w:val="16"/>
              </w:rPr>
            </w:pPr>
            <w:r w:rsidRPr="001D3F0F">
              <w:rPr>
                <w:sz w:val="16"/>
                <w:szCs w:val="16"/>
              </w:rPr>
              <w:t>&lt;6.1.2&gt; selecteert beschikbaar wetenschappelijk onderzoek naar relevantie</w:t>
            </w:r>
          </w:p>
          <w:p w14:paraId="62B23610" w14:textId="77777777" w:rsidR="00B86AD2" w:rsidRPr="001D3F0F" w:rsidRDefault="00B86AD2" w:rsidP="00DC2E43">
            <w:pPr>
              <w:rPr>
                <w:sz w:val="16"/>
                <w:szCs w:val="16"/>
              </w:rPr>
            </w:pPr>
            <w:r w:rsidRPr="001D3F0F">
              <w:rPr>
                <w:sz w:val="16"/>
                <w:szCs w:val="16"/>
              </w:rPr>
              <w:t>&lt;6.1.3&gt; beoordeelt de methodologische kwaliteit van huisartsgeneeskundige richtlijnen</w:t>
            </w:r>
          </w:p>
        </w:tc>
        <w:tc>
          <w:tcPr>
            <w:tcW w:w="4111" w:type="dxa"/>
          </w:tcPr>
          <w:p w14:paraId="69D0DDCD" w14:textId="77777777" w:rsidR="00B86AD2" w:rsidRPr="001D3F0F" w:rsidRDefault="00B86AD2" w:rsidP="00DC2E43">
            <w:pPr>
              <w:rPr>
                <w:sz w:val="16"/>
                <w:szCs w:val="16"/>
              </w:rPr>
            </w:pPr>
            <w:r w:rsidRPr="001D3F0F">
              <w:rPr>
                <w:sz w:val="16"/>
                <w:szCs w:val="16"/>
              </w:rPr>
              <w:t>Idem I</w:t>
            </w:r>
          </w:p>
          <w:p w14:paraId="0CD9E116" w14:textId="77777777" w:rsidR="00B86AD2" w:rsidRPr="001D3F0F" w:rsidRDefault="00B86AD2" w:rsidP="00DC2E43">
            <w:pPr>
              <w:rPr>
                <w:sz w:val="16"/>
                <w:szCs w:val="16"/>
              </w:rPr>
            </w:pPr>
            <w:r w:rsidRPr="001D3F0F">
              <w:rPr>
                <w:sz w:val="16"/>
                <w:szCs w:val="16"/>
              </w:rPr>
              <w:t xml:space="preserve">+ &lt;6.1.3&gt; ………..kwaliteit van de literatuur </w:t>
            </w:r>
          </w:p>
        </w:tc>
        <w:tc>
          <w:tcPr>
            <w:tcW w:w="5386" w:type="dxa"/>
          </w:tcPr>
          <w:p w14:paraId="1D9CB3C7" w14:textId="77777777" w:rsidR="00B86AD2" w:rsidRPr="001D3F0F" w:rsidRDefault="00B86AD2" w:rsidP="00DC2E43">
            <w:pPr>
              <w:rPr>
                <w:sz w:val="16"/>
                <w:szCs w:val="16"/>
              </w:rPr>
            </w:pPr>
            <w:r w:rsidRPr="001D3F0F">
              <w:rPr>
                <w:sz w:val="16"/>
                <w:szCs w:val="16"/>
              </w:rPr>
              <w:t>Idem II</w:t>
            </w:r>
          </w:p>
        </w:tc>
      </w:tr>
      <w:tr w:rsidR="00B86AD2" w:rsidRPr="001D3F0F" w14:paraId="673CDDDC" w14:textId="77777777" w:rsidTr="00ED1B67">
        <w:tblPrEx>
          <w:tblCellMar>
            <w:top w:w="0" w:type="dxa"/>
            <w:bottom w:w="0" w:type="dxa"/>
          </w:tblCellMar>
        </w:tblPrEx>
        <w:trPr>
          <w:cantSplit/>
        </w:trPr>
        <w:tc>
          <w:tcPr>
            <w:tcW w:w="526" w:type="dxa"/>
          </w:tcPr>
          <w:p w14:paraId="4AA923C6" w14:textId="77777777" w:rsidR="00B86AD2" w:rsidRPr="001D3F0F" w:rsidRDefault="00B86AD2" w:rsidP="00DC2E43">
            <w:pPr>
              <w:rPr>
                <w:sz w:val="16"/>
                <w:szCs w:val="16"/>
              </w:rPr>
            </w:pPr>
            <w:r w:rsidRPr="001D3F0F">
              <w:rPr>
                <w:sz w:val="16"/>
                <w:szCs w:val="16"/>
              </w:rPr>
              <w:t>WO</w:t>
            </w:r>
          </w:p>
        </w:tc>
        <w:tc>
          <w:tcPr>
            <w:tcW w:w="13719" w:type="dxa"/>
            <w:gridSpan w:val="3"/>
          </w:tcPr>
          <w:p w14:paraId="55CE526C" w14:textId="77777777" w:rsidR="00B86AD2" w:rsidRPr="001D3F0F" w:rsidRDefault="00B86AD2" w:rsidP="00DC2E43">
            <w:pPr>
              <w:rPr>
                <w:b/>
                <w:sz w:val="16"/>
                <w:szCs w:val="16"/>
              </w:rPr>
            </w:pPr>
            <w:r w:rsidRPr="001D3F0F">
              <w:rPr>
                <w:b/>
                <w:sz w:val="16"/>
                <w:szCs w:val="16"/>
              </w:rPr>
              <w:t>De huisarts bevordert ontwikkeling en implementatie van vakkennis</w:t>
            </w:r>
          </w:p>
        </w:tc>
      </w:tr>
      <w:tr w:rsidR="00B86AD2" w:rsidRPr="001D3F0F" w14:paraId="64619FE4" w14:textId="77777777" w:rsidTr="009A040C">
        <w:tblPrEx>
          <w:tblCellMar>
            <w:top w:w="0" w:type="dxa"/>
            <w:bottom w:w="0" w:type="dxa"/>
          </w:tblCellMar>
        </w:tblPrEx>
        <w:tc>
          <w:tcPr>
            <w:tcW w:w="526" w:type="dxa"/>
          </w:tcPr>
          <w:p w14:paraId="25183EF4" w14:textId="77777777" w:rsidR="00B86AD2" w:rsidRPr="001D3F0F" w:rsidRDefault="00B86AD2" w:rsidP="00DC2E43">
            <w:pPr>
              <w:rPr>
                <w:sz w:val="16"/>
                <w:szCs w:val="16"/>
              </w:rPr>
            </w:pPr>
          </w:p>
        </w:tc>
        <w:tc>
          <w:tcPr>
            <w:tcW w:w="4222" w:type="dxa"/>
          </w:tcPr>
          <w:p w14:paraId="2E33DE0C" w14:textId="77777777" w:rsidR="00B86AD2" w:rsidRPr="001D3F0F" w:rsidRDefault="00B86AD2" w:rsidP="00DC2E43">
            <w:pPr>
              <w:rPr>
                <w:sz w:val="16"/>
                <w:szCs w:val="16"/>
              </w:rPr>
            </w:pPr>
          </w:p>
        </w:tc>
        <w:tc>
          <w:tcPr>
            <w:tcW w:w="4111" w:type="dxa"/>
          </w:tcPr>
          <w:p w14:paraId="16DA502C" w14:textId="77777777" w:rsidR="00B86AD2" w:rsidRPr="001D3F0F" w:rsidRDefault="00B86AD2" w:rsidP="00DC2E43">
            <w:pPr>
              <w:rPr>
                <w:sz w:val="16"/>
                <w:szCs w:val="16"/>
              </w:rPr>
            </w:pPr>
            <w:r w:rsidRPr="001D3F0F">
              <w:rPr>
                <w:sz w:val="16"/>
                <w:szCs w:val="16"/>
              </w:rPr>
              <w:t>Idem I</w:t>
            </w:r>
          </w:p>
          <w:p w14:paraId="50426B58" w14:textId="77777777" w:rsidR="00B86AD2" w:rsidRPr="001D3F0F" w:rsidRDefault="00B86AD2" w:rsidP="00DC2E43">
            <w:pPr>
              <w:rPr>
                <w:sz w:val="16"/>
                <w:szCs w:val="16"/>
              </w:rPr>
            </w:pPr>
          </w:p>
        </w:tc>
        <w:tc>
          <w:tcPr>
            <w:tcW w:w="5386" w:type="dxa"/>
          </w:tcPr>
          <w:p w14:paraId="1F1CF420" w14:textId="77777777" w:rsidR="00B86AD2" w:rsidRPr="001D3F0F" w:rsidRDefault="00C94F0E" w:rsidP="00DC2E43">
            <w:pPr>
              <w:rPr>
                <w:sz w:val="16"/>
                <w:szCs w:val="16"/>
              </w:rPr>
            </w:pPr>
            <w:r w:rsidRPr="001D3F0F">
              <w:rPr>
                <w:sz w:val="16"/>
                <w:szCs w:val="16"/>
              </w:rPr>
              <w:t>&lt;6.2.1&gt; verzamelt gestructureerd gegevens t.b.v. scholing en wetenschappelijk onderzoek</w:t>
            </w:r>
          </w:p>
          <w:p w14:paraId="34CE2B58" w14:textId="77777777" w:rsidR="00C94F0E" w:rsidRPr="001D3F0F" w:rsidRDefault="00B86AD2" w:rsidP="00DC2E43">
            <w:pPr>
              <w:rPr>
                <w:sz w:val="16"/>
                <w:szCs w:val="16"/>
              </w:rPr>
            </w:pPr>
            <w:r w:rsidRPr="001D3F0F">
              <w:rPr>
                <w:sz w:val="16"/>
                <w:szCs w:val="16"/>
              </w:rPr>
              <w:t>&lt;6.2.2&gt; weegt nieuwe wetenschappelijke inzichten op toepasbaarheid in de eigen praktijksituatie</w:t>
            </w:r>
          </w:p>
        </w:tc>
      </w:tr>
      <w:tr w:rsidR="00B86AD2" w:rsidRPr="001D3F0F" w14:paraId="661AF783" w14:textId="77777777" w:rsidTr="00ED1B67">
        <w:tblPrEx>
          <w:tblCellMar>
            <w:top w:w="0" w:type="dxa"/>
            <w:bottom w:w="0" w:type="dxa"/>
          </w:tblCellMar>
        </w:tblPrEx>
        <w:trPr>
          <w:cantSplit/>
        </w:trPr>
        <w:tc>
          <w:tcPr>
            <w:tcW w:w="526" w:type="dxa"/>
          </w:tcPr>
          <w:p w14:paraId="103FCE44" w14:textId="77777777" w:rsidR="00B86AD2" w:rsidRPr="001D3F0F" w:rsidRDefault="00B86AD2" w:rsidP="00DC2E43">
            <w:pPr>
              <w:rPr>
                <w:sz w:val="16"/>
                <w:szCs w:val="16"/>
              </w:rPr>
            </w:pPr>
            <w:r w:rsidRPr="001D3F0F">
              <w:rPr>
                <w:sz w:val="16"/>
                <w:szCs w:val="16"/>
              </w:rPr>
              <w:t>WO</w:t>
            </w:r>
          </w:p>
        </w:tc>
        <w:tc>
          <w:tcPr>
            <w:tcW w:w="13719" w:type="dxa"/>
            <w:gridSpan w:val="3"/>
          </w:tcPr>
          <w:p w14:paraId="7AD8B169" w14:textId="77777777" w:rsidR="00B86AD2" w:rsidRPr="001D3F0F" w:rsidRDefault="00B86AD2" w:rsidP="00DC2E43">
            <w:pPr>
              <w:rPr>
                <w:b/>
                <w:sz w:val="16"/>
                <w:szCs w:val="16"/>
              </w:rPr>
            </w:pPr>
            <w:r w:rsidRPr="001D3F0F">
              <w:rPr>
                <w:b/>
                <w:sz w:val="16"/>
                <w:szCs w:val="16"/>
              </w:rPr>
              <w:t>De huisarts bevordert de deskundigheid van studenten, aios, collegae en andere zorgverleners</w:t>
            </w:r>
          </w:p>
        </w:tc>
      </w:tr>
      <w:tr w:rsidR="00B86AD2" w:rsidRPr="001D3F0F" w14:paraId="6A4D9C08" w14:textId="77777777" w:rsidTr="009A040C">
        <w:tblPrEx>
          <w:tblCellMar>
            <w:top w:w="0" w:type="dxa"/>
            <w:bottom w:w="0" w:type="dxa"/>
          </w:tblCellMar>
        </w:tblPrEx>
        <w:tc>
          <w:tcPr>
            <w:tcW w:w="526" w:type="dxa"/>
          </w:tcPr>
          <w:p w14:paraId="33964BDC" w14:textId="77777777" w:rsidR="00B86AD2" w:rsidRPr="001D3F0F" w:rsidRDefault="00B86AD2" w:rsidP="00DC2E43">
            <w:pPr>
              <w:rPr>
                <w:sz w:val="16"/>
                <w:szCs w:val="16"/>
              </w:rPr>
            </w:pPr>
          </w:p>
        </w:tc>
        <w:tc>
          <w:tcPr>
            <w:tcW w:w="4222" w:type="dxa"/>
          </w:tcPr>
          <w:p w14:paraId="27E906A6" w14:textId="77777777" w:rsidR="00B86AD2" w:rsidRPr="001D3F0F" w:rsidRDefault="00B86AD2" w:rsidP="00DC2E43">
            <w:pPr>
              <w:rPr>
                <w:sz w:val="16"/>
                <w:szCs w:val="16"/>
              </w:rPr>
            </w:pPr>
            <w:r w:rsidRPr="001D3F0F">
              <w:rPr>
                <w:sz w:val="16"/>
                <w:szCs w:val="16"/>
              </w:rPr>
              <w:t>&lt;6.3.1&gt; brengt kennis in in uiteenlopende leersituaties</w:t>
            </w:r>
          </w:p>
        </w:tc>
        <w:tc>
          <w:tcPr>
            <w:tcW w:w="4111" w:type="dxa"/>
          </w:tcPr>
          <w:p w14:paraId="31B0CBF9" w14:textId="77777777" w:rsidR="00B86AD2" w:rsidRPr="001D3F0F" w:rsidRDefault="00B86AD2" w:rsidP="00DC2E43">
            <w:pPr>
              <w:rPr>
                <w:sz w:val="16"/>
                <w:szCs w:val="16"/>
              </w:rPr>
            </w:pPr>
            <w:r w:rsidRPr="001D3F0F">
              <w:rPr>
                <w:sz w:val="16"/>
                <w:szCs w:val="16"/>
              </w:rPr>
              <w:t>Idem I</w:t>
            </w:r>
          </w:p>
        </w:tc>
        <w:tc>
          <w:tcPr>
            <w:tcW w:w="5386" w:type="dxa"/>
          </w:tcPr>
          <w:p w14:paraId="668DD5BD" w14:textId="77777777" w:rsidR="00B86AD2" w:rsidRPr="001D3F0F" w:rsidRDefault="00B86AD2" w:rsidP="00DC2E43">
            <w:pPr>
              <w:rPr>
                <w:sz w:val="16"/>
                <w:szCs w:val="16"/>
              </w:rPr>
            </w:pPr>
            <w:r w:rsidRPr="001D3F0F">
              <w:rPr>
                <w:sz w:val="16"/>
                <w:szCs w:val="16"/>
              </w:rPr>
              <w:t>Idem I</w:t>
            </w:r>
          </w:p>
        </w:tc>
      </w:tr>
    </w:tbl>
    <w:p w14:paraId="3E67E015" w14:textId="77777777" w:rsidR="00B86AD2" w:rsidRPr="001D3F0F" w:rsidRDefault="00B86AD2" w:rsidP="00B86AD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4222"/>
        <w:gridCol w:w="4111"/>
        <w:gridCol w:w="5386"/>
      </w:tblGrid>
      <w:tr w:rsidR="00B86AD2" w:rsidRPr="001D3F0F" w14:paraId="137689C9" w14:textId="77777777" w:rsidTr="009A040C">
        <w:tblPrEx>
          <w:tblCellMar>
            <w:top w:w="0" w:type="dxa"/>
            <w:bottom w:w="0" w:type="dxa"/>
          </w:tblCellMar>
        </w:tblPrEx>
        <w:trPr>
          <w:cantSplit/>
        </w:trPr>
        <w:tc>
          <w:tcPr>
            <w:tcW w:w="526" w:type="dxa"/>
            <w:tcBorders>
              <w:top w:val="single" w:sz="4" w:space="0" w:color="auto"/>
              <w:left w:val="single" w:sz="4" w:space="0" w:color="auto"/>
              <w:bottom w:val="single" w:sz="4" w:space="0" w:color="auto"/>
              <w:right w:val="single" w:sz="4" w:space="0" w:color="auto"/>
            </w:tcBorders>
          </w:tcPr>
          <w:p w14:paraId="320C652A" w14:textId="77777777" w:rsidR="00B86AD2" w:rsidRPr="001D3F0F" w:rsidRDefault="00B86AD2" w:rsidP="00DC2E43">
            <w:pPr>
              <w:rPr>
                <w:sz w:val="16"/>
                <w:szCs w:val="16"/>
              </w:rPr>
            </w:pPr>
          </w:p>
        </w:tc>
        <w:tc>
          <w:tcPr>
            <w:tcW w:w="13719" w:type="dxa"/>
            <w:gridSpan w:val="3"/>
            <w:tcBorders>
              <w:top w:val="single" w:sz="4" w:space="0" w:color="auto"/>
              <w:left w:val="single" w:sz="4" w:space="0" w:color="auto"/>
              <w:bottom w:val="single" w:sz="4" w:space="0" w:color="auto"/>
              <w:right w:val="single" w:sz="4" w:space="0" w:color="auto"/>
            </w:tcBorders>
          </w:tcPr>
          <w:p w14:paraId="2091C670" w14:textId="77777777" w:rsidR="00B86AD2" w:rsidRPr="001D3F0F" w:rsidRDefault="00B86AD2" w:rsidP="00DC2E43">
            <w:pPr>
              <w:jc w:val="center"/>
              <w:rPr>
                <w:b/>
                <w:sz w:val="16"/>
                <w:szCs w:val="16"/>
              </w:rPr>
            </w:pPr>
            <w:r w:rsidRPr="001D3F0F">
              <w:rPr>
                <w:b/>
                <w:sz w:val="16"/>
                <w:szCs w:val="16"/>
              </w:rPr>
              <w:t>Opleidingsdoelen</w:t>
            </w:r>
          </w:p>
        </w:tc>
      </w:tr>
      <w:tr w:rsidR="00B86AD2" w:rsidRPr="001D3F0F" w14:paraId="03116069" w14:textId="77777777" w:rsidTr="009A040C">
        <w:tblPrEx>
          <w:tblCellMar>
            <w:top w:w="0" w:type="dxa"/>
            <w:bottom w:w="0" w:type="dxa"/>
          </w:tblCellMar>
        </w:tblPrEx>
        <w:tc>
          <w:tcPr>
            <w:tcW w:w="526" w:type="dxa"/>
            <w:vAlign w:val="center"/>
          </w:tcPr>
          <w:p w14:paraId="4590A85B" w14:textId="77777777" w:rsidR="00B86AD2" w:rsidRPr="001D3F0F" w:rsidRDefault="00B86AD2" w:rsidP="00DC2E43">
            <w:pPr>
              <w:jc w:val="center"/>
              <w:rPr>
                <w:sz w:val="16"/>
                <w:szCs w:val="16"/>
              </w:rPr>
            </w:pPr>
          </w:p>
        </w:tc>
        <w:tc>
          <w:tcPr>
            <w:tcW w:w="4222" w:type="dxa"/>
            <w:vAlign w:val="center"/>
          </w:tcPr>
          <w:p w14:paraId="599777B6" w14:textId="77777777" w:rsidR="00B86AD2" w:rsidRPr="001D3F0F" w:rsidRDefault="00B86AD2" w:rsidP="00DC2E43">
            <w:pPr>
              <w:jc w:val="center"/>
              <w:rPr>
                <w:sz w:val="16"/>
                <w:szCs w:val="16"/>
              </w:rPr>
            </w:pPr>
            <w:r w:rsidRPr="001D3F0F">
              <w:rPr>
                <w:sz w:val="16"/>
                <w:szCs w:val="16"/>
              </w:rPr>
              <w:t>Jaar I</w:t>
            </w:r>
          </w:p>
        </w:tc>
        <w:tc>
          <w:tcPr>
            <w:tcW w:w="4111" w:type="dxa"/>
            <w:vAlign w:val="center"/>
          </w:tcPr>
          <w:p w14:paraId="22D853FD" w14:textId="77777777" w:rsidR="00B86AD2" w:rsidRPr="001D3F0F" w:rsidRDefault="00B86AD2" w:rsidP="00DC2E43">
            <w:pPr>
              <w:jc w:val="center"/>
              <w:rPr>
                <w:sz w:val="16"/>
                <w:szCs w:val="16"/>
              </w:rPr>
            </w:pPr>
            <w:r w:rsidRPr="001D3F0F">
              <w:rPr>
                <w:sz w:val="16"/>
                <w:szCs w:val="16"/>
              </w:rPr>
              <w:t>Jaar II</w:t>
            </w:r>
          </w:p>
        </w:tc>
        <w:tc>
          <w:tcPr>
            <w:tcW w:w="5386" w:type="dxa"/>
            <w:vAlign w:val="center"/>
          </w:tcPr>
          <w:p w14:paraId="601AE6B4" w14:textId="77777777" w:rsidR="00B86AD2" w:rsidRPr="001D3F0F" w:rsidRDefault="00B86AD2" w:rsidP="00DC2E43">
            <w:pPr>
              <w:jc w:val="center"/>
              <w:rPr>
                <w:sz w:val="16"/>
                <w:szCs w:val="16"/>
              </w:rPr>
            </w:pPr>
            <w:r w:rsidRPr="001D3F0F">
              <w:rPr>
                <w:sz w:val="16"/>
                <w:szCs w:val="16"/>
              </w:rPr>
              <w:t>Jaar III</w:t>
            </w:r>
          </w:p>
        </w:tc>
      </w:tr>
      <w:tr w:rsidR="00B86AD2" w:rsidRPr="001D3F0F" w14:paraId="3CD3DE87" w14:textId="77777777" w:rsidTr="009A040C">
        <w:tblPrEx>
          <w:tblCellMar>
            <w:top w:w="0" w:type="dxa"/>
            <w:bottom w:w="0" w:type="dxa"/>
          </w:tblCellMar>
        </w:tblPrEx>
        <w:trPr>
          <w:cantSplit/>
        </w:trPr>
        <w:tc>
          <w:tcPr>
            <w:tcW w:w="526" w:type="dxa"/>
          </w:tcPr>
          <w:p w14:paraId="4CAC4787" w14:textId="77777777" w:rsidR="00B86AD2" w:rsidRPr="001D3F0F" w:rsidRDefault="00B86AD2" w:rsidP="00DC2E43">
            <w:pPr>
              <w:rPr>
                <w:sz w:val="16"/>
                <w:szCs w:val="16"/>
              </w:rPr>
            </w:pPr>
            <w:r w:rsidRPr="001D3F0F">
              <w:rPr>
                <w:sz w:val="16"/>
                <w:szCs w:val="16"/>
              </w:rPr>
              <w:t>P</w:t>
            </w:r>
          </w:p>
        </w:tc>
        <w:tc>
          <w:tcPr>
            <w:tcW w:w="13719" w:type="dxa"/>
            <w:gridSpan w:val="3"/>
          </w:tcPr>
          <w:p w14:paraId="0840E668" w14:textId="77777777" w:rsidR="00B86AD2" w:rsidRPr="001D3F0F" w:rsidRDefault="00B86AD2" w:rsidP="00DC2E43">
            <w:pPr>
              <w:rPr>
                <w:b/>
                <w:sz w:val="16"/>
                <w:szCs w:val="16"/>
              </w:rPr>
            </w:pPr>
            <w:r w:rsidRPr="001D3F0F">
              <w:rPr>
                <w:b/>
                <w:sz w:val="16"/>
                <w:szCs w:val="16"/>
              </w:rPr>
              <w:t>De huisarts houdt persoonlijke en professionele rollen in evenwicht</w:t>
            </w:r>
          </w:p>
        </w:tc>
      </w:tr>
      <w:tr w:rsidR="00B86AD2" w:rsidRPr="001D3F0F" w14:paraId="5AAEB95C" w14:textId="77777777" w:rsidTr="009A040C">
        <w:tblPrEx>
          <w:tblCellMar>
            <w:top w:w="0" w:type="dxa"/>
            <w:bottom w:w="0" w:type="dxa"/>
          </w:tblCellMar>
        </w:tblPrEx>
        <w:tc>
          <w:tcPr>
            <w:tcW w:w="526" w:type="dxa"/>
          </w:tcPr>
          <w:p w14:paraId="270CA41B" w14:textId="77777777" w:rsidR="00B86AD2" w:rsidRPr="001D3F0F" w:rsidRDefault="00B86AD2" w:rsidP="00DC2E43">
            <w:pPr>
              <w:rPr>
                <w:sz w:val="16"/>
                <w:szCs w:val="16"/>
              </w:rPr>
            </w:pPr>
          </w:p>
        </w:tc>
        <w:tc>
          <w:tcPr>
            <w:tcW w:w="4222" w:type="dxa"/>
          </w:tcPr>
          <w:p w14:paraId="2B006917" w14:textId="77777777" w:rsidR="00B86AD2" w:rsidRPr="001D3F0F" w:rsidRDefault="00B86AD2" w:rsidP="00DC2E43">
            <w:pPr>
              <w:rPr>
                <w:sz w:val="16"/>
                <w:szCs w:val="16"/>
              </w:rPr>
            </w:pPr>
            <w:r w:rsidRPr="001D3F0F">
              <w:rPr>
                <w:sz w:val="16"/>
                <w:szCs w:val="16"/>
              </w:rPr>
              <w:t>&lt;7.1.1&gt; neemt weloverwogen verantwoordelijkheid voor de geboden zorg en de organisatie ervan en stelt prioriteiten</w:t>
            </w:r>
          </w:p>
        </w:tc>
        <w:tc>
          <w:tcPr>
            <w:tcW w:w="4111" w:type="dxa"/>
          </w:tcPr>
          <w:p w14:paraId="49CC638F" w14:textId="77777777" w:rsidR="00B86AD2" w:rsidRPr="001D3F0F" w:rsidRDefault="00B86AD2" w:rsidP="00DC2E43">
            <w:pPr>
              <w:rPr>
                <w:sz w:val="16"/>
                <w:szCs w:val="16"/>
              </w:rPr>
            </w:pPr>
            <w:r w:rsidRPr="001D3F0F">
              <w:rPr>
                <w:sz w:val="16"/>
                <w:szCs w:val="16"/>
              </w:rPr>
              <w:t>Idem I</w:t>
            </w:r>
          </w:p>
        </w:tc>
        <w:tc>
          <w:tcPr>
            <w:tcW w:w="5386" w:type="dxa"/>
          </w:tcPr>
          <w:p w14:paraId="41143460" w14:textId="77777777" w:rsidR="00B86AD2" w:rsidRPr="001D3F0F" w:rsidRDefault="00B86AD2" w:rsidP="00DC2E43">
            <w:pPr>
              <w:rPr>
                <w:sz w:val="16"/>
                <w:szCs w:val="16"/>
              </w:rPr>
            </w:pPr>
            <w:r w:rsidRPr="001D3F0F">
              <w:rPr>
                <w:sz w:val="16"/>
                <w:szCs w:val="16"/>
              </w:rPr>
              <w:t>+</w:t>
            </w:r>
          </w:p>
          <w:p w14:paraId="3F2A0F08" w14:textId="77777777" w:rsidR="00B86AD2" w:rsidRPr="001D3F0F" w:rsidRDefault="00B86AD2" w:rsidP="00DC2E43">
            <w:pPr>
              <w:rPr>
                <w:sz w:val="16"/>
                <w:szCs w:val="16"/>
              </w:rPr>
            </w:pPr>
            <w:r w:rsidRPr="001D3F0F">
              <w:rPr>
                <w:sz w:val="16"/>
                <w:szCs w:val="16"/>
              </w:rPr>
              <w:t>&lt;7.1.2&gt; houdt betrokkenheid en distantie in een gezonde balans</w:t>
            </w:r>
          </w:p>
          <w:p w14:paraId="4B8F7CAC" w14:textId="77777777" w:rsidR="00B86AD2" w:rsidRPr="001D3F0F" w:rsidRDefault="00B86AD2" w:rsidP="00DC2E43">
            <w:pPr>
              <w:rPr>
                <w:sz w:val="16"/>
                <w:szCs w:val="16"/>
              </w:rPr>
            </w:pPr>
          </w:p>
        </w:tc>
      </w:tr>
      <w:tr w:rsidR="00B86AD2" w:rsidRPr="001D3F0F" w14:paraId="3C7EF494" w14:textId="77777777" w:rsidTr="009A040C">
        <w:tblPrEx>
          <w:tblCellMar>
            <w:top w:w="0" w:type="dxa"/>
            <w:bottom w:w="0" w:type="dxa"/>
          </w:tblCellMar>
        </w:tblPrEx>
        <w:trPr>
          <w:cantSplit/>
        </w:trPr>
        <w:tc>
          <w:tcPr>
            <w:tcW w:w="526" w:type="dxa"/>
          </w:tcPr>
          <w:p w14:paraId="7C09E751" w14:textId="77777777" w:rsidR="00B86AD2" w:rsidRPr="001D3F0F" w:rsidRDefault="00B86AD2" w:rsidP="00DC2E43">
            <w:pPr>
              <w:rPr>
                <w:sz w:val="16"/>
                <w:szCs w:val="16"/>
              </w:rPr>
            </w:pPr>
            <w:r w:rsidRPr="001D3F0F">
              <w:rPr>
                <w:sz w:val="16"/>
                <w:szCs w:val="16"/>
              </w:rPr>
              <w:t>P</w:t>
            </w:r>
          </w:p>
        </w:tc>
        <w:tc>
          <w:tcPr>
            <w:tcW w:w="13719" w:type="dxa"/>
            <w:gridSpan w:val="3"/>
          </w:tcPr>
          <w:p w14:paraId="22FC1A05" w14:textId="77777777" w:rsidR="00B86AD2" w:rsidRPr="001D3F0F" w:rsidRDefault="00B86AD2" w:rsidP="00DC2E43">
            <w:pPr>
              <w:rPr>
                <w:b/>
                <w:sz w:val="16"/>
                <w:szCs w:val="16"/>
              </w:rPr>
            </w:pPr>
            <w:r w:rsidRPr="001D3F0F">
              <w:rPr>
                <w:b/>
                <w:sz w:val="16"/>
                <w:szCs w:val="16"/>
              </w:rPr>
              <w:t>De huisarts werkt systematisch en doelbewust aan verbetering van zijn beroepsmatig functioneren</w:t>
            </w:r>
          </w:p>
        </w:tc>
      </w:tr>
      <w:tr w:rsidR="00B86AD2" w:rsidRPr="001D3F0F" w14:paraId="7C061571" w14:textId="77777777" w:rsidTr="009A040C">
        <w:tblPrEx>
          <w:tblCellMar>
            <w:top w:w="0" w:type="dxa"/>
            <w:bottom w:w="0" w:type="dxa"/>
          </w:tblCellMar>
        </w:tblPrEx>
        <w:tc>
          <w:tcPr>
            <w:tcW w:w="526" w:type="dxa"/>
          </w:tcPr>
          <w:p w14:paraId="6D79A588" w14:textId="77777777" w:rsidR="00B86AD2" w:rsidRPr="001D3F0F" w:rsidRDefault="00B86AD2" w:rsidP="00DC2E43">
            <w:pPr>
              <w:rPr>
                <w:sz w:val="16"/>
                <w:szCs w:val="16"/>
              </w:rPr>
            </w:pPr>
          </w:p>
        </w:tc>
        <w:tc>
          <w:tcPr>
            <w:tcW w:w="4222" w:type="dxa"/>
          </w:tcPr>
          <w:p w14:paraId="6ED05574" w14:textId="77777777" w:rsidR="00B86AD2" w:rsidRPr="001D3F0F" w:rsidRDefault="00B86AD2" w:rsidP="00DC2E43">
            <w:pPr>
              <w:rPr>
                <w:sz w:val="16"/>
                <w:szCs w:val="16"/>
              </w:rPr>
            </w:pPr>
            <w:r w:rsidRPr="001D3F0F">
              <w:rPr>
                <w:sz w:val="16"/>
                <w:szCs w:val="16"/>
              </w:rPr>
              <w:t>&lt;7.2.1&gt; maakt eigen persoonlijk en professioneel handelen bespreekbaar en stelt verbeterpunten vast op basis van de verkregen feedback</w:t>
            </w:r>
          </w:p>
          <w:p w14:paraId="496B3781" w14:textId="77777777" w:rsidR="00B86AD2" w:rsidRPr="001D3F0F" w:rsidRDefault="00B86AD2" w:rsidP="00DC2E43">
            <w:pPr>
              <w:rPr>
                <w:sz w:val="16"/>
                <w:szCs w:val="16"/>
              </w:rPr>
            </w:pPr>
            <w:r w:rsidRPr="001D3F0F">
              <w:rPr>
                <w:sz w:val="16"/>
                <w:szCs w:val="16"/>
              </w:rPr>
              <w:t>&lt;7.2.2&gt; stelt door middel van reflectie periodiek de persoonlijke leerbehoefte vast, neemt planmatig deel aan deskundigheidsbevordering en evalueert het effect</w:t>
            </w:r>
          </w:p>
          <w:p w14:paraId="313D2D26" w14:textId="77777777" w:rsidR="00B86AD2" w:rsidRPr="001D3F0F" w:rsidRDefault="00B86AD2" w:rsidP="00DC2E43">
            <w:pPr>
              <w:rPr>
                <w:sz w:val="16"/>
                <w:szCs w:val="16"/>
              </w:rPr>
            </w:pPr>
          </w:p>
        </w:tc>
        <w:tc>
          <w:tcPr>
            <w:tcW w:w="4111" w:type="dxa"/>
          </w:tcPr>
          <w:p w14:paraId="12F9EA1E" w14:textId="77777777" w:rsidR="00B86AD2" w:rsidRPr="001D3F0F" w:rsidRDefault="00B86AD2" w:rsidP="00DC2E43">
            <w:pPr>
              <w:rPr>
                <w:sz w:val="16"/>
                <w:szCs w:val="16"/>
              </w:rPr>
            </w:pPr>
            <w:r w:rsidRPr="001D3F0F">
              <w:rPr>
                <w:sz w:val="16"/>
                <w:szCs w:val="16"/>
              </w:rPr>
              <w:t>Idem I</w:t>
            </w:r>
          </w:p>
        </w:tc>
        <w:tc>
          <w:tcPr>
            <w:tcW w:w="5386" w:type="dxa"/>
          </w:tcPr>
          <w:p w14:paraId="1897362D" w14:textId="77777777" w:rsidR="00B86AD2" w:rsidRPr="001D3F0F" w:rsidRDefault="00B86AD2" w:rsidP="00DC2E43">
            <w:pPr>
              <w:rPr>
                <w:sz w:val="16"/>
                <w:szCs w:val="16"/>
              </w:rPr>
            </w:pPr>
            <w:r w:rsidRPr="001D3F0F">
              <w:rPr>
                <w:sz w:val="16"/>
                <w:szCs w:val="16"/>
              </w:rPr>
              <w:t>Idem I</w:t>
            </w:r>
          </w:p>
        </w:tc>
      </w:tr>
      <w:tr w:rsidR="00B86AD2" w:rsidRPr="001D3F0F" w14:paraId="64EFC1CC" w14:textId="77777777" w:rsidTr="009A040C">
        <w:tblPrEx>
          <w:tblCellMar>
            <w:top w:w="0" w:type="dxa"/>
            <w:bottom w:w="0" w:type="dxa"/>
          </w:tblCellMar>
        </w:tblPrEx>
        <w:trPr>
          <w:cantSplit/>
        </w:trPr>
        <w:tc>
          <w:tcPr>
            <w:tcW w:w="526" w:type="dxa"/>
          </w:tcPr>
          <w:p w14:paraId="107179A1" w14:textId="77777777" w:rsidR="00B86AD2" w:rsidRPr="001D3F0F" w:rsidRDefault="00B86AD2" w:rsidP="00DC2E43">
            <w:pPr>
              <w:rPr>
                <w:sz w:val="16"/>
                <w:szCs w:val="16"/>
              </w:rPr>
            </w:pPr>
            <w:r w:rsidRPr="001D3F0F">
              <w:rPr>
                <w:sz w:val="16"/>
                <w:szCs w:val="16"/>
              </w:rPr>
              <w:t>P</w:t>
            </w:r>
          </w:p>
        </w:tc>
        <w:tc>
          <w:tcPr>
            <w:tcW w:w="13719" w:type="dxa"/>
            <w:gridSpan w:val="3"/>
          </w:tcPr>
          <w:p w14:paraId="6C53C66A" w14:textId="77777777" w:rsidR="00B86AD2" w:rsidRPr="001D3F0F" w:rsidRDefault="00B86AD2" w:rsidP="00DC2E43">
            <w:pPr>
              <w:rPr>
                <w:b/>
                <w:sz w:val="16"/>
                <w:szCs w:val="16"/>
              </w:rPr>
            </w:pPr>
            <w:r w:rsidRPr="001D3F0F">
              <w:rPr>
                <w:b/>
                <w:sz w:val="16"/>
                <w:szCs w:val="16"/>
              </w:rPr>
              <w:t>De huisarts gaat binnen het kader van de beroepsethiek bewust om met voorkomende verschillen in normen en waarden</w:t>
            </w:r>
          </w:p>
        </w:tc>
      </w:tr>
      <w:tr w:rsidR="00B86AD2" w:rsidRPr="001D3F0F" w14:paraId="4AD50AA3" w14:textId="77777777" w:rsidTr="009A040C">
        <w:tblPrEx>
          <w:tblCellMar>
            <w:top w:w="0" w:type="dxa"/>
            <w:bottom w:w="0" w:type="dxa"/>
          </w:tblCellMar>
        </w:tblPrEx>
        <w:tc>
          <w:tcPr>
            <w:tcW w:w="526" w:type="dxa"/>
          </w:tcPr>
          <w:p w14:paraId="5CEAA186" w14:textId="77777777" w:rsidR="00B86AD2" w:rsidRPr="001D3F0F" w:rsidRDefault="00B86AD2" w:rsidP="00DC2E43">
            <w:pPr>
              <w:rPr>
                <w:sz w:val="16"/>
                <w:szCs w:val="16"/>
              </w:rPr>
            </w:pPr>
          </w:p>
        </w:tc>
        <w:tc>
          <w:tcPr>
            <w:tcW w:w="4222" w:type="dxa"/>
          </w:tcPr>
          <w:p w14:paraId="30437988" w14:textId="77777777" w:rsidR="00B86AD2" w:rsidRPr="001D3F0F" w:rsidRDefault="00B86AD2" w:rsidP="00DC2E43">
            <w:pPr>
              <w:rPr>
                <w:sz w:val="16"/>
                <w:szCs w:val="16"/>
              </w:rPr>
            </w:pPr>
            <w:r w:rsidRPr="001D3F0F">
              <w:rPr>
                <w:sz w:val="16"/>
                <w:szCs w:val="16"/>
              </w:rPr>
              <w:t>&lt;7.3.1&gt; handelt conform de geldende beroepscode</w:t>
            </w:r>
          </w:p>
          <w:p w14:paraId="279A26CE" w14:textId="77777777" w:rsidR="00B86AD2" w:rsidRPr="001D3F0F" w:rsidRDefault="00B86AD2" w:rsidP="00DC2E43">
            <w:pPr>
              <w:rPr>
                <w:sz w:val="16"/>
                <w:szCs w:val="16"/>
              </w:rPr>
            </w:pPr>
            <w:r w:rsidRPr="001D3F0F">
              <w:rPr>
                <w:sz w:val="16"/>
                <w:szCs w:val="16"/>
              </w:rPr>
              <w:t>&lt;7.3.2&gt; gaat respectvol om met verschillen in normen en waarden</w:t>
            </w:r>
          </w:p>
        </w:tc>
        <w:tc>
          <w:tcPr>
            <w:tcW w:w="4111" w:type="dxa"/>
          </w:tcPr>
          <w:p w14:paraId="5FCF82DA" w14:textId="77777777" w:rsidR="00B86AD2" w:rsidRPr="001D3F0F" w:rsidRDefault="00B86AD2" w:rsidP="00DC2E43">
            <w:pPr>
              <w:rPr>
                <w:sz w:val="16"/>
                <w:szCs w:val="16"/>
              </w:rPr>
            </w:pPr>
            <w:r w:rsidRPr="001D3F0F">
              <w:rPr>
                <w:sz w:val="16"/>
                <w:szCs w:val="16"/>
              </w:rPr>
              <w:t>Idem I +</w:t>
            </w:r>
          </w:p>
          <w:p w14:paraId="36DBD31E" w14:textId="77777777" w:rsidR="00B86AD2" w:rsidRPr="001D3F0F" w:rsidRDefault="00B86AD2" w:rsidP="00DC2E43">
            <w:pPr>
              <w:rPr>
                <w:sz w:val="16"/>
                <w:szCs w:val="16"/>
              </w:rPr>
            </w:pPr>
            <w:r w:rsidRPr="001D3F0F">
              <w:rPr>
                <w:sz w:val="16"/>
                <w:szCs w:val="16"/>
              </w:rPr>
              <w:t>&lt;7.3.2&gt; …. voor</w:t>
            </w:r>
            <w:r w:rsidR="00E20223" w:rsidRPr="001D3F0F">
              <w:rPr>
                <w:sz w:val="16"/>
                <w:szCs w:val="16"/>
              </w:rPr>
              <w:t xml:space="preserve"> </w:t>
            </w:r>
            <w:r w:rsidRPr="001D3F0F">
              <w:rPr>
                <w:sz w:val="16"/>
                <w:szCs w:val="16"/>
              </w:rPr>
              <w:t xml:space="preserve">zover ze niet strijdig zijn met de geldende ethische en medische gedragsregels </w:t>
            </w:r>
          </w:p>
        </w:tc>
        <w:tc>
          <w:tcPr>
            <w:tcW w:w="5386" w:type="dxa"/>
          </w:tcPr>
          <w:p w14:paraId="2A3EEB49" w14:textId="77777777" w:rsidR="00B86AD2" w:rsidRPr="001D3F0F" w:rsidRDefault="00B86AD2" w:rsidP="00DC2E43">
            <w:pPr>
              <w:rPr>
                <w:sz w:val="16"/>
                <w:szCs w:val="16"/>
              </w:rPr>
            </w:pPr>
            <w:r w:rsidRPr="001D3F0F">
              <w:rPr>
                <w:sz w:val="16"/>
                <w:szCs w:val="16"/>
              </w:rPr>
              <w:t>Idem II</w:t>
            </w:r>
          </w:p>
        </w:tc>
      </w:tr>
    </w:tbl>
    <w:p w14:paraId="6A05F51D" w14:textId="77777777" w:rsidR="00897EA0" w:rsidRPr="001D3F0F" w:rsidRDefault="00897EA0" w:rsidP="00897EA0">
      <w:pPr>
        <w:rPr>
          <w:lang w:eastAsia="en-US"/>
        </w:rPr>
        <w:sectPr w:rsidR="00897EA0" w:rsidRPr="001D3F0F" w:rsidSect="009A040C">
          <w:footerReference w:type="default" r:id="rId15"/>
          <w:pgSz w:w="16838" w:h="11906" w:orient="landscape"/>
          <w:pgMar w:top="1276" w:right="720" w:bottom="899" w:left="902" w:header="709" w:footer="709" w:gutter="0"/>
          <w:cols w:space="708"/>
          <w:docGrid w:linePitch="360"/>
        </w:sectPr>
      </w:pPr>
    </w:p>
    <w:p w14:paraId="01995AF1" w14:textId="77777777" w:rsidR="00B85E35" w:rsidRPr="001D3F0F" w:rsidRDefault="006B6FCD" w:rsidP="00B85E35">
      <w:pPr>
        <w:rPr>
          <w:b/>
          <w:sz w:val="24"/>
          <w:szCs w:val="24"/>
        </w:rPr>
      </w:pPr>
      <w:r w:rsidRPr="001D3F0F">
        <w:rPr>
          <w:b/>
          <w:sz w:val="24"/>
          <w:szCs w:val="24"/>
        </w:rPr>
        <w:lastRenderedPageBreak/>
        <w:t>4</w:t>
      </w:r>
      <w:r w:rsidR="003C38DE" w:rsidRPr="001D3F0F">
        <w:rPr>
          <w:b/>
          <w:sz w:val="24"/>
          <w:szCs w:val="24"/>
        </w:rPr>
        <w:t xml:space="preserve">.2. </w:t>
      </w:r>
      <w:r w:rsidR="00B85E35" w:rsidRPr="001D3F0F">
        <w:rPr>
          <w:b/>
          <w:sz w:val="24"/>
          <w:szCs w:val="24"/>
        </w:rPr>
        <w:t xml:space="preserve">Verantwoording van de </w:t>
      </w:r>
      <w:r w:rsidR="007131B8" w:rsidRPr="001D3F0F">
        <w:rPr>
          <w:b/>
          <w:sz w:val="24"/>
          <w:szCs w:val="24"/>
        </w:rPr>
        <w:t>ComBeL</w:t>
      </w:r>
    </w:p>
    <w:p w14:paraId="73427743" w14:textId="77777777" w:rsidR="00B85E35" w:rsidRPr="001D3F0F" w:rsidRDefault="00B85E35" w:rsidP="00B85E35">
      <w:pPr>
        <w:ind w:left="360"/>
      </w:pPr>
    </w:p>
    <w:p w14:paraId="57E62985" w14:textId="77777777" w:rsidR="00B85E35" w:rsidRPr="00B62080" w:rsidRDefault="008B7277" w:rsidP="00B85E35">
      <w:pPr>
        <w:rPr>
          <w:b/>
          <w:i/>
          <w:iCs/>
          <w:sz w:val="22"/>
          <w:szCs w:val="22"/>
        </w:rPr>
      </w:pPr>
      <w:r>
        <w:rPr>
          <w:b/>
          <w:i/>
          <w:iCs/>
          <w:sz w:val="22"/>
          <w:szCs w:val="22"/>
        </w:rPr>
        <w:t>V</w:t>
      </w:r>
      <w:r w:rsidR="00B85E35" w:rsidRPr="00B62080">
        <w:rPr>
          <w:b/>
          <w:i/>
          <w:iCs/>
          <w:sz w:val="22"/>
          <w:szCs w:val="22"/>
        </w:rPr>
        <w:t>isie op toetsing en beoordeling</w:t>
      </w:r>
    </w:p>
    <w:p w14:paraId="33D3B327" w14:textId="77777777" w:rsidR="00B85E35" w:rsidRPr="001D3F0F" w:rsidRDefault="00B85E35" w:rsidP="00B85E35">
      <w:r w:rsidRPr="001D3F0F">
        <w:t xml:space="preserve">Aansluitend op de aanbevelingen van het raamplan voor de curriculumherziening (3) en op de aanbevelingen van het rapport “Al toetsend leert men” (4) is het eerste </w:t>
      </w:r>
      <w:r w:rsidR="00274D24" w:rsidRPr="001D3F0F">
        <w:t>doel geweest om een competentie</w:t>
      </w:r>
      <w:r w:rsidRPr="001D3F0F">
        <w:t>gericht instrument te ontwikkelen. Dat betekent dat de beoordeling in beginsel is gebaseerd op de observatie van het feitelijk handelen in de context van de beroepspraktijk: niet alleen in de spreekkamer, maar ook tijdens visite, diensten, in overlegsituaties (over de gehele “breedte” van het vak). Er is echter ook aandacht voor de zg</w:t>
      </w:r>
      <w:r w:rsidR="00E20223" w:rsidRPr="001D3F0F">
        <w:t>n</w:t>
      </w:r>
      <w:r w:rsidRPr="001D3F0F">
        <w:t xml:space="preserve">. “diepte”, gelet op de aandacht voor de resultaten van de kennistoets, en voor achterliggende overwegingen, redeneringen en reflecties op het feitelijke handelen. Dus ook leergesprekken, nabesprekingen en dergelijk zijn belangrijke informatiebronnen.  Tenslotte is gestreefd naar een instrument dat de voortgang in de leerontwikkeling (de zg”lengte”) in beeld brengt. </w:t>
      </w:r>
    </w:p>
    <w:p w14:paraId="5B8C9EDB" w14:textId="77777777" w:rsidR="00B85E35" w:rsidRPr="001D3F0F" w:rsidRDefault="00B85E35" w:rsidP="00B85E35">
      <w:r w:rsidRPr="001D3F0F">
        <w:t>Het sluit daarbij aan bij de verschuiving in het medisch onderwijs, waarin het traditionele eindexamen als momentopname naar een beoordelingsysteem waarin ook tussentijdse (globale) beoordelingen meewegen en er doorlopend wordt getoetst door verschillende beoordelaars in verschillende praktijksituaties (5)</w:t>
      </w:r>
      <w:r w:rsidR="00E20223" w:rsidRPr="001D3F0F">
        <w:t>.</w:t>
      </w:r>
    </w:p>
    <w:p w14:paraId="3CB72089" w14:textId="77777777" w:rsidR="00B85E35" w:rsidRPr="001D3F0F" w:rsidRDefault="00B85E35" w:rsidP="00B85E35">
      <w:r w:rsidRPr="001D3F0F">
        <w:t>Een belangrijke voorwaarde hierbij is wel, dat de beoordelaars experts zijn op het vakgebied. We beschouwen huisartsopleiders en (groeps)begeleiders als experts.</w:t>
      </w:r>
    </w:p>
    <w:p w14:paraId="5867ED9A" w14:textId="77777777" w:rsidR="00B85E35" w:rsidRPr="001D3F0F" w:rsidRDefault="00B85E35" w:rsidP="00B85E35">
      <w:r w:rsidRPr="001D3F0F">
        <w:t xml:space="preserve">De beoordelaars hebben de verantwoordelijkheid om hun expertoordeel te onderbouwen (op welke informatie is het oordeel gebaseerd) en toe te lichten (welke overwegingen geven de doorslag). De beoordelaars dienen geregeld te worden getraind (intervisie).  </w:t>
      </w:r>
    </w:p>
    <w:p w14:paraId="261311E0" w14:textId="77777777" w:rsidR="00B85E35" w:rsidRPr="001D3F0F" w:rsidRDefault="00B85E35" w:rsidP="00B85E35"/>
    <w:p w14:paraId="44A18B8D" w14:textId="77777777" w:rsidR="00B85E35" w:rsidRDefault="00B85E35" w:rsidP="00B85E35">
      <w:pPr>
        <w:rPr>
          <w:b/>
          <w:i/>
          <w:iCs/>
          <w:sz w:val="22"/>
          <w:szCs w:val="22"/>
        </w:rPr>
      </w:pPr>
      <w:r w:rsidRPr="00B62080">
        <w:rPr>
          <w:b/>
          <w:i/>
          <w:iCs/>
          <w:sz w:val="22"/>
          <w:szCs w:val="22"/>
        </w:rPr>
        <w:t xml:space="preserve">Keuzes van gedragsaspecten per </w:t>
      </w:r>
      <w:r w:rsidR="00413817" w:rsidRPr="00B62080">
        <w:rPr>
          <w:b/>
          <w:i/>
          <w:iCs/>
          <w:sz w:val="22"/>
          <w:szCs w:val="22"/>
        </w:rPr>
        <w:t>competentiegebied</w:t>
      </w:r>
    </w:p>
    <w:p w14:paraId="04737D83" w14:textId="77777777" w:rsidR="00B62080" w:rsidRPr="00B62080" w:rsidRDefault="00B62080" w:rsidP="00B85E35">
      <w:pPr>
        <w:rPr>
          <w:b/>
          <w:i/>
          <w:iCs/>
          <w:sz w:val="22"/>
          <w:szCs w:val="22"/>
        </w:rPr>
      </w:pPr>
    </w:p>
    <w:p w14:paraId="5DA2C389" w14:textId="77777777" w:rsidR="00B85E35" w:rsidRPr="001D3F0F" w:rsidRDefault="006F1095" w:rsidP="00B85E35">
      <w:pPr>
        <w:pStyle w:val="BodyText3"/>
        <w:rPr>
          <w:b/>
          <w:sz w:val="22"/>
          <w:szCs w:val="22"/>
        </w:rPr>
      </w:pPr>
      <w:r>
        <w:rPr>
          <w:b/>
          <w:sz w:val="22"/>
          <w:szCs w:val="22"/>
        </w:rPr>
        <w:t>Medisch</w:t>
      </w:r>
      <w:r w:rsidR="00B85E35" w:rsidRPr="001D3F0F">
        <w:rPr>
          <w:b/>
          <w:sz w:val="22"/>
          <w:szCs w:val="22"/>
        </w:rPr>
        <w:t xml:space="preserve"> handelen (</w:t>
      </w:r>
      <w:r w:rsidR="00413817" w:rsidRPr="001D3F0F">
        <w:rPr>
          <w:b/>
          <w:sz w:val="22"/>
          <w:szCs w:val="22"/>
        </w:rPr>
        <w:t>competentiegebied</w:t>
      </w:r>
      <w:r w:rsidR="00B85E35" w:rsidRPr="001D3F0F">
        <w:rPr>
          <w:b/>
          <w:sz w:val="22"/>
          <w:szCs w:val="22"/>
        </w:rPr>
        <w:t xml:space="preserve"> 1)</w:t>
      </w:r>
    </w:p>
    <w:p w14:paraId="48343A68" w14:textId="77777777" w:rsidR="00B85E35" w:rsidRPr="001D3F0F" w:rsidRDefault="00B85E35" w:rsidP="00B85E35">
      <w:r w:rsidRPr="001D3F0F">
        <w:t>De gedragsaspecten zijn geselecteerd uit “Concretisering toekomstvisie”etc</w:t>
      </w:r>
      <w:r w:rsidR="00E20223" w:rsidRPr="001D3F0F">
        <w:t>.</w:t>
      </w:r>
      <w:r w:rsidRPr="001D3F0F">
        <w:t xml:space="preserve"> en de Eindtermen 2000 (Hoofdtaak 1: risicofactoren voor ziekten en preventie + Algemeen diagnostische en therapeutisch handelen. Hoofdtaak 2: categorieën patiënten, klachten en ziekten). </w:t>
      </w:r>
    </w:p>
    <w:p w14:paraId="16B1873E" w14:textId="77777777" w:rsidR="00B85E35" w:rsidRPr="001D3F0F" w:rsidRDefault="00B85E35" w:rsidP="00B85E35"/>
    <w:p w14:paraId="339E18BC" w14:textId="77777777" w:rsidR="00B85E35" w:rsidRPr="001D3F0F" w:rsidRDefault="00707D0C" w:rsidP="00B85E35">
      <w:pPr>
        <w:pStyle w:val="BodyText3"/>
        <w:rPr>
          <w:b/>
          <w:sz w:val="22"/>
          <w:szCs w:val="22"/>
        </w:rPr>
      </w:pPr>
      <w:r w:rsidRPr="001D3F0F">
        <w:rPr>
          <w:b/>
          <w:sz w:val="22"/>
          <w:szCs w:val="22"/>
        </w:rPr>
        <w:t>C</w:t>
      </w:r>
      <w:r w:rsidR="00B85E35" w:rsidRPr="001D3F0F">
        <w:rPr>
          <w:b/>
          <w:sz w:val="22"/>
          <w:szCs w:val="22"/>
        </w:rPr>
        <w:t>ommunicatie (</w:t>
      </w:r>
      <w:r w:rsidR="00413817" w:rsidRPr="001D3F0F">
        <w:rPr>
          <w:b/>
          <w:sz w:val="22"/>
          <w:szCs w:val="22"/>
        </w:rPr>
        <w:t>competentiegebied</w:t>
      </w:r>
      <w:r w:rsidR="00B85E35" w:rsidRPr="001D3F0F">
        <w:rPr>
          <w:b/>
          <w:sz w:val="22"/>
          <w:szCs w:val="22"/>
        </w:rPr>
        <w:t xml:space="preserve"> 2)</w:t>
      </w:r>
    </w:p>
    <w:p w14:paraId="5327BB83" w14:textId="77777777" w:rsidR="00B85E35" w:rsidRPr="001D3F0F" w:rsidRDefault="00B85E35" w:rsidP="00B85E35">
      <w:r w:rsidRPr="001D3F0F">
        <w:t>In de omschrijving van het domein waar communicatie plaatsvindt</w:t>
      </w:r>
      <w:r w:rsidR="000D458C">
        <w:t>,</w:t>
      </w:r>
      <w:r w:rsidRPr="001D3F0F">
        <w:t xml:space="preserve"> dient de term “consult” breed te worden opgevat: het gaat - naast </w:t>
      </w:r>
      <w:r w:rsidR="00274D24" w:rsidRPr="001D3F0F">
        <w:t>initiële</w:t>
      </w:r>
      <w:r w:rsidRPr="001D3F0F">
        <w:t xml:space="preserve"> en vervolgconsulten - ook om verrichtingscontacten, begeleidingsgesprekken en preventiegesprekken. De term “vertrouwen” en “vertrouwensrelatie” (in competentie 2.1) hebben op zich zelf niet direct te maken met communicatie, maar is een gewenst resultaat ervan. Een </w:t>
      </w:r>
      <w:r w:rsidR="00274D24" w:rsidRPr="001D3F0F">
        <w:t>patiënt</w:t>
      </w:r>
      <w:r w:rsidRPr="001D3F0F">
        <w:t xml:space="preserve"> kan vertrouwen hebben in zijn huisarts omdat de huisarts interesse toont in zijn verhaal en zijn mening. Het vertrouwen kan ook het resultaat zijn van de gepercipieerde vakinhoudelijke deskundigheid of beroepshouding (geheimhouding) zijn. De term “vertrouwen” interpreteren we hier als </w:t>
      </w:r>
      <w:r w:rsidRPr="001D3F0F">
        <w:rPr>
          <w:i/>
          <w:iCs/>
        </w:rPr>
        <w:t>empathie</w:t>
      </w:r>
      <w:r w:rsidRPr="001D3F0F">
        <w:t xml:space="preserve"> en staat daarmee in dienst van het opbouwen van een effectieve behandelrelatie. In de beschrijving van competentie 2.2.(communicatietechnieken/middelen) wordt de vaardigheid </w:t>
      </w:r>
      <w:r w:rsidRPr="001D3F0F">
        <w:rPr>
          <w:i/>
          <w:iCs/>
        </w:rPr>
        <w:t>structureren</w:t>
      </w:r>
      <w:r w:rsidRPr="001D3F0F">
        <w:t xml:space="preserve"> onderbelicht: logische opbouw en evenwichtige tijdsbesteding ontbreken. Deze vaardigheid wordt toegevoegd aan de vaardigheid </w:t>
      </w:r>
      <w:r w:rsidRPr="001D3F0F">
        <w:rPr>
          <w:i/>
          <w:iCs/>
        </w:rPr>
        <w:t>informatieoverdracht</w:t>
      </w:r>
      <w:r w:rsidRPr="001D3F0F">
        <w:t xml:space="preserve"> en vormen samen een operationalisatie van de belangrijkste communicatietechnieken/middelen. Competentie 2.3 wordt opgevat als een combinatie van de vaardigheden </w:t>
      </w:r>
      <w:r w:rsidRPr="001D3F0F">
        <w:rPr>
          <w:i/>
          <w:iCs/>
        </w:rPr>
        <w:t>exploreren en overleg over beleid</w:t>
      </w:r>
      <w:r w:rsidRPr="001D3F0F">
        <w:t xml:space="preserve">. Voor de vertaling naar gedragsaspecten wordt gebruik gemaakt van de betreffende vaardigheden, zoals gehanteerd in de MaasGlobaal (6). </w:t>
      </w:r>
    </w:p>
    <w:p w14:paraId="36517AEA" w14:textId="77777777" w:rsidR="000D458C" w:rsidRDefault="00007C39" w:rsidP="00B85E35">
      <w:r w:rsidRPr="001D3F0F">
        <w:br w:type="page"/>
      </w:r>
      <w:r w:rsidR="000D458C">
        <w:lastRenderedPageBreak/>
        <w:t>T.a.v. het eindprofiel jaar 1 (= tussenprofiel) plaatsen wij enkele kanttekeningen.</w:t>
      </w:r>
      <w:r w:rsidR="000D458C" w:rsidRPr="00280BB1">
        <w:t xml:space="preserve"> </w:t>
      </w:r>
      <w:r w:rsidR="000D458C">
        <w:t>H</w:t>
      </w:r>
      <w:r w:rsidR="000D458C" w:rsidRPr="00280BB1">
        <w:t xml:space="preserve">et </w:t>
      </w:r>
      <w:r w:rsidR="000D458C">
        <w:t>“</w:t>
      </w:r>
      <w:r w:rsidR="000D458C" w:rsidRPr="00280BB1">
        <w:t xml:space="preserve">tonen van betrokkenheid bij patiënt etc.” mag </w:t>
      </w:r>
      <w:r w:rsidR="000D458C">
        <w:t xml:space="preserve">o.i. </w:t>
      </w:r>
      <w:r w:rsidR="000D458C" w:rsidRPr="00280BB1">
        <w:t xml:space="preserve">ook al in het eerste jaar verwacht worden. Hetzelfde geldt voor “het adviseren van patiënt over mogelijke behandelingen etc.” </w:t>
      </w:r>
      <w:r w:rsidR="000D458C">
        <w:t>Dit</w:t>
      </w:r>
      <w:r w:rsidR="000D458C" w:rsidRPr="00280BB1">
        <w:t xml:space="preserve"> tussenprofiel (1</w:t>
      </w:r>
      <w:r w:rsidR="000D458C" w:rsidRPr="00280BB1">
        <w:rPr>
          <w:vertAlign w:val="superscript"/>
        </w:rPr>
        <w:t>e</w:t>
      </w:r>
      <w:r w:rsidR="000D458C" w:rsidRPr="00280BB1">
        <w:t xml:space="preserve"> jaar) onderscheidt zich van het eindprofiel</w:t>
      </w:r>
      <w:r w:rsidR="000D458C">
        <w:t xml:space="preserve"> jaar 3 (= het competentieprofiel van de huisarts)</w:t>
      </w:r>
      <w:r w:rsidR="000D458C" w:rsidRPr="00280BB1">
        <w:t xml:space="preserve"> door de </w:t>
      </w:r>
      <w:r w:rsidR="000D458C">
        <w:t xml:space="preserve">mindere </w:t>
      </w:r>
      <w:r w:rsidR="000D458C" w:rsidRPr="00280BB1">
        <w:t>mate van complexiteit van de gespreksinhoud (de complexiteit van de patiëntenproblematiek, meerder hulpvragen, langere zorgepisodes) en de</w:t>
      </w:r>
      <w:r w:rsidR="000D458C">
        <w:t xml:space="preserve"> beperktere </w:t>
      </w:r>
      <w:r w:rsidR="000D458C" w:rsidRPr="00280BB1">
        <w:t>gesprekscontext  (de verschillen in achtergrond tussen patiënt en dokter, patiënt vergezeld van meerdere familieleden).</w:t>
      </w:r>
    </w:p>
    <w:p w14:paraId="6EE5332E" w14:textId="77777777" w:rsidR="00B85E35" w:rsidRPr="001D3F0F" w:rsidRDefault="00B85E35" w:rsidP="00B85E35"/>
    <w:p w14:paraId="69E9532F" w14:textId="77777777" w:rsidR="00B85E35" w:rsidRPr="001D3F0F" w:rsidRDefault="00B85E35" w:rsidP="00B85E35">
      <w:pPr>
        <w:pStyle w:val="BodyText3"/>
        <w:rPr>
          <w:b/>
          <w:sz w:val="22"/>
          <w:szCs w:val="22"/>
        </w:rPr>
      </w:pPr>
      <w:r w:rsidRPr="001D3F0F">
        <w:rPr>
          <w:b/>
          <w:sz w:val="22"/>
          <w:szCs w:val="22"/>
        </w:rPr>
        <w:t>Samenwerken (</w:t>
      </w:r>
      <w:r w:rsidR="00413817" w:rsidRPr="001D3F0F">
        <w:rPr>
          <w:b/>
          <w:sz w:val="22"/>
          <w:szCs w:val="22"/>
        </w:rPr>
        <w:t>competentiegebied</w:t>
      </w:r>
      <w:r w:rsidRPr="001D3F0F">
        <w:rPr>
          <w:b/>
          <w:sz w:val="22"/>
          <w:szCs w:val="22"/>
        </w:rPr>
        <w:t xml:space="preserve"> 3)</w:t>
      </w:r>
    </w:p>
    <w:p w14:paraId="37292C6F" w14:textId="77777777" w:rsidR="00B85E35" w:rsidRPr="001D3F0F" w:rsidRDefault="00B85E35" w:rsidP="00B85E35">
      <w:pPr>
        <w:pStyle w:val="Footer"/>
        <w:tabs>
          <w:tab w:val="clear" w:pos="4536"/>
          <w:tab w:val="clear" w:pos="9072"/>
        </w:tabs>
      </w:pPr>
      <w:r w:rsidRPr="001D3F0F">
        <w:t xml:space="preserve">Dit </w:t>
      </w:r>
      <w:r w:rsidR="00413817" w:rsidRPr="001D3F0F">
        <w:t>competentiegebied</w:t>
      </w:r>
      <w:r w:rsidRPr="001D3F0F">
        <w:t xml:space="preserve"> kan niet los gezien worden van </w:t>
      </w:r>
      <w:r w:rsidR="00413817" w:rsidRPr="001D3F0F">
        <w:t>competentiegebied</w:t>
      </w:r>
      <w:r w:rsidRPr="001D3F0F">
        <w:t xml:space="preserve"> 4 (organiseren). Aspecten van samenwerken en organiseren lopen in elkaar over. Omdat de </w:t>
      </w:r>
      <w:r w:rsidR="007131B8" w:rsidRPr="001D3F0F">
        <w:t>ComBeL</w:t>
      </w:r>
      <w:r w:rsidRPr="001D3F0F">
        <w:t xml:space="preserve"> aansluit bij het competentieprofiel worden beide </w:t>
      </w:r>
      <w:r w:rsidR="00413817" w:rsidRPr="001D3F0F">
        <w:t>competentiegebieden</w:t>
      </w:r>
      <w:r w:rsidRPr="001D3F0F">
        <w:t xml:space="preserve"> apart behandeld. Bij de beoordeling kan van dezelfde bronnen gebruik worden gemaakt.</w:t>
      </w:r>
    </w:p>
    <w:p w14:paraId="419A698D" w14:textId="77777777" w:rsidR="00B85E35" w:rsidRPr="001D3F0F" w:rsidRDefault="00B85E35" w:rsidP="00B85E35">
      <w:pPr>
        <w:pStyle w:val="Footer"/>
        <w:tabs>
          <w:tab w:val="clear" w:pos="4536"/>
          <w:tab w:val="clear" w:pos="9072"/>
        </w:tabs>
      </w:pPr>
    </w:p>
    <w:p w14:paraId="5BD02E26" w14:textId="77777777" w:rsidR="00B85E35" w:rsidRPr="001D3F0F" w:rsidRDefault="00B85E35" w:rsidP="00B85E35">
      <w:pPr>
        <w:pStyle w:val="Footer"/>
        <w:tabs>
          <w:tab w:val="clear" w:pos="4536"/>
          <w:tab w:val="clear" w:pos="9072"/>
        </w:tabs>
      </w:pPr>
      <w:r w:rsidRPr="001D3F0F">
        <w:t xml:space="preserve">Competentie 3.1. richt zich op effectieve interdisciplinaire samenwerking. In het eerste jaar van de opleiding betreft dit vooral de samenwerking binnen de eigen opleidingspraktijk en de consultatie van hulpverleners buiten de voorziening. Aan het einde van de opleiding wordt verwacht dat de aios kan samenwerken met hulpverleners in de gehele zorgketen. </w:t>
      </w:r>
    </w:p>
    <w:p w14:paraId="5C873F2B" w14:textId="77777777" w:rsidR="00B85E35" w:rsidRPr="001D3F0F" w:rsidRDefault="00B85E35" w:rsidP="00B85E35">
      <w:pPr>
        <w:pStyle w:val="Footer"/>
        <w:tabs>
          <w:tab w:val="clear" w:pos="4536"/>
          <w:tab w:val="clear" w:pos="9072"/>
        </w:tabs>
      </w:pPr>
      <w:r w:rsidRPr="001D3F0F">
        <w:t>T.a.v. de beoordeling geldt dat deze competentie vooral in de opleidingspraktijk aan de orde is en dus het beste door de opleider (en andere medewerkers in de praktijk) geobserveerd kan worden.</w:t>
      </w:r>
    </w:p>
    <w:p w14:paraId="4B8F4CE1" w14:textId="77777777" w:rsidR="00B85E35" w:rsidRPr="001D3F0F" w:rsidRDefault="00B85E35" w:rsidP="00B85E35">
      <w:pPr>
        <w:pStyle w:val="Footer"/>
        <w:tabs>
          <w:tab w:val="clear" w:pos="4536"/>
          <w:tab w:val="clear" w:pos="9072"/>
        </w:tabs>
      </w:pPr>
    </w:p>
    <w:p w14:paraId="53854208" w14:textId="77777777" w:rsidR="00B85E35" w:rsidRPr="001D3F0F" w:rsidRDefault="00B85E35" w:rsidP="00B85E35">
      <w:pPr>
        <w:pStyle w:val="Footer"/>
        <w:tabs>
          <w:tab w:val="clear" w:pos="4536"/>
          <w:tab w:val="clear" w:pos="9072"/>
        </w:tabs>
      </w:pPr>
      <w:r w:rsidRPr="001D3F0F">
        <w:t xml:space="preserve">Competentie 3.2 richt zich op samenwerkingsvaardigheden en betreft meer de algemene vaardigheden die nodig zijn voor doelgerichte samenwerking. In de uitwerking van deze competentie naar beoordeelbaar gedrag zijn de vaardigheden weliswaar concreet gemaakt op basis van voorbeelden in de praktijk, echter ze zijn ook goed te beoordelen in de onderwijssituatie. Vanwege het algemene karakter is er weinig onderscheid tussen het eerste jaar en het einde van de opleiding. Hoewel het competentieprofiel aangeeft dat omgaan met conflictsituaties niet aan de orde is in het eerste jaar, is het toch toegevoegd aan de vaardigheden voor het eerste jaar. Conflictsituaties kunnen zich immers altijd voordoen en zijn dus ook in het eerste jaar aan de orde zijn. Echter, analoog aan competentie 3.1, wordt deze vaardigheid alleen beoordeeld voor zover van toepassing in de eigen opleidingspraktijk. </w:t>
      </w:r>
    </w:p>
    <w:p w14:paraId="3A431522" w14:textId="77777777" w:rsidR="00B85E35" w:rsidRPr="001D3F0F" w:rsidRDefault="00B85E35" w:rsidP="00B85E35">
      <w:pPr>
        <w:pStyle w:val="Footer"/>
        <w:tabs>
          <w:tab w:val="clear" w:pos="4536"/>
          <w:tab w:val="clear" w:pos="9072"/>
        </w:tabs>
      </w:pPr>
      <w:r w:rsidRPr="001D3F0F">
        <w:t>T.a.v. de beoordeling geldt dat deze competentie zowel in de opleidingspraktijk als in onderwijssituaties beoordeeld kan worden. Zowel docenten, collega-aios, opleiders en andere medewerkers in de praktijk kunnen deze competentie observeren.</w:t>
      </w:r>
    </w:p>
    <w:p w14:paraId="3A8E863B" w14:textId="77777777" w:rsidR="00B85E35" w:rsidRPr="001D3F0F" w:rsidRDefault="00B85E35" w:rsidP="00B85E35">
      <w:pPr>
        <w:pStyle w:val="Footer"/>
        <w:tabs>
          <w:tab w:val="clear" w:pos="4536"/>
          <w:tab w:val="clear" w:pos="9072"/>
        </w:tabs>
      </w:pPr>
    </w:p>
    <w:p w14:paraId="08C046DA" w14:textId="77777777" w:rsidR="00B85E35" w:rsidRPr="001D3F0F" w:rsidRDefault="00B85E35" w:rsidP="00B85E35">
      <w:r w:rsidRPr="001D3F0F">
        <w:t xml:space="preserve">Competentie 3.3 richt zich op verwijzen met behoud van de continuïteit van de zorg. Het competentieprofiel maakt onderscheid in het eerste jaar en het einde van de opleiding. In het eerste jaar is verwijzen en een goede overdracht aan de orde. Aan het einde van de opleiding komt daarbij: rekening houden met beschikbaarheid en </w:t>
      </w:r>
    </w:p>
    <w:p w14:paraId="536ABC43" w14:textId="77777777" w:rsidR="00B85E35" w:rsidRPr="001D3F0F" w:rsidRDefault="00B85E35" w:rsidP="00B85E35">
      <w:pPr>
        <w:pStyle w:val="Footer"/>
        <w:tabs>
          <w:tab w:val="clear" w:pos="4536"/>
          <w:tab w:val="clear" w:pos="9072"/>
        </w:tabs>
      </w:pPr>
      <w:r w:rsidRPr="001D3F0F">
        <w:t xml:space="preserve">toegankelijkheid van andere zorgverleners en de verantwoordelijkheid voor de continuïteit van de zorg. </w:t>
      </w:r>
    </w:p>
    <w:p w14:paraId="40C5307B" w14:textId="77777777" w:rsidR="00B85E35" w:rsidRPr="001D3F0F" w:rsidRDefault="00B85E35" w:rsidP="00B85E35">
      <w:pPr>
        <w:pStyle w:val="Footer"/>
        <w:tabs>
          <w:tab w:val="clear" w:pos="4536"/>
          <w:tab w:val="clear" w:pos="9072"/>
        </w:tabs>
      </w:pPr>
      <w:r w:rsidRPr="001D3F0F">
        <w:t>T.a.v. de beoordeling geldt dat deze competentie vooral in de opleidingspraktijk aan de orde is en dus het beste door de opleider (en andere medewerkers in de praktijk) geobserveerd kan worden.</w:t>
      </w:r>
    </w:p>
    <w:p w14:paraId="67E1A5DD" w14:textId="77777777" w:rsidR="00B85E35" w:rsidRPr="001D3F0F" w:rsidRDefault="00B85E35" w:rsidP="00B85E35"/>
    <w:p w14:paraId="56A4FE8D" w14:textId="77777777" w:rsidR="00B85E35" w:rsidRPr="001D3F0F" w:rsidRDefault="00B85E35" w:rsidP="00B85E35">
      <w:pPr>
        <w:pStyle w:val="BodyText3"/>
        <w:rPr>
          <w:b/>
          <w:bCs w:val="0"/>
          <w:sz w:val="22"/>
          <w:szCs w:val="22"/>
        </w:rPr>
      </w:pPr>
      <w:r w:rsidRPr="001D3F0F">
        <w:rPr>
          <w:b/>
          <w:sz w:val="22"/>
          <w:szCs w:val="22"/>
        </w:rPr>
        <w:t>Organiseren (</w:t>
      </w:r>
      <w:r w:rsidR="00413817" w:rsidRPr="001D3F0F">
        <w:rPr>
          <w:b/>
          <w:sz w:val="22"/>
          <w:szCs w:val="22"/>
        </w:rPr>
        <w:t>competentiegebied</w:t>
      </w:r>
      <w:r w:rsidRPr="001D3F0F">
        <w:rPr>
          <w:b/>
          <w:sz w:val="22"/>
          <w:szCs w:val="22"/>
        </w:rPr>
        <w:t xml:space="preserve"> 4)</w:t>
      </w:r>
    </w:p>
    <w:p w14:paraId="12C65D50" w14:textId="77777777" w:rsidR="00B85E35" w:rsidRPr="001D3F0F" w:rsidRDefault="00B85E35" w:rsidP="00B85E35">
      <w:pPr>
        <w:pStyle w:val="Footer"/>
        <w:tabs>
          <w:tab w:val="clear" w:pos="4536"/>
          <w:tab w:val="clear" w:pos="9072"/>
        </w:tabs>
      </w:pPr>
      <w:r w:rsidRPr="001D3F0F">
        <w:t xml:space="preserve">Dit </w:t>
      </w:r>
      <w:r w:rsidR="00413817" w:rsidRPr="001D3F0F">
        <w:t>competentiegebied</w:t>
      </w:r>
      <w:r w:rsidRPr="001D3F0F">
        <w:t xml:space="preserve"> kan niet los gezien worden van </w:t>
      </w:r>
      <w:r w:rsidR="00413817" w:rsidRPr="001D3F0F">
        <w:t>competentiegebied</w:t>
      </w:r>
      <w:r w:rsidRPr="001D3F0F">
        <w:t xml:space="preserve"> 3 (samenwerken). Aspecten van samenwerken en organiseren lopen in elkaar over. Omdat de </w:t>
      </w:r>
      <w:r w:rsidR="007131B8" w:rsidRPr="001D3F0F">
        <w:t>ComBeL</w:t>
      </w:r>
      <w:r w:rsidRPr="001D3F0F">
        <w:t xml:space="preserve"> aansluit bij het competentieprofiel worden beide </w:t>
      </w:r>
      <w:r w:rsidR="00413817" w:rsidRPr="001D3F0F">
        <w:t>competentiegebieden</w:t>
      </w:r>
      <w:r w:rsidRPr="001D3F0F">
        <w:t xml:space="preserve"> apart behandeld. Bij de beoordeling kan van dezelfde bronnen gebruik worden gemaakt.</w:t>
      </w:r>
    </w:p>
    <w:p w14:paraId="5EF683BA" w14:textId="77777777" w:rsidR="00B85E35" w:rsidRPr="001D3F0F" w:rsidRDefault="00B85E35" w:rsidP="00B85E35">
      <w:pPr>
        <w:pStyle w:val="Footer"/>
        <w:tabs>
          <w:tab w:val="clear" w:pos="4536"/>
          <w:tab w:val="clear" w:pos="9072"/>
        </w:tabs>
      </w:pPr>
    </w:p>
    <w:p w14:paraId="32286338" w14:textId="77777777" w:rsidR="00B85E35" w:rsidRPr="001D3F0F" w:rsidRDefault="00B85E35" w:rsidP="00B85E35">
      <w:pPr>
        <w:pStyle w:val="Footer"/>
        <w:tabs>
          <w:tab w:val="clear" w:pos="4536"/>
          <w:tab w:val="clear" w:pos="9072"/>
        </w:tabs>
      </w:pPr>
      <w:r w:rsidRPr="001D3F0F">
        <w:lastRenderedPageBreak/>
        <w:t xml:space="preserve">Het gehele </w:t>
      </w:r>
      <w:r w:rsidR="00413817" w:rsidRPr="001D3F0F">
        <w:t>competentiegebied</w:t>
      </w:r>
      <w:r w:rsidRPr="001D3F0F">
        <w:t xml:space="preserve"> richt zich op de voorziening huisartsenzorg. Een aios maakt weliswaar onderdeel uit van deze voorziening maar is er niet verantwoordelijk voor. Bij de vertaling van de competenties naar observeerbaar/toetsbaar gedrag hebben we daar rekening mee gehouden en geprobeerd te beschrijven wat de bijdrage van de aios aan de voorziening is. </w:t>
      </w:r>
    </w:p>
    <w:p w14:paraId="52731D5B" w14:textId="77777777" w:rsidR="00B85E35" w:rsidRPr="001D3F0F" w:rsidRDefault="00B85E35" w:rsidP="00B85E35">
      <w:pPr>
        <w:pStyle w:val="Footer"/>
        <w:tabs>
          <w:tab w:val="clear" w:pos="4536"/>
          <w:tab w:val="clear" w:pos="9072"/>
        </w:tabs>
      </w:pPr>
    </w:p>
    <w:p w14:paraId="253A06E0" w14:textId="77777777" w:rsidR="00B85E35" w:rsidRPr="001D3F0F" w:rsidRDefault="00B85E35" w:rsidP="00B85E35">
      <w:pPr>
        <w:pStyle w:val="Footer"/>
        <w:tabs>
          <w:tab w:val="clear" w:pos="4536"/>
          <w:tab w:val="clear" w:pos="9072"/>
        </w:tabs>
      </w:pPr>
      <w:r w:rsidRPr="001D3F0F">
        <w:t>Competentie 4.1. richt zich op de huisartsenzorg die continue en laagdrempelig toegankelijk is. In het eerste jaar van de opleiding betreft dit vooral de laagdrempelige toegang. Aan het einde van de opleiding wordt verwacht dat de aios daarnaast haar/zijn zorg kan afstemmen op de specifieke behoeften binnen het werkgebied van de huisartsvoorziening (bijv. achterstandsproblematiek). De vertaling van huisartsenzorg die continue en laagdrempelig toegankelijk is naar observeerbaar/toetsbaar gedrag is een lastige. We hebben ervoor gekozen de continuïteit van zorg er uit te lichten.</w:t>
      </w:r>
    </w:p>
    <w:p w14:paraId="3E26788C" w14:textId="77777777" w:rsidR="00B85E35" w:rsidRPr="001D3F0F" w:rsidRDefault="00B85E35" w:rsidP="00B85E35">
      <w:pPr>
        <w:pStyle w:val="Footer"/>
        <w:tabs>
          <w:tab w:val="clear" w:pos="4536"/>
          <w:tab w:val="clear" w:pos="9072"/>
        </w:tabs>
      </w:pPr>
      <w:r w:rsidRPr="001D3F0F">
        <w:t>T.a.v. de beoordeling geldt dat deze competentie vooral in de opleidingspraktijk aan de orde is en dus het beste door de opleider (en andere medewerkers in de praktijk) geobserveerd kan worden.</w:t>
      </w:r>
    </w:p>
    <w:p w14:paraId="64EB5D09" w14:textId="77777777" w:rsidR="00B85E35" w:rsidRPr="001D3F0F" w:rsidRDefault="00B85E35" w:rsidP="00B85E35">
      <w:pPr>
        <w:pStyle w:val="Footer"/>
        <w:tabs>
          <w:tab w:val="clear" w:pos="4536"/>
          <w:tab w:val="clear" w:pos="9072"/>
        </w:tabs>
      </w:pPr>
    </w:p>
    <w:p w14:paraId="345D1BBB" w14:textId="77777777" w:rsidR="00B85E35" w:rsidRPr="001D3F0F" w:rsidRDefault="00B85E35" w:rsidP="00B85E35">
      <w:pPr>
        <w:pStyle w:val="Footer"/>
        <w:tabs>
          <w:tab w:val="clear" w:pos="4536"/>
          <w:tab w:val="clear" w:pos="9072"/>
        </w:tabs>
      </w:pPr>
      <w:r w:rsidRPr="001D3F0F">
        <w:t>Competentie 4.2 richt zich op organisatie- en managementprincipes en de doelgerichte toepassing daarvan. In het eerste jaar van de opleiding betreft dit vooral het functioneren van de aios zelf in relatie tot anderen en ten aanzien van het omgaan met (bijna) fouten. Aan het einde van de opleiding wordt van de aios verwacht dat h</w:t>
      </w:r>
      <w:r w:rsidR="000B157C" w:rsidRPr="001D3F0F">
        <w:t>ij</w:t>
      </w:r>
      <w:r w:rsidRPr="001D3F0F">
        <w:t>/zij in dit kader een bijdrage levert aan de huisartsenvoorziening.</w:t>
      </w:r>
    </w:p>
    <w:p w14:paraId="72FD9944" w14:textId="77777777" w:rsidR="00B85E35" w:rsidRPr="001D3F0F" w:rsidRDefault="00B85E35" w:rsidP="00B85E35">
      <w:pPr>
        <w:pStyle w:val="Footer"/>
        <w:tabs>
          <w:tab w:val="clear" w:pos="4536"/>
          <w:tab w:val="clear" w:pos="9072"/>
        </w:tabs>
      </w:pPr>
      <w:r w:rsidRPr="001D3F0F">
        <w:t>T.a.v. de beoordeling geldt dat deze competentie vooral in de opleidingspraktijk aan de orde is en dus het beste door de opleider (en andere medewerkers in de praktijk) geobserveerd kan worden. Sommige aspecten, bijvoorbeeld het maken en bijstellen van afspraken, kunnen ook tijdens het instituutsonderwijs beoordeeld worden door docenten en collega-aios.</w:t>
      </w:r>
    </w:p>
    <w:p w14:paraId="05EDB8B9" w14:textId="77777777" w:rsidR="00B85E35" w:rsidRPr="001D3F0F" w:rsidRDefault="00B85E35" w:rsidP="00B85E35"/>
    <w:p w14:paraId="0BD43DCB" w14:textId="77777777" w:rsidR="00B85E35" w:rsidRPr="001D3F0F" w:rsidRDefault="00B85E35" w:rsidP="00B85E35">
      <w:pPr>
        <w:pStyle w:val="Footer"/>
        <w:tabs>
          <w:tab w:val="clear" w:pos="4536"/>
          <w:tab w:val="clear" w:pos="9072"/>
        </w:tabs>
      </w:pPr>
      <w:r w:rsidRPr="001D3F0F">
        <w:t>Competentie 4.3 richt zich op informatietechnologie en de toepassing daarvan voor optimale patiëntenzorg. De uitstroomprofielen maken geen onderscheid tussen het uitstroomprofiel van het eerste jaar en het eindprofiel. Wij hebben wel een onderscheid gemaakt. Voor het eerste jaar richt de beoordeling zich vooral op gebruikmaking van informatietechnologie ten behoeve van individuele patiëntenzorg. Aan het einde van de opleiding moet de aios n staat zijn om daarnaast ook gebruik te maken van informatietechnologie ten behoeve van kwaliteitszorg en populatiegerichte zorg (bijvoorbeeld griepvaccinaties, jaarverslag). Wij hebben voor het derde jaar een competentie toegev</w:t>
      </w:r>
      <w:r w:rsidR="00274D24" w:rsidRPr="001D3F0F">
        <w:t>oegd: beheersing van software t.</w:t>
      </w:r>
      <w:r w:rsidRPr="001D3F0F">
        <w:t>a</w:t>
      </w:r>
      <w:r w:rsidR="00274D24" w:rsidRPr="001D3F0F">
        <w:t>.</w:t>
      </w:r>
      <w:r w:rsidRPr="001D3F0F">
        <w:t>v</w:t>
      </w:r>
      <w:r w:rsidR="00274D24" w:rsidRPr="001D3F0F">
        <w:t>.</w:t>
      </w:r>
      <w:r w:rsidRPr="001D3F0F">
        <w:t xml:space="preserve"> het HIS, t.a.v. veilige gegevensuitwisseling en t.a.v</w:t>
      </w:r>
      <w:r w:rsidR="00E20223" w:rsidRPr="001D3F0F">
        <w:t>.</w:t>
      </w:r>
      <w:r w:rsidRPr="001D3F0F">
        <w:t xml:space="preserve"> declaratie. Hierover moet nog discussie plaatsvinden.</w:t>
      </w:r>
    </w:p>
    <w:p w14:paraId="68534B24" w14:textId="77777777" w:rsidR="00B85E35" w:rsidRPr="001D3F0F" w:rsidRDefault="00B85E35" w:rsidP="00B85E35">
      <w:pPr>
        <w:pStyle w:val="Footer"/>
        <w:tabs>
          <w:tab w:val="clear" w:pos="4536"/>
          <w:tab w:val="clear" w:pos="9072"/>
        </w:tabs>
      </w:pPr>
      <w:r w:rsidRPr="001D3F0F">
        <w:t>T.a.v. de beoordeling geldt dat deze competentie vooral in de opleidingspraktijk aan de orde is en dus het beste door de opleider (en andere medewerkers in de praktijk) geobserveerd kan worden.</w:t>
      </w:r>
    </w:p>
    <w:p w14:paraId="5E769F55" w14:textId="77777777" w:rsidR="00B85E35" w:rsidRPr="001D3F0F" w:rsidRDefault="00B85E35" w:rsidP="00B85E35"/>
    <w:p w14:paraId="07CB785E" w14:textId="77777777" w:rsidR="00B85E35" w:rsidRPr="001D3F0F" w:rsidRDefault="00B85E35" w:rsidP="00B85E35">
      <w:pPr>
        <w:pStyle w:val="BodyText3"/>
        <w:rPr>
          <w:b/>
          <w:sz w:val="22"/>
          <w:szCs w:val="22"/>
        </w:rPr>
      </w:pPr>
      <w:r w:rsidRPr="001D3F0F">
        <w:rPr>
          <w:b/>
          <w:sz w:val="22"/>
          <w:szCs w:val="22"/>
        </w:rPr>
        <w:t>Maatschappelijk Handelen (</w:t>
      </w:r>
      <w:r w:rsidR="00413817" w:rsidRPr="001D3F0F">
        <w:rPr>
          <w:b/>
          <w:sz w:val="22"/>
          <w:szCs w:val="22"/>
        </w:rPr>
        <w:t>competentiegebied</w:t>
      </w:r>
      <w:r w:rsidRPr="001D3F0F">
        <w:rPr>
          <w:b/>
          <w:sz w:val="22"/>
          <w:szCs w:val="22"/>
        </w:rPr>
        <w:t xml:space="preserve"> 5)</w:t>
      </w:r>
    </w:p>
    <w:p w14:paraId="23D564A0" w14:textId="77777777" w:rsidR="00B85E35" w:rsidRPr="001D3F0F" w:rsidRDefault="00B85E35" w:rsidP="00B85E35">
      <w:r w:rsidRPr="001D3F0F">
        <w:t xml:space="preserve">Competentie 5.1 richt zich op de preventieve taak van de huisarts (vroegtijdig signaleren van gezondheidsrisico’s en </w:t>
      </w:r>
      <w:r w:rsidR="0051293E" w:rsidRPr="001D3F0F">
        <w:t>patiënt</w:t>
      </w:r>
      <w:r w:rsidRPr="001D3F0F">
        <w:t xml:space="preserve">gerichte gezondheidsvoorlichting); deze competentie wordt voor een deel gedekt door vakinhoudelijk handelen; maar het gaat hier om bijvoorbeeld preventieve uitstrijkjes via bevolkingsonderzoek, griepvaccinatie en op (risico)groepen gerichte activiteiten </w:t>
      </w:r>
    </w:p>
    <w:p w14:paraId="4C8203A0" w14:textId="77777777" w:rsidR="00B85E35" w:rsidRPr="001D3F0F" w:rsidRDefault="00B85E35" w:rsidP="00B85E35">
      <w:r w:rsidRPr="001D3F0F">
        <w:t xml:space="preserve">Bij Competentie 5.2 gaat het om zaken zoals het beroepsgeheim, informed consent, inzagerecht van de </w:t>
      </w:r>
      <w:r w:rsidR="00274D24" w:rsidRPr="001D3F0F">
        <w:t>patiënt</w:t>
      </w:r>
      <w:r w:rsidRPr="001D3F0F">
        <w:t xml:space="preserve">, uitleg over wat het doel is van de handelingen en wat van </w:t>
      </w:r>
      <w:r w:rsidR="00942521" w:rsidRPr="001D3F0F">
        <w:t>patiënt</w:t>
      </w:r>
      <w:r w:rsidRPr="001D3F0F">
        <w:t xml:space="preserve"> wordt verwacht en zelfbeschikkingsrecht van de </w:t>
      </w:r>
      <w:r w:rsidR="0051293E" w:rsidRPr="001D3F0F">
        <w:t>patiënt</w:t>
      </w:r>
      <w:r w:rsidRPr="001D3F0F">
        <w:t xml:space="preserve">; in het </w:t>
      </w:r>
      <w:r w:rsidR="000D458C">
        <w:t>E</w:t>
      </w:r>
      <w:r w:rsidRPr="001D3F0F">
        <w:t>pro-</w:t>
      </w:r>
      <w:r w:rsidR="000D458C">
        <w:t xml:space="preserve">H </w:t>
      </w:r>
      <w:r w:rsidRPr="001D3F0F">
        <w:t>instrument (7) voor professioneel gedrag staan een aantal bruikbare items onder het kopje “in acht nemen van procedures”. Verder is gebruik gemaakt van de Eindtermen 2000</w:t>
      </w:r>
      <w:r w:rsidR="000D458C">
        <w:t xml:space="preserve"> en 2009</w:t>
      </w:r>
      <w:r w:rsidRPr="001D3F0F">
        <w:t>.</w:t>
      </w:r>
    </w:p>
    <w:p w14:paraId="32D1DF20" w14:textId="77777777" w:rsidR="00B85E35" w:rsidRPr="001D3F0F" w:rsidRDefault="00B85E35" w:rsidP="00B85E35">
      <w:r w:rsidRPr="001D3F0F">
        <w:t>Competentie 5.3 overlapt deels met de competentie van organisatietechnieken (fouten hanteren als verbeterpunten); voor</w:t>
      </w:r>
      <w:r w:rsidR="00E20223" w:rsidRPr="001D3F0F">
        <w:t xml:space="preserve"> </w:t>
      </w:r>
      <w:r w:rsidRPr="001D3F0F">
        <w:t>zover het klachtenprocedures betreft, brengen we deze competentie onder bij 5.2.</w:t>
      </w:r>
    </w:p>
    <w:p w14:paraId="3869ABD6" w14:textId="77777777" w:rsidR="00B85E35" w:rsidRPr="001D3F0F" w:rsidRDefault="00B85E35" w:rsidP="00B85E35"/>
    <w:p w14:paraId="48F20915" w14:textId="77777777" w:rsidR="00B85E35" w:rsidRPr="001D3F0F" w:rsidRDefault="00B85E35" w:rsidP="00B85E35">
      <w:pPr>
        <w:pStyle w:val="BodyText3"/>
        <w:rPr>
          <w:b/>
          <w:sz w:val="22"/>
          <w:szCs w:val="22"/>
        </w:rPr>
      </w:pPr>
      <w:r w:rsidRPr="001D3F0F">
        <w:rPr>
          <w:b/>
          <w:sz w:val="22"/>
          <w:szCs w:val="22"/>
        </w:rPr>
        <w:t>Wetenschap &amp; Onderwijs (</w:t>
      </w:r>
      <w:r w:rsidR="00413817" w:rsidRPr="001D3F0F">
        <w:rPr>
          <w:b/>
          <w:sz w:val="22"/>
          <w:szCs w:val="22"/>
        </w:rPr>
        <w:t>competentiegebied</w:t>
      </w:r>
      <w:r w:rsidRPr="001D3F0F">
        <w:rPr>
          <w:b/>
          <w:sz w:val="22"/>
          <w:szCs w:val="22"/>
        </w:rPr>
        <w:t xml:space="preserve"> 6)</w:t>
      </w:r>
    </w:p>
    <w:p w14:paraId="08534A64" w14:textId="77777777" w:rsidR="00B85E35" w:rsidRPr="001D3F0F" w:rsidRDefault="00B85E35" w:rsidP="00B85E35">
      <w:r w:rsidRPr="001D3F0F">
        <w:t xml:space="preserve">In het competentieprofiel worden de </w:t>
      </w:r>
      <w:r w:rsidR="000D458C">
        <w:t>EBM</w:t>
      </w:r>
      <w:r w:rsidRPr="001D3F0F">
        <w:t>-principes terecht als kern genoemd en moeten daarom prominent in het beoordelingsinstrument worden geoperationaliseerd. Het gaat echter om toepassing in de praktijk, we spreken daarom liever over evidence based-practice (</w:t>
      </w:r>
      <w:r w:rsidR="000D458C">
        <w:t>EBP</w:t>
      </w:r>
      <w:r w:rsidRPr="001D3F0F">
        <w:t>).</w:t>
      </w:r>
    </w:p>
    <w:p w14:paraId="7E59970C" w14:textId="77777777" w:rsidR="00B85E35" w:rsidRPr="001D3F0F" w:rsidRDefault="00B85E35" w:rsidP="00B85E35">
      <w:r w:rsidRPr="001D3F0F">
        <w:t xml:space="preserve">In het </w:t>
      </w:r>
      <w:r w:rsidR="00AF3472" w:rsidRPr="001D3F0F">
        <w:t>eerste</w:t>
      </w:r>
      <w:r w:rsidRPr="001D3F0F">
        <w:t>jaarsprofiel wordt de methodologische kwaliteitsbeoordeling (als deelcompetentie) toegepast op huisart</w:t>
      </w:r>
      <w:r w:rsidR="00E20223" w:rsidRPr="001D3F0F">
        <w:t>s</w:t>
      </w:r>
      <w:r w:rsidRPr="001D3F0F">
        <w:t>geneeskundige richtlijnen i</w:t>
      </w:r>
      <w:r w:rsidR="00942521" w:rsidRPr="001D3F0F">
        <w:t>.</w:t>
      </w:r>
      <w:r w:rsidRPr="001D3F0F">
        <w:t>p</w:t>
      </w:r>
      <w:r w:rsidR="00942521" w:rsidRPr="001D3F0F">
        <w:t>.</w:t>
      </w:r>
      <w:r w:rsidRPr="001D3F0F">
        <w:t>v</w:t>
      </w:r>
      <w:r w:rsidR="00942521" w:rsidRPr="001D3F0F">
        <w:t>.</w:t>
      </w:r>
      <w:r w:rsidRPr="001D3F0F">
        <w:t xml:space="preserve"> op de literatuur; het is niet duidelijk wat hier mee bedoeld wordt; in deze uitwerking zal de kwaliteitsbeoordeling worden toegepast op resultaten van wetenschappelijk onderzoek (evidence)</w:t>
      </w:r>
      <w:r w:rsidR="00C97078">
        <w:t>.</w:t>
      </w:r>
    </w:p>
    <w:p w14:paraId="4E049474" w14:textId="77777777" w:rsidR="00B85E35" w:rsidRPr="001D3F0F" w:rsidRDefault="00B85E35" w:rsidP="00B85E35">
      <w:r w:rsidRPr="001D3F0F">
        <w:t>De beoordeling (weging) van de toepasbaarheid van resultaten van wetenschappelijk onderzoek (6.2) hoort eigenlijk bij 6.1 (evidence based practice) en wordt gereserveerd voor een latere fase in de opleiding; de deelname aan wetenschappelijk onderzoek (dataverzameling) is een taak waar echter hoegenaamd geen speciale competentie voor nodig is; zodoende wordt  competentie 6.2 niet geoperationaliseerd (= niet getoetst). Als met 6.2 wordt bedoeld het verrichten van wetenschappelijk onderzoek, dan zou deze competentie van belang kunnen zijn als differentiatie.</w:t>
      </w:r>
    </w:p>
    <w:p w14:paraId="20C011F7" w14:textId="77777777" w:rsidR="00B85E35" w:rsidRPr="001D3F0F" w:rsidRDefault="00B85E35" w:rsidP="00B85E35">
      <w:r w:rsidRPr="001D3F0F">
        <w:t>De bevordering van de deskundigheid  (6.3) vatten we hier op als het overdragen van kennis, i.c.  het rapporteren van verrichte literatuursearches aan collega’s in het kader van onderwijsgroepen en  refereerbijeenkomsten.</w:t>
      </w:r>
    </w:p>
    <w:p w14:paraId="037DF2D2" w14:textId="77777777" w:rsidR="00B85E35" w:rsidRPr="001D3F0F" w:rsidRDefault="00B85E35" w:rsidP="00B85E35"/>
    <w:p w14:paraId="11D91DB6" w14:textId="77777777" w:rsidR="00B85E35" w:rsidRPr="001D3F0F" w:rsidRDefault="00B85E35" w:rsidP="00B85E35">
      <w:pPr>
        <w:pStyle w:val="BodyText3"/>
        <w:rPr>
          <w:b/>
          <w:sz w:val="22"/>
          <w:szCs w:val="22"/>
        </w:rPr>
      </w:pPr>
      <w:r w:rsidRPr="001D3F0F">
        <w:rPr>
          <w:b/>
          <w:sz w:val="22"/>
          <w:szCs w:val="22"/>
        </w:rPr>
        <w:t>Professionaliteit (</w:t>
      </w:r>
      <w:r w:rsidR="00413817" w:rsidRPr="001D3F0F">
        <w:rPr>
          <w:b/>
          <w:sz w:val="22"/>
          <w:szCs w:val="22"/>
        </w:rPr>
        <w:t>competentiegebied</w:t>
      </w:r>
      <w:r w:rsidRPr="001D3F0F">
        <w:rPr>
          <w:b/>
          <w:sz w:val="22"/>
          <w:szCs w:val="22"/>
        </w:rPr>
        <w:t xml:space="preserve"> 7)</w:t>
      </w:r>
    </w:p>
    <w:p w14:paraId="5155842A" w14:textId="77777777" w:rsidR="00B85E35" w:rsidRPr="001D3F0F" w:rsidRDefault="00B85E35" w:rsidP="00B85E35">
      <w:r w:rsidRPr="001D3F0F">
        <w:t xml:space="preserve">Competentie 7.1 vertegenwoordigt de overkoepelende visie op professionaliteit. De essentie van professionaliteit is allereerst dat de beroepsbeoefenaar bereid is verantwoording af te leggen over zijn handelen (“accepteert verantwoordelijkheden weloverwogen”). Naast de in de tekst van het competentieprofiel aangeduide balans tussen werk en </w:t>
      </w:r>
      <w:r w:rsidR="00942521" w:rsidRPr="001D3F0F">
        <w:t>privéleven</w:t>
      </w:r>
      <w:r w:rsidRPr="001D3F0F">
        <w:t xml:space="preserve"> wordt ook het kunnen omgaan met gevoelens van onzekerheid en onmacht tot de noodzakelijke basis van professionaliteit gerekend.</w:t>
      </w:r>
    </w:p>
    <w:p w14:paraId="58BC302C" w14:textId="77777777" w:rsidR="00B85E35" w:rsidRPr="001D3F0F" w:rsidRDefault="00B85E35" w:rsidP="00B85E35">
      <w:r w:rsidRPr="001D3F0F">
        <w:t xml:space="preserve">Competentie 7.2 vertegenwoordigt de technieken die noodzakelijk zijn om het professioneel functioneren te onderhouden en verbeteren. Aan de orde komen allereerst reflectie op het eigen functioneren en het kunnen omgaan met de feedback van anderen. Zij vormen de input voor het derde onderdeel, het actief omgaan met leerbehoeften. De centrale plaats van de reflectie in het </w:t>
      </w:r>
      <w:r w:rsidR="00413817" w:rsidRPr="001D3F0F">
        <w:t>competentiegebied</w:t>
      </w:r>
      <w:r w:rsidRPr="001D3F0F">
        <w:t xml:space="preserve"> moet weerspiegeld worden in de plats die deze vaardigheid krijgt bij de toetsing. </w:t>
      </w:r>
      <w:r w:rsidR="000B157C" w:rsidRPr="001D3F0F">
        <w:t>Daarbij moet de aios aan het ei</w:t>
      </w:r>
      <w:r w:rsidRPr="001D3F0F">
        <w:t>n</w:t>
      </w:r>
      <w:r w:rsidR="000B157C" w:rsidRPr="001D3F0F">
        <w:t>d</w:t>
      </w:r>
      <w:r w:rsidRPr="001D3F0F">
        <w:t xml:space="preserve"> van het eerste jaar de eerste twee </w:t>
      </w:r>
      <w:r w:rsidR="00942521" w:rsidRPr="001D3F0F">
        <w:t>niveaus</w:t>
      </w:r>
      <w:r w:rsidRPr="001D3F0F">
        <w:t xml:space="preserve"> van reflectie beheersen (zelfconfrontatie en zelfverduidelijking) en minstens een begin van niveau 3 </w:t>
      </w:r>
      <w:r w:rsidR="000B157C" w:rsidRPr="001D3F0F">
        <w:t>(</w:t>
      </w:r>
      <w:r w:rsidRPr="001D3F0F">
        <w:t>zelfinterpretatie) gemaakt hebben. De aios moet minimaal laten zien dat hij zich ervan bewust is dat hij zelf een aandeel heeft in een (probleem) situatie, ook al kan hij (nog) niet volledig analyseren wat het aandeel is.</w:t>
      </w:r>
    </w:p>
    <w:p w14:paraId="4690FDEC" w14:textId="77777777" w:rsidR="00B85E35" w:rsidRPr="001D3F0F" w:rsidRDefault="00B85E35" w:rsidP="00B85E35">
      <w:r w:rsidRPr="001D3F0F">
        <w:t xml:space="preserve">Competentie 7.3 geeft aan hoe het handelen concreet vorm dient te krijgen, waarbij de nadruk ligt op de ethiek van dat handelen. </w:t>
      </w:r>
      <w:r w:rsidR="00942521" w:rsidRPr="001D3F0F">
        <w:t>In de tekst van het competentie</w:t>
      </w:r>
      <w:r w:rsidRPr="001D3F0F">
        <w:t xml:space="preserve">profiel wordt de geldende beroepscode genoemd. Respectvolle omgang met iedereen mag gevraagd worden, en niet alleen met collega’s. </w:t>
      </w:r>
    </w:p>
    <w:p w14:paraId="436A1CD4" w14:textId="77777777" w:rsidR="00B5613C" w:rsidRDefault="00B5613C" w:rsidP="004B58CE">
      <w:pPr>
        <w:pStyle w:val="Heading1"/>
        <w:rPr>
          <w:b/>
        </w:rPr>
      </w:pPr>
    </w:p>
    <w:p w14:paraId="58E0BF8A" w14:textId="77777777" w:rsidR="00B85E35" w:rsidRPr="00B5613C" w:rsidRDefault="00B85E35" w:rsidP="004B58CE">
      <w:pPr>
        <w:pStyle w:val="Heading1"/>
        <w:rPr>
          <w:b/>
        </w:rPr>
      </w:pPr>
      <w:r w:rsidRPr="00B5613C">
        <w:rPr>
          <w:b/>
        </w:rPr>
        <w:t>Referenties</w:t>
      </w:r>
    </w:p>
    <w:p w14:paraId="4120F8C2" w14:textId="77777777" w:rsidR="00B85E35" w:rsidRPr="001D3F0F" w:rsidRDefault="00B85E35" w:rsidP="00B85E35"/>
    <w:p w14:paraId="28F40C56" w14:textId="77777777" w:rsidR="00B85E35" w:rsidRPr="001D3F0F" w:rsidRDefault="00B85E35" w:rsidP="00B85E35">
      <w:pPr>
        <w:numPr>
          <w:ilvl w:val="0"/>
          <w:numId w:val="35"/>
        </w:numPr>
      </w:pPr>
      <w:r w:rsidRPr="001D3F0F">
        <w:t xml:space="preserve">Competentieprofiel van </w:t>
      </w:r>
      <w:r w:rsidR="00B5240A" w:rsidRPr="001D3F0F">
        <w:t>de huisarts. LHV-NHG. Utrecht, 200</w:t>
      </w:r>
      <w:r w:rsidR="00DC1342">
        <w:t>9</w:t>
      </w:r>
      <w:r w:rsidR="00B5240A" w:rsidRPr="001D3F0F">
        <w:t>.</w:t>
      </w:r>
    </w:p>
    <w:p w14:paraId="3589FB43" w14:textId="77777777" w:rsidR="00B85E35" w:rsidRPr="001D3F0F" w:rsidRDefault="00B85E35" w:rsidP="00B85E35">
      <w:pPr>
        <w:numPr>
          <w:ilvl w:val="0"/>
          <w:numId w:val="35"/>
        </w:numPr>
      </w:pPr>
      <w:r w:rsidRPr="001D3F0F">
        <w:t>Protocol toetsing en beoordeling in de huisartsopleiding</w:t>
      </w:r>
      <w:r w:rsidR="00B5240A" w:rsidRPr="001D3F0F">
        <w:t>.</w:t>
      </w:r>
      <w:r w:rsidR="00672DC6" w:rsidRPr="001D3F0F">
        <w:t xml:space="preserve"> HVRC, 2005</w:t>
      </w:r>
      <w:r w:rsidR="00DC1342">
        <w:t>, 2011</w:t>
      </w:r>
      <w:r w:rsidR="00672DC6" w:rsidRPr="001D3F0F">
        <w:t>.</w:t>
      </w:r>
    </w:p>
    <w:p w14:paraId="0978FFC7" w14:textId="77777777" w:rsidR="00B85E35" w:rsidRPr="001D3F0F" w:rsidRDefault="00B5240A" w:rsidP="00B85E35">
      <w:pPr>
        <w:numPr>
          <w:ilvl w:val="0"/>
          <w:numId w:val="35"/>
        </w:numPr>
      </w:pPr>
      <w:r w:rsidRPr="001D3F0F">
        <w:t>R</w:t>
      </w:r>
      <w:r w:rsidR="00B85E35" w:rsidRPr="001D3F0F">
        <w:t>aamplan voor de curriculumherziening</w:t>
      </w:r>
      <w:r w:rsidRPr="001D3F0F">
        <w:t>, 2005.</w:t>
      </w:r>
    </w:p>
    <w:p w14:paraId="01F91EE2" w14:textId="77777777" w:rsidR="00B85E35" w:rsidRPr="001D3F0F" w:rsidRDefault="00777901" w:rsidP="00B85E35">
      <w:pPr>
        <w:numPr>
          <w:ilvl w:val="0"/>
          <w:numId w:val="35"/>
        </w:numPr>
      </w:pPr>
      <w:r w:rsidRPr="001D3F0F">
        <w:t xml:space="preserve">Van Leeuwen Y, Ram P, Smits A. </w:t>
      </w:r>
      <w:r w:rsidR="00B5240A" w:rsidRPr="001D3F0F">
        <w:t>R</w:t>
      </w:r>
      <w:r w:rsidR="00B85E35" w:rsidRPr="001D3F0F">
        <w:t>apport “al toetsend leert men”</w:t>
      </w:r>
      <w:r w:rsidR="00B5240A" w:rsidRPr="001D3F0F">
        <w:t>. Maastricht, 2003.</w:t>
      </w:r>
    </w:p>
    <w:p w14:paraId="4D22704F" w14:textId="77777777" w:rsidR="00B85E35" w:rsidRPr="001D3F0F" w:rsidRDefault="00B85E35" w:rsidP="00B85E35">
      <w:pPr>
        <w:numPr>
          <w:ilvl w:val="0"/>
          <w:numId w:val="35"/>
        </w:numPr>
      </w:pPr>
      <w:r w:rsidRPr="001D3F0F">
        <w:t>Vleuten C. van der. Validity of final examinations in undergraduate medical training. BMJ;2003; 321: 1217-9</w:t>
      </w:r>
      <w:r w:rsidR="000B157C" w:rsidRPr="001D3F0F">
        <w:t>.</w:t>
      </w:r>
      <w:r w:rsidRPr="001D3F0F">
        <w:t xml:space="preserve"> </w:t>
      </w:r>
    </w:p>
    <w:p w14:paraId="3D3B66FC" w14:textId="77777777" w:rsidR="00B85E35" w:rsidRPr="001D3F0F" w:rsidRDefault="00B85E35" w:rsidP="00B85E35">
      <w:pPr>
        <w:numPr>
          <w:ilvl w:val="0"/>
          <w:numId w:val="35"/>
        </w:numPr>
      </w:pPr>
      <w:r w:rsidRPr="001D3F0F">
        <w:t>MaasGlobaal</w:t>
      </w:r>
      <w:r w:rsidR="00B5240A" w:rsidRPr="001D3F0F">
        <w:t>. Universiteit Maastricht, 2000.</w:t>
      </w:r>
    </w:p>
    <w:p w14:paraId="2AEAABB0" w14:textId="77777777" w:rsidR="00B85E35" w:rsidRDefault="00B85E35" w:rsidP="00B85E35">
      <w:pPr>
        <w:numPr>
          <w:ilvl w:val="0"/>
          <w:numId w:val="35"/>
        </w:numPr>
      </w:pPr>
      <w:r w:rsidRPr="001D3F0F">
        <w:t>Epro-H</w:t>
      </w:r>
      <w:r w:rsidR="00B5240A" w:rsidRPr="001D3F0F">
        <w:t>. VOHA Nijmegen.</w:t>
      </w:r>
    </w:p>
    <w:sectPr w:rsidR="00B85E3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DF5D" w14:textId="77777777" w:rsidR="00004940" w:rsidRDefault="00004940">
      <w:r>
        <w:separator/>
      </w:r>
    </w:p>
  </w:endnote>
  <w:endnote w:type="continuationSeparator" w:id="0">
    <w:p w14:paraId="43A5345C" w14:textId="77777777" w:rsidR="00004940" w:rsidRDefault="0000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Minion">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0E51" w14:textId="77777777" w:rsidR="00CD5A1A" w:rsidRDefault="00CD5A1A" w:rsidP="00404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11B6F" w14:textId="77777777" w:rsidR="00CD5A1A" w:rsidRDefault="00CD5A1A" w:rsidP="006366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CF758" w14:textId="77777777" w:rsidR="00CD5A1A" w:rsidRDefault="00CD5A1A" w:rsidP="00072025">
    <w:pPr>
      <w:pStyle w:val="Footer"/>
      <w:tabs>
        <w:tab w:val="right" w:pos="9638"/>
      </w:tabs>
    </w:pPr>
    <w:r>
      <w:t>ComBeL jaar 1</w:t>
    </w:r>
    <w:r>
      <w:tab/>
    </w:r>
    <w:r>
      <w:tab/>
    </w:r>
    <w:r>
      <w:tab/>
    </w:r>
    <w:r>
      <w:fldChar w:fldCharType="begin"/>
    </w:r>
    <w:r>
      <w:instrText xml:space="preserve"> PAGE   \* MERGEFORMAT </w:instrText>
    </w:r>
    <w:r>
      <w:fldChar w:fldCharType="separate"/>
    </w:r>
    <w:r w:rsidR="00A1682F">
      <w:rPr>
        <w:noProof/>
      </w:rPr>
      <w:t>2</w:t>
    </w:r>
    <w:r>
      <w:fldChar w:fldCharType="end"/>
    </w:r>
  </w:p>
  <w:p w14:paraId="2C99E208" w14:textId="77777777" w:rsidR="00CD5A1A" w:rsidRPr="00404794" w:rsidRDefault="00CD5A1A" w:rsidP="0040479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5E9A" w14:textId="77777777" w:rsidR="00CD5A1A" w:rsidRPr="00072025" w:rsidRDefault="00CD5A1A" w:rsidP="0007202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72CB3" w14:textId="77777777" w:rsidR="00CD5A1A" w:rsidRDefault="00CD5A1A" w:rsidP="00274A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AA365" w14:textId="77777777" w:rsidR="00CD5A1A" w:rsidRDefault="00CD5A1A" w:rsidP="00482945">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D72A" w14:textId="77777777" w:rsidR="00CD5A1A" w:rsidRDefault="00CD5A1A" w:rsidP="00072025">
    <w:pPr>
      <w:pStyle w:val="Footer"/>
      <w:tabs>
        <w:tab w:val="right" w:pos="9638"/>
      </w:tabs>
    </w:pPr>
    <w:r>
      <w:tab/>
    </w:r>
    <w:r>
      <w:tab/>
    </w:r>
    <w:r>
      <w:tab/>
    </w:r>
    <w:r>
      <w:fldChar w:fldCharType="begin"/>
    </w:r>
    <w:r>
      <w:instrText xml:space="preserve"> PAGE   \* MERGEFORMAT </w:instrText>
    </w:r>
    <w:r>
      <w:fldChar w:fldCharType="separate"/>
    </w:r>
    <w:r w:rsidR="001F1ECA">
      <w:rPr>
        <w:noProof/>
      </w:rPr>
      <w:t>23</w:t>
    </w:r>
    <w:r>
      <w:fldChar w:fldCharType="end"/>
    </w:r>
  </w:p>
  <w:p w14:paraId="29A71923" w14:textId="77777777" w:rsidR="00CD5A1A" w:rsidRPr="00404794" w:rsidRDefault="00CD5A1A" w:rsidP="00404794">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3E5B" w14:textId="77777777" w:rsidR="00CD5A1A" w:rsidRDefault="00CD5A1A" w:rsidP="00072025">
    <w:pPr>
      <w:pStyle w:val="Footer"/>
      <w:tabs>
        <w:tab w:val="right" w:pos="9638"/>
      </w:tabs>
    </w:pPr>
    <w:r>
      <w:tab/>
    </w:r>
    <w:r>
      <w:tab/>
    </w:r>
    <w:r>
      <w:tab/>
    </w:r>
    <w:r>
      <w:tab/>
    </w:r>
    <w:r>
      <w:tab/>
    </w:r>
    <w:r>
      <w:tab/>
    </w:r>
    <w:r>
      <w:tab/>
    </w:r>
    <w:r>
      <w:tab/>
    </w:r>
    <w:r>
      <w:tab/>
    </w:r>
    <w:r>
      <w:tab/>
    </w:r>
    <w:r>
      <w:tab/>
    </w:r>
    <w:r>
      <w:fldChar w:fldCharType="begin"/>
    </w:r>
    <w:r>
      <w:instrText xml:space="preserve"> PAGE   \* MERGEFORMAT </w:instrText>
    </w:r>
    <w:r>
      <w:fldChar w:fldCharType="separate"/>
    </w:r>
    <w:r w:rsidR="001F1ECA">
      <w:rPr>
        <w:noProof/>
      </w:rPr>
      <w:t>27</w:t>
    </w:r>
    <w:r>
      <w:fldChar w:fldCharType="end"/>
    </w:r>
  </w:p>
  <w:p w14:paraId="1E1D1AA7" w14:textId="77777777" w:rsidR="00CD5A1A" w:rsidRPr="00404794" w:rsidRDefault="00CD5A1A" w:rsidP="00404794">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0CD" w14:textId="77777777" w:rsidR="00CD5A1A" w:rsidRDefault="00CD5A1A" w:rsidP="00072025">
    <w:pPr>
      <w:pStyle w:val="Footer"/>
      <w:tabs>
        <w:tab w:val="right" w:pos="9638"/>
      </w:tabs>
    </w:pPr>
    <w:r>
      <w:tab/>
    </w:r>
    <w:r>
      <w:tab/>
    </w:r>
    <w:r>
      <w:fldChar w:fldCharType="begin"/>
    </w:r>
    <w:r>
      <w:instrText xml:space="preserve"> PAGE   \* MERGEFORMAT </w:instrText>
    </w:r>
    <w:r>
      <w:fldChar w:fldCharType="separate"/>
    </w:r>
    <w:r w:rsidR="001F1ECA">
      <w:rPr>
        <w:noProof/>
      </w:rPr>
      <w:t>31</w:t>
    </w:r>
    <w:r>
      <w:fldChar w:fldCharType="end"/>
    </w:r>
  </w:p>
  <w:p w14:paraId="58134A5E" w14:textId="77777777" w:rsidR="00CD5A1A" w:rsidRPr="00404794" w:rsidRDefault="00CD5A1A" w:rsidP="004047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7D5D7" w14:textId="77777777" w:rsidR="00004940" w:rsidRDefault="00004940">
      <w:r>
        <w:separator/>
      </w:r>
    </w:p>
  </w:footnote>
  <w:footnote w:type="continuationSeparator" w:id="0">
    <w:p w14:paraId="522F30C9" w14:textId="77777777" w:rsidR="00004940" w:rsidRDefault="00004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14B67" w14:textId="77777777" w:rsidR="00CD5A1A" w:rsidRDefault="00CD5A1A" w:rsidP="00B87A08">
    <w:pPr>
      <w:pStyle w:val="Header"/>
      <w:tabs>
        <w:tab w:val="clear" w:pos="4536"/>
        <w:tab w:val="clear" w:pos="9072"/>
        <w:tab w:val="left" w:pos="7425"/>
      </w:tabs>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37C3" w14:textId="77777777" w:rsidR="00CD5A1A" w:rsidRDefault="00CD5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5A0A"/>
    <w:multiLevelType w:val="hybridMultilevel"/>
    <w:tmpl w:val="EF54E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CE7216"/>
    <w:multiLevelType w:val="hybridMultilevel"/>
    <w:tmpl w:val="F7088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AE813C0"/>
    <w:multiLevelType w:val="hybridMultilevel"/>
    <w:tmpl w:val="B26C79B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E0B7685"/>
    <w:multiLevelType w:val="hybridMultilevel"/>
    <w:tmpl w:val="48986A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5E15DD"/>
    <w:multiLevelType w:val="hybridMultilevel"/>
    <w:tmpl w:val="D4FED046"/>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1692872"/>
    <w:multiLevelType w:val="hybridMultilevel"/>
    <w:tmpl w:val="B908203E"/>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1B5733E"/>
    <w:multiLevelType w:val="hybridMultilevel"/>
    <w:tmpl w:val="B14071E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350174"/>
    <w:multiLevelType w:val="hybridMultilevel"/>
    <w:tmpl w:val="B8065C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6F9010A"/>
    <w:multiLevelType w:val="hybridMultilevel"/>
    <w:tmpl w:val="A70ABFF0"/>
    <w:lvl w:ilvl="0" w:tplc="719E3980">
      <w:start w:val="1"/>
      <w:numFmt w:val="bullet"/>
      <w:lvlText w:val=""/>
      <w:lvlJc w:val="left"/>
      <w:pPr>
        <w:tabs>
          <w:tab w:val="num" w:pos="170"/>
        </w:tabs>
        <w:ind w:left="17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153AA2"/>
    <w:multiLevelType w:val="hybridMultilevel"/>
    <w:tmpl w:val="E0782198"/>
    <w:lvl w:ilvl="0" w:tplc="2F5EA7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704B6A"/>
    <w:multiLevelType w:val="hybridMultilevel"/>
    <w:tmpl w:val="E02A6C0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A37BE8"/>
    <w:multiLevelType w:val="hybridMultilevel"/>
    <w:tmpl w:val="E812ADF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1DB16AE"/>
    <w:multiLevelType w:val="hybridMultilevel"/>
    <w:tmpl w:val="6DB8C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C6F47FC"/>
    <w:multiLevelType w:val="hybridMultilevel"/>
    <w:tmpl w:val="60CCC86A"/>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37C5932"/>
    <w:multiLevelType w:val="hybridMultilevel"/>
    <w:tmpl w:val="38A817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4EC0647"/>
    <w:multiLevelType w:val="hybridMultilevel"/>
    <w:tmpl w:val="44F01AF2"/>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409D1AAE"/>
    <w:multiLevelType w:val="hybridMultilevel"/>
    <w:tmpl w:val="8D684158"/>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1AA5532"/>
    <w:multiLevelType w:val="hybridMultilevel"/>
    <w:tmpl w:val="ABAA1F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25030BF"/>
    <w:multiLevelType w:val="hybridMultilevel"/>
    <w:tmpl w:val="4E384178"/>
    <w:lvl w:ilvl="0" w:tplc="FFFFFFFF">
      <w:start w:val="1"/>
      <w:numFmt w:val="bullet"/>
      <w:lvlText w:val=""/>
      <w:lvlJc w:val="left"/>
      <w:pPr>
        <w:tabs>
          <w:tab w:val="num" w:pos="360"/>
        </w:tabs>
        <w:ind w:left="360" w:hanging="360"/>
      </w:pPr>
      <w:rPr>
        <w:rFonts w:ascii="Symbol" w:hAnsi="Symbol" w:hint="default"/>
      </w:rPr>
    </w:lvl>
    <w:lvl w:ilvl="1" w:tplc="719E3980">
      <w:start w:val="1"/>
      <w:numFmt w:val="bullet"/>
      <w:lvlText w:val=""/>
      <w:lvlJc w:val="left"/>
      <w:pPr>
        <w:tabs>
          <w:tab w:val="num" w:pos="890"/>
        </w:tabs>
        <w:ind w:left="890" w:hanging="170"/>
      </w:pPr>
      <w:rPr>
        <w:rFonts w:ascii="Symbol" w:hAnsi="Symbol" w:hint="default"/>
        <w:sz w:val="18"/>
        <w:szCs w:val="18"/>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Minio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Minio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435005BB"/>
    <w:multiLevelType w:val="hybridMultilevel"/>
    <w:tmpl w:val="0B400174"/>
    <w:lvl w:ilvl="0" w:tplc="CA14F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A277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4DAB71C9"/>
    <w:multiLevelType w:val="hybridMultilevel"/>
    <w:tmpl w:val="DEA03A32"/>
    <w:lvl w:ilvl="0" w:tplc="C9C08110">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07B3DBB"/>
    <w:multiLevelType w:val="hybridMultilevel"/>
    <w:tmpl w:val="8D9076A4"/>
    <w:lvl w:ilvl="0" w:tplc="719E3980">
      <w:start w:val="1"/>
      <w:numFmt w:val="bullet"/>
      <w:lvlText w:val=""/>
      <w:lvlJc w:val="left"/>
      <w:pPr>
        <w:tabs>
          <w:tab w:val="num" w:pos="170"/>
        </w:tabs>
        <w:ind w:left="17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37B6D06"/>
    <w:multiLevelType w:val="hybridMultilevel"/>
    <w:tmpl w:val="BE9ACC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D5B2717"/>
    <w:multiLevelType w:val="hybridMultilevel"/>
    <w:tmpl w:val="BF5A58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F451CB4"/>
    <w:multiLevelType w:val="hybridMultilevel"/>
    <w:tmpl w:val="9FD665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07D76EF"/>
    <w:multiLevelType w:val="hybridMultilevel"/>
    <w:tmpl w:val="7A604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15D6FD5"/>
    <w:multiLevelType w:val="hybridMultilevel"/>
    <w:tmpl w:val="16B0A6DA"/>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9B63BFF"/>
    <w:multiLevelType w:val="hybridMultilevel"/>
    <w:tmpl w:val="59D48796"/>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D7F5E7D"/>
    <w:multiLevelType w:val="hybridMultilevel"/>
    <w:tmpl w:val="60F4EFF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530"/>
        </w:tabs>
        <w:ind w:left="1530" w:hanging="360"/>
      </w:pPr>
      <w:rPr>
        <w:rFonts w:ascii="Courier New" w:hAnsi="Courier New" w:cs="Courier New" w:hint="default"/>
      </w:rPr>
    </w:lvl>
    <w:lvl w:ilvl="2" w:tplc="04130005" w:tentative="1">
      <w:start w:val="1"/>
      <w:numFmt w:val="bullet"/>
      <w:lvlText w:val=""/>
      <w:lvlJc w:val="left"/>
      <w:pPr>
        <w:tabs>
          <w:tab w:val="num" w:pos="2250"/>
        </w:tabs>
        <w:ind w:left="2250" w:hanging="360"/>
      </w:pPr>
      <w:rPr>
        <w:rFonts w:ascii="Wingdings" w:hAnsi="Wingdings" w:hint="default"/>
      </w:rPr>
    </w:lvl>
    <w:lvl w:ilvl="3" w:tplc="04130001" w:tentative="1">
      <w:start w:val="1"/>
      <w:numFmt w:val="bullet"/>
      <w:lvlText w:val=""/>
      <w:lvlJc w:val="left"/>
      <w:pPr>
        <w:tabs>
          <w:tab w:val="num" w:pos="2970"/>
        </w:tabs>
        <w:ind w:left="2970" w:hanging="360"/>
      </w:pPr>
      <w:rPr>
        <w:rFonts w:ascii="Symbol" w:hAnsi="Symbol" w:hint="default"/>
      </w:rPr>
    </w:lvl>
    <w:lvl w:ilvl="4" w:tplc="04130003" w:tentative="1">
      <w:start w:val="1"/>
      <w:numFmt w:val="bullet"/>
      <w:lvlText w:val="o"/>
      <w:lvlJc w:val="left"/>
      <w:pPr>
        <w:tabs>
          <w:tab w:val="num" w:pos="3690"/>
        </w:tabs>
        <w:ind w:left="3690" w:hanging="360"/>
      </w:pPr>
      <w:rPr>
        <w:rFonts w:ascii="Courier New" w:hAnsi="Courier New" w:cs="Courier New" w:hint="default"/>
      </w:rPr>
    </w:lvl>
    <w:lvl w:ilvl="5" w:tplc="04130005" w:tentative="1">
      <w:start w:val="1"/>
      <w:numFmt w:val="bullet"/>
      <w:lvlText w:val=""/>
      <w:lvlJc w:val="left"/>
      <w:pPr>
        <w:tabs>
          <w:tab w:val="num" w:pos="4410"/>
        </w:tabs>
        <w:ind w:left="4410" w:hanging="360"/>
      </w:pPr>
      <w:rPr>
        <w:rFonts w:ascii="Wingdings" w:hAnsi="Wingdings" w:hint="default"/>
      </w:rPr>
    </w:lvl>
    <w:lvl w:ilvl="6" w:tplc="04130001" w:tentative="1">
      <w:start w:val="1"/>
      <w:numFmt w:val="bullet"/>
      <w:lvlText w:val=""/>
      <w:lvlJc w:val="left"/>
      <w:pPr>
        <w:tabs>
          <w:tab w:val="num" w:pos="5130"/>
        </w:tabs>
        <w:ind w:left="5130" w:hanging="360"/>
      </w:pPr>
      <w:rPr>
        <w:rFonts w:ascii="Symbol" w:hAnsi="Symbol" w:hint="default"/>
      </w:rPr>
    </w:lvl>
    <w:lvl w:ilvl="7" w:tplc="04130003" w:tentative="1">
      <w:start w:val="1"/>
      <w:numFmt w:val="bullet"/>
      <w:lvlText w:val="o"/>
      <w:lvlJc w:val="left"/>
      <w:pPr>
        <w:tabs>
          <w:tab w:val="num" w:pos="5850"/>
        </w:tabs>
        <w:ind w:left="5850" w:hanging="360"/>
      </w:pPr>
      <w:rPr>
        <w:rFonts w:ascii="Courier New" w:hAnsi="Courier New" w:cs="Courier New" w:hint="default"/>
      </w:rPr>
    </w:lvl>
    <w:lvl w:ilvl="8" w:tplc="04130005" w:tentative="1">
      <w:start w:val="1"/>
      <w:numFmt w:val="bullet"/>
      <w:lvlText w:val=""/>
      <w:lvlJc w:val="left"/>
      <w:pPr>
        <w:tabs>
          <w:tab w:val="num" w:pos="6570"/>
        </w:tabs>
        <w:ind w:left="6570" w:hanging="360"/>
      </w:pPr>
      <w:rPr>
        <w:rFonts w:ascii="Wingdings" w:hAnsi="Wingdings" w:hint="default"/>
      </w:rPr>
    </w:lvl>
  </w:abstractNum>
  <w:abstractNum w:abstractNumId="30">
    <w:nsid w:val="71940D75"/>
    <w:multiLevelType w:val="hybridMultilevel"/>
    <w:tmpl w:val="F5009248"/>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54A5681"/>
    <w:multiLevelType w:val="hybridMultilevel"/>
    <w:tmpl w:val="99AAA8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84078D8"/>
    <w:multiLevelType w:val="hybridMultilevel"/>
    <w:tmpl w:val="ED544700"/>
    <w:lvl w:ilvl="0" w:tplc="0409000F">
      <w:start w:val="1"/>
      <w:numFmt w:val="decimal"/>
      <w:lvlText w:val="%1."/>
      <w:lvlJc w:val="left"/>
      <w:pPr>
        <w:tabs>
          <w:tab w:val="num" w:pos="360"/>
        </w:tabs>
        <w:ind w:left="360" w:hanging="360"/>
      </w:pPr>
      <w:rPr>
        <w:rFonts w:hint="default"/>
      </w:rPr>
    </w:lvl>
    <w:lvl w:ilvl="1" w:tplc="2696A40C">
      <w:numFmt w:val="decimal"/>
      <w:lvlText w:val="%2"/>
      <w:lvlJc w:val="left"/>
      <w:pPr>
        <w:tabs>
          <w:tab w:val="num" w:pos="1080"/>
        </w:tabs>
        <w:ind w:left="1080" w:hanging="360"/>
      </w:pPr>
      <w:rPr>
        <w:rFonts w:hint="default"/>
        <w:b w:val="0"/>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134B07"/>
    <w:multiLevelType w:val="hybridMultilevel"/>
    <w:tmpl w:val="97EA7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5E3AF2"/>
    <w:multiLevelType w:val="hybridMultilevel"/>
    <w:tmpl w:val="B3D4502E"/>
    <w:lvl w:ilvl="0" w:tplc="D61C8D2E">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F996ECB"/>
    <w:multiLevelType w:val="hybridMultilevel"/>
    <w:tmpl w:val="C804EC1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8"/>
  </w:num>
  <w:num w:numId="4">
    <w:abstractNumId w:val="13"/>
  </w:num>
  <w:num w:numId="5">
    <w:abstractNumId w:val="22"/>
  </w:num>
  <w:num w:numId="6">
    <w:abstractNumId w:val="0"/>
  </w:num>
  <w:num w:numId="7">
    <w:abstractNumId w:val="24"/>
  </w:num>
  <w:num w:numId="8">
    <w:abstractNumId w:val="1"/>
  </w:num>
  <w:num w:numId="9">
    <w:abstractNumId w:val="32"/>
  </w:num>
  <w:num w:numId="10">
    <w:abstractNumId w:val="12"/>
  </w:num>
  <w:num w:numId="11">
    <w:abstractNumId w:val="21"/>
  </w:num>
  <w:num w:numId="12">
    <w:abstractNumId w:val="26"/>
  </w:num>
  <w:num w:numId="13">
    <w:abstractNumId w:val="7"/>
  </w:num>
  <w:num w:numId="14">
    <w:abstractNumId w:val="17"/>
  </w:num>
  <w:num w:numId="15">
    <w:abstractNumId w:val="31"/>
  </w:num>
  <w:num w:numId="16">
    <w:abstractNumId w:val="23"/>
  </w:num>
  <w:num w:numId="17">
    <w:abstractNumId w:val="14"/>
  </w:num>
  <w:num w:numId="18">
    <w:abstractNumId w:val="3"/>
  </w:num>
  <w:num w:numId="19">
    <w:abstractNumId w:val="15"/>
  </w:num>
  <w:num w:numId="20">
    <w:abstractNumId w:val="19"/>
  </w:num>
  <w:num w:numId="21">
    <w:abstractNumId w:val="5"/>
  </w:num>
  <w:num w:numId="22">
    <w:abstractNumId w:val="6"/>
  </w:num>
  <w:num w:numId="23">
    <w:abstractNumId w:val="4"/>
  </w:num>
  <w:num w:numId="24">
    <w:abstractNumId w:val="27"/>
  </w:num>
  <w:num w:numId="25">
    <w:abstractNumId w:val="30"/>
  </w:num>
  <w:num w:numId="26">
    <w:abstractNumId w:val="10"/>
  </w:num>
  <w:num w:numId="27">
    <w:abstractNumId w:val="34"/>
  </w:num>
  <w:num w:numId="28">
    <w:abstractNumId w:val="11"/>
  </w:num>
  <w:num w:numId="29">
    <w:abstractNumId w:val="35"/>
  </w:num>
  <w:num w:numId="30">
    <w:abstractNumId w:val="2"/>
  </w:num>
  <w:num w:numId="31">
    <w:abstractNumId w:val="16"/>
  </w:num>
  <w:num w:numId="32">
    <w:abstractNumId w:val="18"/>
  </w:num>
  <w:num w:numId="33">
    <w:abstractNumId w:val="20"/>
  </w:num>
  <w:num w:numId="34">
    <w:abstractNumId w:val="25"/>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3"/>
    <w:rsid w:val="00003088"/>
    <w:rsid w:val="00004940"/>
    <w:rsid w:val="00007C39"/>
    <w:rsid w:val="0001139C"/>
    <w:rsid w:val="00022015"/>
    <w:rsid w:val="000276FA"/>
    <w:rsid w:val="00040724"/>
    <w:rsid w:val="00047D53"/>
    <w:rsid w:val="00054781"/>
    <w:rsid w:val="00066573"/>
    <w:rsid w:val="00066E67"/>
    <w:rsid w:val="00072025"/>
    <w:rsid w:val="00074B8F"/>
    <w:rsid w:val="000875DC"/>
    <w:rsid w:val="00087A99"/>
    <w:rsid w:val="00090ECF"/>
    <w:rsid w:val="000A1C75"/>
    <w:rsid w:val="000B157C"/>
    <w:rsid w:val="000B1F57"/>
    <w:rsid w:val="000C33A5"/>
    <w:rsid w:val="000C4043"/>
    <w:rsid w:val="000D458C"/>
    <w:rsid w:val="000E2685"/>
    <w:rsid w:val="000E42CF"/>
    <w:rsid w:val="000E4569"/>
    <w:rsid w:val="000E584B"/>
    <w:rsid w:val="000E7008"/>
    <w:rsid w:val="000F1439"/>
    <w:rsid w:val="000F21DF"/>
    <w:rsid w:val="00111923"/>
    <w:rsid w:val="00111E8F"/>
    <w:rsid w:val="00112345"/>
    <w:rsid w:val="00117B06"/>
    <w:rsid w:val="0015321F"/>
    <w:rsid w:val="00153B2A"/>
    <w:rsid w:val="00156CE8"/>
    <w:rsid w:val="00160D69"/>
    <w:rsid w:val="00161B1D"/>
    <w:rsid w:val="00164840"/>
    <w:rsid w:val="00167210"/>
    <w:rsid w:val="001721F7"/>
    <w:rsid w:val="00177D31"/>
    <w:rsid w:val="001875ED"/>
    <w:rsid w:val="00194ADA"/>
    <w:rsid w:val="001B7990"/>
    <w:rsid w:val="001C294A"/>
    <w:rsid w:val="001C2DCC"/>
    <w:rsid w:val="001D3F0F"/>
    <w:rsid w:val="001D4C8A"/>
    <w:rsid w:val="001D5E8C"/>
    <w:rsid w:val="001E0E5C"/>
    <w:rsid w:val="001E2125"/>
    <w:rsid w:val="001F13E3"/>
    <w:rsid w:val="001F1ECA"/>
    <w:rsid w:val="001F53B1"/>
    <w:rsid w:val="00227F98"/>
    <w:rsid w:val="00251E5D"/>
    <w:rsid w:val="002533FD"/>
    <w:rsid w:val="00263AAE"/>
    <w:rsid w:val="00266685"/>
    <w:rsid w:val="002730C1"/>
    <w:rsid w:val="00274ACB"/>
    <w:rsid w:val="00274D24"/>
    <w:rsid w:val="00274D5B"/>
    <w:rsid w:val="0029088C"/>
    <w:rsid w:val="002A4BEE"/>
    <w:rsid w:val="002A4E22"/>
    <w:rsid w:val="002B4623"/>
    <w:rsid w:val="002C6482"/>
    <w:rsid w:val="002D2DA7"/>
    <w:rsid w:val="002D31A7"/>
    <w:rsid w:val="002F17A3"/>
    <w:rsid w:val="002F7133"/>
    <w:rsid w:val="00310184"/>
    <w:rsid w:val="00316CF0"/>
    <w:rsid w:val="0031705C"/>
    <w:rsid w:val="00326480"/>
    <w:rsid w:val="0033143B"/>
    <w:rsid w:val="00334677"/>
    <w:rsid w:val="0034469F"/>
    <w:rsid w:val="003502C1"/>
    <w:rsid w:val="00351A48"/>
    <w:rsid w:val="00360BDC"/>
    <w:rsid w:val="00363D20"/>
    <w:rsid w:val="00364DC3"/>
    <w:rsid w:val="003743DC"/>
    <w:rsid w:val="00375DF8"/>
    <w:rsid w:val="00377633"/>
    <w:rsid w:val="00391CAC"/>
    <w:rsid w:val="003A4FFF"/>
    <w:rsid w:val="003A5B56"/>
    <w:rsid w:val="003C16B7"/>
    <w:rsid w:val="003C38DE"/>
    <w:rsid w:val="003C5156"/>
    <w:rsid w:val="003C523C"/>
    <w:rsid w:val="003D69D3"/>
    <w:rsid w:val="003E1BA0"/>
    <w:rsid w:val="003E31A3"/>
    <w:rsid w:val="003F4F7A"/>
    <w:rsid w:val="003F63FC"/>
    <w:rsid w:val="00400329"/>
    <w:rsid w:val="00403E72"/>
    <w:rsid w:val="00404794"/>
    <w:rsid w:val="004059F6"/>
    <w:rsid w:val="0040620A"/>
    <w:rsid w:val="00406F3F"/>
    <w:rsid w:val="004079D7"/>
    <w:rsid w:val="00413817"/>
    <w:rsid w:val="0041385D"/>
    <w:rsid w:val="00415584"/>
    <w:rsid w:val="00425C68"/>
    <w:rsid w:val="00434C57"/>
    <w:rsid w:val="00442A30"/>
    <w:rsid w:val="00443E56"/>
    <w:rsid w:val="00455FD9"/>
    <w:rsid w:val="0045798F"/>
    <w:rsid w:val="00457AD3"/>
    <w:rsid w:val="00465D70"/>
    <w:rsid w:val="00482945"/>
    <w:rsid w:val="004A0F73"/>
    <w:rsid w:val="004A62CA"/>
    <w:rsid w:val="004A7C5B"/>
    <w:rsid w:val="004B0ADF"/>
    <w:rsid w:val="004B58CE"/>
    <w:rsid w:val="004C046D"/>
    <w:rsid w:val="004C193F"/>
    <w:rsid w:val="004D2427"/>
    <w:rsid w:val="004D66E3"/>
    <w:rsid w:val="004F49F6"/>
    <w:rsid w:val="00500729"/>
    <w:rsid w:val="0051293E"/>
    <w:rsid w:val="00515A10"/>
    <w:rsid w:val="005160E1"/>
    <w:rsid w:val="00524398"/>
    <w:rsid w:val="005258D7"/>
    <w:rsid w:val="005311D5"/>
    <w:rsid w:val="0053557B"/>
    <w:rsid w:val="00542EAC"/>
    <w:rsid w:val="00543E06"/>
    <w:rsid w:val="00543F99"/>
    <w:rsid w:val="00545670"/>
    <w:rsid w:val="00576A44"/>
    <w:rsid w:val="005820DD"/>
    <w:rsid w:val="005824C9"/>
    <w:rsid w:val="0059695B"/>
    <w:rsid w:val="005A7400"/>
    <w:rsid w:val="005B119C"/>
    <w:rsid w:val="005B40A1"/>
    <w:rsid w:val="005C52D7"/>
    <w:rsid w:val="005D1A5E"/>
    <w:rsid w:val="005F4D20"/>
    <w:rsid w:val="00603DBC"/>
    <w:rsid w:val="0060455C"/>
    <w:rsid w:val="006123E2"/>
    <w:rsid w:val="0061340B"/>
    <w:rsid w:val="00616FD1"/>
    <w:rsid w:val="00622723"/>
    <w:rsid w:val="006366A8"/>
    <w:rsid w:val="00637CF9"/>
    <w:rsid w:val="006637C2"/>
    <w:rsid w:val="00664697"/>
    <w:rsid w:val="00672DC6"/>
    <w:rsid w:val="006979FE"/>
    <w:rsid w:val="006A3804"/>
    <w:rsid w:val="006A6D24"/>
    <w:rsid w:val="006A6E7C"/>
    <w:rsid w:val="006A724F"/>
    <w:rsid w:val="006B3848"/>
    <w:rsid w:val="006B6FCD"/>
    <w:rsid w:val="006C0915"/>
    <w:rsid w:val="006E6769"/>
    <w:rsid w:val="006E78CB"/>
    <w:rsid w:val="006F1095"/>
    <w:rsid w:val="006F240E"/>
    <w:rsid w:val="00701AE3"/>
    <w:rsid w:val="00703415"/>
    <w:rsid w:val="00704F65"/>
    <w:rsid w:val="007051E8"/>
    <w:rsid w:val="00707221"/>
    <w:rsid w:val="00707D0C"/>
    <w:rsid w:val="0071275E"/>
    <w:rsid w:val="007131B8"/>
    <w:rsid w:val="007153D5"/>
    <w:rsid w:val="00717931"/>
    <w:rsid w:val="0072355C"/>
    <w:rsid w:val="00732F13"/>
    <w:rsid w:val="00737239"/>
    <w:rsid w:val="0073741F"/>
    <w:rsid w:val="00747AA1"/>
    <w:rsid w:val="0075505D"/>
    <w:rsid w:val="00761D00"/>
    <w:rsid w:val="00761FFB"/>
    <w:rsid w:val="007632C4"/>
    <w:rsid w:val="00770398"/>
    <w:rsid w:val="00770938"/>
    <w:rsid w:val="00777901"/>
    <w:rsid w:val="00782953"/>
    <w:rsid w:val="007927C4"/>
    <w:rsid w:val="007A137D"/>
    <w:rsid w:val="007B2450"/>
    <w:rsid w:val="007B6D25"/>
    <w:rsid w:val="007C09C5"/>
    <w:rsid w:val="007D2F21"/>
    <w:rsid w:val="007E6CB8"/>
    <w:rsid w:val="007F0580"/>
    <w:rsid w:val="00801621"/>
    <w:rsid w:val="00803D27"/>
    <w:rsid w:val="008042F8"/>
    <w:rsid w:val="00804A56"/>
    <w:rsid w:val="0081074D"/>
    <w:rsid w:val="00816AA9"/>
    <w:rsid w:val="008261DC"/>
    <w:rsid w:val="008277F9"/>
    <w:rsid w:val="00835299"/>
    <w:rsid w:val="00835626"/>
    <w:rsid w:val="00837268"/>
    <w:rsid w:val="00841E9C"/>
    <w:rsid w:val="00853354"/>
    <w:rsid w:val="00857658"/>
    <w:rsid w:val="008658E2"/>
    <w:rsid w:val="00867891"/>
    <w:rsid w:val="00872841"/>
    <w:rsid w:val="00876C3D"/>
    <w:rsid w:val="00884556"/>
    <w:rsid w:val="00894411"/>
    <w:rsid w:val="00897EA0"/>
    <w:rsid w:val="008A74BD"/>
    <w:rsid w:val="008B7277"/>
    <w:rsid w:val="008C1EB0"/>
    <w:rsid w:val="008C5214"/>
    <w:rsid w:val="008E6AB1"/>
    <w:rsid w:val="008F2B74"/>
    <w:rsid w:val="008F31EE"/>
    <w:rsid w:val="008F4032"/>
    <w:rsid w:val="008F6C1B"/>
    <w:rsid w:val="0092015A"/>
    <w:rsid w:val="009309AA"/>
    <w:rsid w:val="00931667"/>
    <w:rsid w:val="0093222C"/>
    <w:rsid w:val="00935E4E"/>
    <w:rsid w:val="0094041A"/>
    <w:rsid w:val="00942521"/>
    <w:rsid w:val="00962FDA"/>
    <w:rsid w:val="009670CC"/>
    <w:rsid w:val="00973AA0"/>
    <w:rsid w:val="00982198"/>
    <w:rsid w:val="00984B82"/>
    <w:rsid w:val="00994E93"/>
    <w:rsid w:val="00995672"/>
    <w:rsid w:val="009A009E"/>
    <w:rsid w:val="009A040C"/>
    <w:rsid w:val="009A1C3F"/>
    <w:rsid w:val="009A3096"/>
    <w:rsid w:val="009A503E"/>
    <w:rsid w:val="009A71BD"/>
    <w:rsid w:val="009B4F13"/>
    <w:rsid w:val="009C4B67"/>
    <w:rsid w:val="009D189D"/>
    <w:rsid w:val="009D3A7E"/>
    <w:rsid w:val="009D5B14"/>
    <w:rsid w:val="009E611D"/>
    <w:rsid w:val="009E6540"/>
    <w:rsid w:val="009E6C4A"/>
    <w:rsid w:val="009E7EF4"/>
    <w:rsid w:val="00A00AF9"/>
    <w:rsid w:val="00A02653"/>
    <w:rsid w:val="00A0664C"/>
    <w:rsid w:val="00A12321"/>
    <w:rsid w:val="00A15418"/>
    <w:rsid w:val="00A1682F"/>
    <w:rsid w:val="00A24B74"/>
    <w:rsid w:val="00A26B9C"/>
    <w:rsid w:val="00A26F51"/>
    <w:rsid w:val="00A42870"/>
    <w:rsid w:val="00A449E9"/>
    <w:rsid w:val="00A66A06"/>
    <w:rsid w:val="00A73751"/>
    <w:rsid w:val="00A8081A"/>
    <w:rsid w:val="00A813D2"/>
    <w:rsid w:val="00A82DE1"/>
    <w:rsid w:val="00A91E9C"/>
    <w:rsid w:val="00A94E45"/>
    <w:rsid w:val="00A96822"/>
    <w:rsid w:val="00A97238"/>
    <w:rsid w:val="00AB2031"/>
    <w:rsid w:val="00AB2D77"/>
    <w:rsid w:val="00AB6244"/>
    <w:rsid w:val="00AB732F"/>
    <w:rsid w:val="00AC3AB9"/>
    <w:rsid w:val="00AD3D18"/>
    <w:rsid w:val="00AE100A"/>
    <w:rsid w:val="00AF3472"/>
    <w:rsid w:val="00AF594F"/>
    <w:rsid w:val="00B0014B"/>
    <w:rsid w:val="00B02C53"/>
    <w:rsid w:val="00B07E83"/>
    <w:rsid w:val="00B11A34"/>
    <w:rsid w:val="00B22562"/>
    <w:rsid w:val="00B2700E"/>
    <w:rsid w:val="00B32A1F"/>
    <w:rsid w:val="00B33957"/>
    <w:rsid w:val="00B36A72"/>
    <w:rsid w:val="00B50148"/>
    <w:rsid w:val="00B5240A"/>
    <w:rsid w:val="00B55F55"/>
    <w:rsid w:val="00B5613C"/>
    <w:rsid w:val="00B62080"/>
    <w:rsid w:val="00B6280B"/>
    <w:rsid w:val="00B71A16"/>
    <w:rsid w:val="00B75A2B"/>
    <w:rsid w:val="00B77C22"/>
    <w:rsid w:val="00B80092"/>
    <w:rsid w:val="00B83FD5"/>
    <w:rsid w:val="00B85E35"/>
    <w:rsid w:val="00B86AD2"/>
    <w:rsid w:val="00B87A08"/>
    <w:rsid w:val="00BA4195"/>
    <w:rsid w:val="00BB3BB6"/>
    <w:rsid w:val="00BC2862"/>
    <w:rsid w:val="00BC5560"/>
    <w:rsid w:val="00BD1A5A"/>
    <w:rsid w:val="00BD4237"/>
    <w:rsid w:val="00C049FE"/>
    <w:rsid w:val="00C128F5"/>
    <w:rsid w:val="00C1527C"/>
    <w:rsid w:val="00C2219B"/>
    <w:rsid w:val="00C477CB"/>
    <w:rsid w:val="00C535AB"/>
    <w:rsid w:val="00C545B8"/>
    <w:rsid w:val="00C57E3A"/>
    <w:rsid w:val="00C603A0"/>
    <w:rsid w:val="00C64E8C"/>
    <w:rsid w:val="00C714E6"/>
    <w:rsid w:val="00C7414E"/>
    <w:rsid w:val="00C860F8"/>
    <w:rsid w:val="00C86892"/>
    <w:rsid w:val="00C94F0E"/>
    <w:rsid w:val="00C97078"/>
    <w:rsid w:val="00CB74D7"/>
    <w:rsid w:val="00CC2FCA"/>
    <w:rsid w:val="00CC4175"/>
    <w:rsid w:val="00CD5A1A"/>
    <w:rsid w:val="00CF231E"/>
    <w:rsid w:val="00CF3169"/>
    <w:rsid w:val="00D02DA8"/>
    <w:rsid w:val="00D0411E"/>
    <w:rsid w:val="00D06CC2"/>
    <w:rsid w:val="00D23114"/>
    <w:rsid w:val="00D3138D"/>
    <w:rsid w:val="00D31DA2"/>
    <w:rsid w:val="00D324B6"/>
    <w:rsid w:val="00D602CD"/>
    <w:rsid w:val="00D641B5"/>
    <w:rsid w:val="00D65E45"/>
    <w:rsid w:val="00D663D9"/>
    <w:rsid w:val="00D6656D"/>
    <w:rsid w:val="00D76EED"/>
    <w:rsid w:val="00D84A5D"/>
    <w:rsid w:val="00D91738"/>
    <w:rsid w:val="00D9460E"/>
    <w:rsid w:val="00DB26C4"/>
    <w:rsid w:val="00DC1342"/>
    <w:rsid w:val="00DC2E43"/>
    <w:rsid w:val="00DC794E"/>
    <w:rsid w:val="00DD6863"/>
    <w:rsid w:val="00DD6E3C"/>
    <w:rsid w:val="00DD7BC7"/>
    <w:rsid w:val="00DF1441"/>
    <w:rsid w:val="00E0481B"/>
    <w:rsid w:val="00E04CB7"/>
    <w:rsid w:val="00E051C8"/>
    <w:rsid w:val="00E07F64"/>
    <w:rsid w:val="00E13EC5"/>
    <w:rsid w:val="00E20223"/>
    <w:rsid w:val="00E221A8"/>
    <w:rsid w:val="00E340FE"/>
    <w:rsid w:val="00E34CF1"/>
    <w:rsid w:val="00E41B5C"/>
    <w:rsid w:val="00E56231"/>
    <w:rsid w:val="00E60739"/>
    <w:rsid w:val="00E64790"/>
    <w:rsid w:val="00E9394E"/>
    <w:rsid w:val="00E95E71"/>
    <w:rsid w:val="00E964CC"/>
    <w:rsid w:val="00EA18E9"/>
    <w:rsid w:val="00EA20AC"/>
    <w:rsid w:val="00EB1A1F"/>
    <w:rsid w:val="00ED02EB"/>
    <w:rsid w:val="00ED1B67"/>
    <w:rsid w:val="00EF2564"/>
    <w:rsid w:val="00EF5E15"/>
    <w:rsid w:val="00F05770"/>
    <w:rsid w:val="00F0591A"/>
    <w:rsid w:val="00F102B7"/>
    <w:rsid w:val="00F11DD7"/>
    <w:rsid w:val="00F13C7B"/>
    <w:rsid w:val="00F31825"/>
    <w:rsid w:val="00F40003"/>
    <w:rsid w:val="00F42843"/>
    <w:rsid w:val="00F558E4"/>
    <w:rsid w:val="00F63223"/>
    <w:rsid w:val="00F70920"/>
    <w:rsid w:val="00F715EF"/>
    <w:rsid w:val="00F74B02"/>
    <w:rsid w:val="00F76912"/>
    <w:rsid w:val="00F85054"/>
    <w:rsid w:val="00F90D21"/>
    <w:rsid w:val="00F94511"/>
    <w:rsid w:val="00FA54F3"/>
    <w:rsid w:val="00FA5B0E"/>
    <w:rsid w:val="00FA66B9"/>
    <w:rsid w:val="00FB0CC8"/>
    <w:rsid w:val="00FB1CB0"/>
    <w:rsid w:val="00FB25F0"/>
    <w:rsid w:val="00FB6986"/>
    <w:rsid w:val="00FC1AA1"/>
    <w:rsid w:val="00FC2A29"/>
    <w:rsid w:val="00FC3A66"/>
    <w:rsid w:val="00FD27E7"/>
    <w:rsid w:val="00FE5C73"/>
    <w:rsid w:val="00FF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BD1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6986"/>
    <w:rPr>
      <w:rFonts w:ascii="Lucida Sans Unicode" w:hAnsi="Lucida Sans Unicode" w:cs="Lucida Sans Unicode"/>
      <w:bCs/>
      <w:sz w:val="18"/>
      <w:szCs w:val="18"/>
      <w:lang w:val="nl-NL" w:eastAsia="nl-NL"/>
    </w:rPr>
  </w:style>
  <w:style w:type="paragraph" w:styleId="Heading1">
    <w:name w:val="heading 1"/>
    <w:basedOn w:val="Normal"/>
    <w:next w:val="Normal"/>
    <w:qFormat/>
    <w:rsid w:val="004B58CE"/>
    <w:pPr>
      <w:outlineLvl w:val="0"/>
    </w:pPr>
    <w:rPr>
      <w:sz w:val="22"/>
      <w:szCs w:val="22"/>
    </w:rPr>
  </w:style>
  <w:style w:type="paragraph" w:styleId="Heading2">
    <w:name w:val="heading 2"/>
    <w:basedOn w:val="Normal"/>
    <w:next w:val="Normal"/>
    <w:qFormat/>
    <w:rsid w:val="00FD27E7"/>
    <w:pPr>
      <w:keepNext/>
      <w:spacing w:before="240" w:after="60"/>
      <w:outlineLvl w:val="1"/>
    </w:pPr>
    <w:rPr>
      <w:rFonts w:ascii="Arial" w:hAnsi="Arial" w:cs="Arial"/>
      <w:b/>
      <w:i/>
      <w:iCs/>
      <w:sz w:val="28"/>
      <w:szCs w:val="28"/>
    </w:rPr>
  </w:style>
  <w:style w:type="paragraph" w:styleId="Heading3">
    <w:name w:val="heading 3"/>
    <w:basedOn w:val="Normal"/>
    <w:next w:val="Normal"/>
    <w:link w:val="Heading3Char"/>
    <w:qFormat/>
    <w:rsid w:val="00406F3F"/>
    <w:pPr>
      <w:keepNext/>
      <w:spacing w:before="240" w:after="60"/>
      <w:outlineLvl w:val="2"/>
    </w:pPr>
    <w:rPr>
      <w:rFonts w:ascii="Arial" w:hAnsi="Arial" w:cs="Arial"/>
      <w:b/>
      <w:sz w:val="26"/>
      <w:szCs w:val="26"/>
    </w:rPr>
  </w:style>
  <w:style w:type="paragraph" w:styleId="Heading6">
    <w:name w:val="heading 6"/>
    <w:basedOn w:val="Normal"/>
    <w:next w:val="Normal"/>
    <w:qFormat/>
    <w:rsid w:val="00FC3A66"/>
    <w:pPr>
      <w:spacing w:before="240" w:after="60"/>
      <w:outlineLvl w:val="5"/>
    </w:pPr>
    <w:rPr>
      <w:rFonts w:ascii="Times New Roman" w:hAnsi="Times New Roman" w:cs="Times New Roman"/>
      <w:b/>
      <w:bCs w:val="0"/>
      <w:sz w:val="22"/>
      <w:szCs w:val="22"/>
    </w:rPr>
  </w:style>
  <w:style w:type="paragraph" w:styleId="Heading9">
    <w:name w:val="heading 9"/>
    <w:basedOn w:val="Normal"/>
    <w:next w:val="Normal"/>
    <w:link w:val="Heading9Char"/>
    <w:qFormat/>
    <w:rsid w:val="002F17A3"/>
    <w:pPr>
      <w:keepNext/>
      <w:tabs>
        <w:tab w:val="left" w:pos="540"/>
      </w:tabs>
      <w:outlineLvl w:val="8"/>
    </w:pPr>
    <w:rPr>
      <w:rFonts w:ascii="Times New Roman" w:hAnsi="Times New Roman" w:cs="Times New Roman"/>
      <w:bCs w:val="0"/>
      <w:i/>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TOC2"/>
    <w:next w:val="BodyTextFirstIndent"/>
    <w:autoRedefine/>
    <w:uiPriority w:val="39"/>
    <w:rsid w:val="0001139C"/>
    <w:pPr>
      <w:spacing w:before="120"/>
      <w:ind w:left="0"/>
    </w:pPr>
    <w:rPr>
      <w:bCs w:val="0"/>
      <w:iCs/>
      <w:szCs w:val="24"/>
    </w:rPr>
  </w:style>
  <w:style w:type="paragraph" w:styleId="TOC2">
    <w:name w:val="toc 2"/>
    <w:basedOn w:val="Normal"/>
    <w:next w:val="Normal"/>
    <w:autoRedefine/>
    <w:semiHidden/>
    <w:rsid w:val="0001139C"/>
    <w:pPr>
      <w:ind w:left="200"/>
    </w:pPr>
  </w:style>
  <w:style w:type="paragraph" w:styleId="BodyText">
    <w:name w:val="Body Text"/>
    <w:basedOn w:val="Normal"/>
    <w:link w:val="BodyTextChar"/>
    <w:rsid w:val="0001139C"/>
    <w:pPr>
      <w:spacing w:after="120"/>
    </w:pPr>
  </w:style>
  <w:style w:type="paragraph" w:styleId="BodyTextFirstIndent">
    <w:name w:val="Body Text First Indent"/>
    <w:basedOn w:val="BodyText"/>
    <w:rsid w:val="0001139C"/>
    <w:pPr>
      <w:ind w:firstLine="210"/>
    </w:pPr>
  </w:style>
  <w:style w:type="table" w:styleId="TableGrid">
    <w:name w:val="Table Grid"/>
    <w:basedOn w:val="TableNormal"/>
    <w:rsid w:val="002F1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813D2"/>
    <w:pPr>
      <w:tabs>
        <w:tab w:val="center" w:pos="4536"/>
        <w:tab w:val="right" w:pos="9072"/>
      </w:tabs>
    </w:pPr>
  </w:style>
  <w:style w:type="paragraph" w:styleId="Footer">
    <w:name w:val="footer"/>
    <w:basedOn w:val="Normal"/>
    <w:link w:val="FooterChar"/>
    <w:uiPriority w:val="99"/>
    <w:rsid w:val="00A813D2"/>
    <w:pPr>
      <w:tabs>
        <w:tab w:val="center" w:pos="4536"/>
        <w:tab w:val="right" w:pos="9072"/>
      </w:tabs>
    </w:pPr>
  </w:style>
  <w:style w:type="paragraph" w:styleId="BalloonText">
    <w:name w:val="Balloon Text"/>
    <w:basedOn w:val="Normal"/>
    <w:semiHidden/>
    <w:rsid w:val="00E9394E"/>
    <w:rPr>
      <w:rFonts w:ascii="Tahoma" w:hAnsi="Tahoma" w:cs="Tahoma"/>
      <w:sz w:val="16"/>
      <w:szCs w:val="16"/>
    </w:rPr>
  </w:style>
  <w:style w:type="paragraph" w:styleId="Caption">
    <w:name w:val="caption"/>
    <w:basedOn w:val="Normal"/>
    <w:next w:val="Normal"/>
    <w:qFormat/>
    <w:rsid w:val="00406F3F"/>
    <w:rPr>
      <w:rFonts w:ascii="Times New Roman" w:hAnsi="Times New Roman" w:cs="Times New Roman"/>
      <w:b/>
      <w:sz w:val="24"/>
      <w:szCs w:val="24"/>
      <w:lang w:eastAsia="en-US"/>
    </w:rPr>
  </w:style>
  <w:style w:type="paragraph" w:styleId="FootnoteText">
    <w:name w:val="footnote text"/>
    <w:basedOn w:val="Normal"/>
    <w:semiHidden/>
    <w:rsid w:val="00982198"/>
    <w:rPr>
      <w:sz w:val="20"/>
      <w:szCs w:val="20"/>
    </w:rPr>
  </w:style>
  <w:style w:type="character" w:styleId="FootnoteReference">
    <w:name w:val="footnote reference"/>
    <w:basedOn w:val="DefaultParagraphFont"/>
    <w:semiHidden/>
    <w:rsid w:val="00982198"/>
    <w:rPr>
      <w:vertAlign w:val="superscript"/>
    </w:rPr>
  </w:style>
  <w:style w:type="character" w:customStyle="1" w:styleId="Heading3Char">
    <w:name w:val="Heading 3 Char"/>
    <w:basedOn w:val="DefaultParagraphFont"/>
    <w:link w:val="Heading3"/>
    <w:rsid w:val="00CB74D7"/>
    <w:rPr>
      <w:rFonts w:ascii="Arial" w:hAnsi="Arial" w:cs="Arial"/>
      <w:b/>
      <w:bCs/>
      <w:sz w:val="26"/>
      <w:szCs w:val="26"/>
      <w:lang w:val="nl-NL" w:eastAsia="nl-NL" w:bidi="ar-SA"/>
    </w:rPr>
  </w:style>
  <w:style w:type="character" w:styleId="PageNumber">
    <w:name w:val="page number"/>
    <w:basedOn w:val="DefaultParagraphFont"/>
    <w:rsid w:val="00482945"/>
  </w:style>
  <w:style w:type="character" w:styleId="Hyperlink">
    <w:name w:val="Hyperlink"/>
    <w:basedOn w:val="DefaultParagraphFont"/>
    <w:uiPriority w:val="99"/>
    <w:rsid w:val="00761D00"/>
    <w:rPr>
      <w:color w:val="0000FF"/>
      <w:u w:val="single"/>
    </w:rPr>
  </w:style>
  <w:style w:type="paragraph" w:styleId="BodyText3">
    <w:name w:val="Body Text 3"/>
    <w:basedOn w:val="Normal"/>
    <w:rsid w:val="00B85E35"/>
    <w:pPr>
      <w:spacing w:after="120"/>
    </w:pPr>
    <w:rPr>
      <w:sz w:val="16"/>
      <w:szCs w:val="16"/>
    </w:rPr>
  </w:style>
  <w:style w:type="paragraph" w:styleId="BodyText2">
    <w:name w:val="Body Text 2"/>
    <w:basedOn w:val="Normal"/>
    <w:rsid w:val="00876C3D"/>
    <w:pPr>
      <w:spacing w:after="120" w:line="480" w:lineRule="auto"/>
    </w:pPr>
  </w:style>
  <w:style w:type="character" w:customStyle="1" w:styleId="FooterChar">
    <w:name w:val="Footer Char"/>
    <w:basedOn w:val="DefaultParagraphFont"/>
    <w:link w:val="Footer"/>
    <w:uiPriority w:val="99"/>
    <w:rsid w:val="00072025"/>
    <w:rPr>
      <w:rFonts w:ascii="Lucida Sans Unicode" w:hAnsi="Lucida Sans Unicode" w:cs="Lucida Sans Unicode"/>
      <w:bCs/>
      <w:sz w:val="18"/>
      <w:szCs w:val="18"/>
    </w:rPr>
  </w:style>
  <w:style w:type="character" w:customStyle="1" w:styleId="Heading9Char">
    <w:name w:val="Heading 9 Char"/>
    <w:basedOn w:val="DefaultParagraphFont"/>
    <w:link w:val="Heading9"/>
    <w:rsid w:val="00F42843"/>
    <w:rPr>
      <w:i/>
      <w:sz w:val="18"/>
      <w:szCs w:val="24"/>
      <w:lang w:eastAsia="en-US"/>
    </w:rPr>
  </w:style>
  <w:style w:type="character" w:customStyle="1" w:styleId="BodyTextChar">
    <w:name w:val="Body Text Char"/>
    <w:basedOn w:val="DefaultParagraphFont"/>
    <w:link w:val="BodyText"/>
    <w:rsid w:val="00194ADA"/>
    <w:rPr>
      <w:rFonts w:ascii="Lucida Sans Unicode" w:hAnsi="Lucida Sans Unicode" w:cs="Lucida Sans Unicode"/>
      <w:bCs/>
      <w:sz w:val="18"/>
      <w:szCs w:val="18"/>
    </w:rPr>
  </w:style>
  <w:style w:type="paragraph" w:styleId="PlainText">
    <w:name w:val="Plain Text"/>
    <w:basedOn w:val="Normal"/>
    <w:unhideWhenUsed/>
    <w:rsid w:val="00A1682F"/>
    <w:rPr>
      <w:rFonts w:ascii="Calibri" w:eastAsia="Calibri" w:hAnsi="Calibri" w:cs="Times New Roman"/>
      <w:bCs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ComBeL Jaar 1 - Hao - Juli 2013.docx</Template>
  <TotalTime>1</TotalTime>
  <Pages>31</Pages>
  <Words>8987</Words>
  <Characters>51228</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Versie A</vt:lpstr>
    </vt:vector>
  </TitlesOfParts>
  <Company>SBOH, werkgever van huisartsen in opleiding</Company>
  <LinksUpToDate>false</LinksUpToDate>
  <CharactersWithSpaces>60095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A</dc:title>
  <dc:subject/>
  <dc:creator>Uw gebruikersnaam</dc:creator>
  <cp:keywords/>
  <cp:lastModifiedBy>Jae</cp:lastModifiedBy>
  <cp:revision>2</cp:revision>
  <cp:lastPrinted>2012-06-14T12:13:00Z</cp:lastPrinted>
  <dcterms:created xsi:type="dcterms:W3CDTF">2018-08-15T10:00:00Z</dcterms:created>
  <dcterms:modified xsi:type="dcterms:W3CDTF">2018-08-15T10:00:00Z</dcterms:modified>
</cp:coreProperties>
</file>