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754E" w14:textId="6D6CF6BF" w:rsidR="00727C65" w:rsidRDefault="00727C65" w:rsidP="00727C65">
      <w:pPr>
        <w:rPr>
          <w:b/>
          <w:bCs/>
        </w:rPr>
      </w:pPr>
      <w:bookmarkStart w:id="0" w:name="_Hlk67948806"/>
      <w:r w:rsidRPr="00727C65">
        <w:rPr>
          <w:b/>
          <w:bCs/>
        </w:rPr>
        <w:t xml:space="preserve">PARALLELDAG </w:t>
      </w:r>
      <w:bookmarkEnd w:id="0"/>
      <w:r>
        <w:rPr>
          <w:b/>
          <w:bCs/>
        </w:rPr>
        <w:t>2</w:t>
      </w:r>
    </w:p>
    <w:p w14:paraId="7D6E062D" w14:textId="77777777" w:rsidR="00695E86" w:rsidRDefault="00695E86" w:rsidP="00195096">
      <w:pPr>
        <w:rPr>
          <w:u w:val="single"/>
        </w:rPr>
      </w:pPr>
    </w:p>
    <w:p w14:paraId="0B251E75" w14:textId="483B834A" w:rsidR="00195096" w:rsidRPr="00695E86" w:rsidRDefault="00195096" w:rsidP="00195096">
      <w:r w:rsidRPr="00195096">
        <w:rPr>
          <w:u w:val="single"/>
        </w:rPr>
        <w:t>Leerdoel</w:t>
      </w:r>
      <w:r w:rsidRPr="00695E86">
        <w:t>: DD denken stimuleren; iedere patiënt nabespreken op  waarschijnlijkheidsdiagnose, 1of meer mogelijk andere diagnoses én een diagnose, die je niet wilt missen. Waarom? Wat weet je? Wat zegt dat?</w:t>
      </w:r>
    </w:p>
    <w:p w14:paraId="2A0E340B" w14:textId="3C55CB6E" w:rsidR="00195096" w:rsidRDefault="00195096" w:rsidP="00195096">
      <w:pPr>
        <w:rPr>
          <w:b/>
          <w:bCs/>
        </w:rPr>
      </w:pPr>
    </w:p>
    <w:p w14:paraId="37D37A8A" w14:textId="1DE6DAD0" w:rsidR="000C69F3" w:rsidRPr="00727C65" w:rsidRDefault="00475021" w:rsidP="00195096">
      <w:pPr>
        <w:rPr>
          <w:b/>
          <w:bCs/>
        </w:rPr>
      </w:pPr>
      <w:r>
        <w:rPr>
          <w:b/>
          <w:bCs/>
        </w:rPr>
        <w:t>Onderwijsactiviteit: een uur op de 2e paralleldag</w:t>
      </w:r>
      <w:r w:rsidR="000C69F3">
        <w:rPr>
          <w:b/>
          <w:bCs/>
        </w:rPr>
        <w:t>. Ook zonder opdracht vooraf kan dit programma</w:t>
      </w:r>
      <w:r w:rsidR="003453DF">
        <w:rPr>
          <w:b/>
          <w:bCs/>
        </w:rPr>
        <w:t xml:space="preserve"> gedraaid worden</w:t>
      </w:r>
      <w:r w:rsidR="000C69F3">
        <w:rPr>
          <w:b/>
          <w:bCs/>
        </w:rPr>
        <w:t>.</w:t>
      </w:r>
      <w:r w:rsidR="003453DF">
        <w:rPr>
          <w:b/>
          <w:bCs/>
        </w:rPr>
        <w:t xml:space="preserve"> </w:t>
      </w:r>
      <w:r w:rsidR="000C69F3">
        <w:rPr>
          <w:b/>
          <w:bCs/>
        </w:rPr>
        <w:t xml:space="preserve">Start </w:t>
      </w:r>
      <w:r w:rsidR="003453DF">
        <w:rPr>
          <w:b/>
          <w:bCs/>
        </w:rPr>
        <w:t xml:space="preserve">dan </w:t>
      </w:r>
      <w:r w:rsidR="000C69F3">
        <w:rPr>
          <w:b/>
          <w:bCs/>
        </w:rPr>
        <w:t>bij ‘de dag zelf’</w:t>
      </w:r>
    </w:p>
    <w:p w14:paraId="7CA6A6B8" w14:textId="78CCD43B" w:rsidR="00727C65" w:rsidRPr="000B68A0" w:rsidRDefault="00727C65"/>
    <w:p w14:paraId="6CC599F0" w14:textId="5E094960" w:rsidR="00C65E69" w:rsidRDefault="00C65E69" w:rsidP="00C65E69">
      <w:r>
        <w:rPr>
          <w:b/>
          <w:bCs/>
        </w:rPr>
        <w:t xml:space="preserve">Opdracht </w:t>
      </w:r>
      <w:r w:rsidR="000C69F3">
        <w:rPr>
          <w:b/>
          <w:bCs/>
        </w:rPr>
        <w:t xml:space="preserve"> </w:t>
      </w:r>
      <w:r>
        <w:rPr>
          <w:b/>
          <w:bCs/>
        </w:rPr>
        <w:t xml:space="preserve"> 1.</w:t>
      </w:r>
      <w:r w:rsidR="00235C47" w:rsidRPr="00235C47">
        <w:t xml:space="preserve"> L</w:t>
      </w:r>
      <w:r w:rsidRPr="00235C47">
        <w:t>ees</w:t>
      </w:r>
      <w:r w:rsidRPr="00C65E69">
        <w:t xml:space="preserve"> het artikel van </w:t>
      </w:r>
      <w:proofErr w:type="spellStart"/>
      <w:r w:rsidRPr="00C65E69">
        <w:t>Stolper</w:t>
      </w:r>
      <w:proofErr w:type="spellEnd"/>
      <w:r w:rsidR="00235C47">
        <w:t xml:space="preserve"> CF, et al. 2016</w:t>
      </w:r>
      <w:r w:rsidR="003453DF">
        <w:t xml:space="preserve"> </w:t>
      </w:r>
    </w:p>
    <w:p w14:paraId="4804D86B" w14:textId="2E287E35" w:rsidR="00C65E69" w:rsidRDefault="00C65E69" w:rsidP="00C65E69">
      <w:r>
        <w:t xml:space="preserve">                    </w:t>
      </w:r>
      <w:r w:rsidRPr="00C65E69">
        <w:rPr>
          <w:b/>
          <w:bCs/>
        </w:rPr>
        <w:t>2</w:t>
      </w:r>
      <w:r>
        <w:t xml:space="preserve">. </w:t>
      </w:r>
      <w:r w:rsidR="00235C47">
        <w:t>G</w:t>
      </w:r>
      <w:r>
        <w:t xml:space="preserve">ebruik minstens 2 keer </w:t>
      </w:r>
      <w:r w:rsidRPr="00C65E69">
        <w:rPr>
          <w:b/>
          <w:bCs/>
        </w:rPr>
        <w:t>module 1</w:t>
      </w:r>
      <w:r>
        <w:t xml:space="preserve"> klinisch redeneren.</w:t>
      </w:r>
      <w:r w:rsidR="001A70F4">
        <w:t xml:space="preserve"> Zie wiki</w:t>
      </w:r>
      <w:r w:rsidR="00960DC5">
        <w:t xml:space="preserve">. </w:t>
      </w:r>
    </w:p>
    <w:p w14:paraId="2F777A81" w14:textId="2383BA0B" w:rsidR="00195096" w:rsidRDefault="00195096" w:rsidP="00C65E69"/>
    <w:p w14:paraId="0F84F13F" w14:textId="5EFD36C0" w:rsidR="000A0650" w:rsidRPr="000A0650" w:rsidRDefault="000A0650" w:rsidP="00C65E69">
      <w:r w:rsidRPr="000A0650">
        <w:rPr>
          <w:b/>
          <w:bCs/>
        </w:rPr>
        <w:t>De dag zelf</w:t>
      </w:r>
      <w:r w:rsidR="00235C47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vertel als docent dat </w:t>
      </w:r>
      <w:r w:rsidR="000C69F3">
        <w:t xml:space="preserve">het uur tweeledig is: eerst reflectie op eigen vaardigheden omtrent klinisch redeneren (aan)leren ; vervolgens is er tijd om </w:t>
      </w:r>
      <w:r w:rsidR="00571189">
        <w:t xml:space="preserve">van één opleider een knelpunt te bespreken, die deze ervaart met het klinisch redeneren van zijn/haar </w:t>
      </w:r>
      <w:proofErr w:type="spellStart"/>
      <w:r w:rsidR="00571189">
        <w:t>aios</w:t>
      </w:r>
      <w:proofErr w:type="spellEnd"/>
      <w:r w:rsidR="00571189">
        <w:t>.</w:t>
      </w:r>
      <w:r>
        <w:t xml:space="preserve"> </w:t>
      </w:r>
    </w:p>
    <w:p w14:paraId="5E7E9D75" w14:textId="77777777" w:rsidR="000A0650" w:rsidRDefault="000A0650" w:rsidP="00C65E69"/>
    <w:p w14:paraId="3D6D80FA" w14:textId="7F937A2A" w:rsidR="00195096" w:rsidRDefault="000B68A0" w:rsidP="00195096">
      <w:pPr>
        <w:pStyle w:val="Lijstalinea"/>
        <w:numPr>
          <w:ilvl w:val="0"/>
          <w:numId w:val="2"/>
        </w:numPr>
      </w:pPr>
      <w:r w:rsidRPr="000B68A0">
        <w:rPr>
          <w:b/>
          <w:bCs/>
        </w:rPr>
        <w:t>Rondje in opleidersgroep</w:t>
      </w:r>
      <w:r>
        <w:t xml:space="preserve">: </w:t>
      </w:r>
      <w:r w:rsidR="000A0650">
        <w:t>“</w:t>
      </w:r>
      <w:r>
        <w:t xml:space="preserve">geef jezelf een </w:t>
      </w:r>
      <w:r w:rsidRPr="000B68A0">
        <w:rPr>
          <w:b/>
          <w:bCs/>
        </w:rPr>
        <w:t>cijfer</w:t>
      </w:r>
      <w:r>
        <w:t xml:space="preserve"> voor je onderwijs in klinisch redeneren bij deze </w:t>
      </w:r>
      <w:proofErr w:type="spellStart"/>
      <w:r>
        <w:t>aios</w:t>
      </w:r>
      <w:proofErr w:type="spellEnd"/>
      <w:r>
        <w:t xml:space="preserve"> in de praktijk.</w:t>
      </w:r>
      <w:r w:rsidR="000A0650">
        <w:t>”</w:t>
      </w:r>
      <w:r>
        <w:t xml:space="preserve"> (verder geen verklaring of vragen/ commentaar nu)</w:t>
      </w:r>
      <w:r w:rsidR="009A151B">
        <w:t xml:space="preserve"> (kan ook </w:t>
      </w:r>
      <w:r w:rsidR="00235C47">
        <w:t>d.m.v.</w:t>
      </w:r>
      <w:r w:rsidR="009A151B">
        <w:t xml:space="preserve"> poll bij zoom)</w:t>
      </w:r>
    </w:p>
    <w:p w14:paraId="75F1D9B3" w14:textId="6A275C68" w:rsidR="00CE5117" w:rsidRDefault="00B44155" w:rsidP="00195096">
      <w:pPr>
        <w:pStyle w:val="Lijstalinea"/>
        <w:numPr>
          <w:ilvl w:val="0"/>
          <w:numId w:val="2"/>
        </w:numPr>
      </w:pPr>
      <w:r>
        <w:t xml:space="preserve">Toon </w:t>
      </w:r>
      <w:r w:rsidR="00CE5117" w:rsidRPr="00475021">
        <w:rPr>
          <w:b/>
          <w:bCs/>
        </w:rPr>
        <w:t>Power point</w:t>
      </w:r>
      <w:r w:rsidR="00CE5117">
        <w:t xml:space="preserve">: </w:t>
      </w:r>
      <w:r>
        <w:t xml:space="preserve">module 4 </w:t>
      </w:r>
      <w:proofErr w:type="spellStart"/>
      <w:r>
        <w:t>paralleldag</w:t>
      </w:r>
      <w:proofErr w:type="spellEnd"/>
      <w:r>
        <w:t xml:space="preserve"> 2</w:t>
      </w:r>
      <w:r w:rsidR="00475021">
        <w:t>: dit geeft input voor de ronde in drietallen.</w:t>
      </w:r>
    </w:p>
    <w:p w14:paraId="77F3B252" w14:textId="57C295E4" w:rsidR="000B68A0" w:rsidRDefault="000B68A0" w:rsidP="00195096">
      <w:pPr>
        <w:pStyle w:val="Lijstalinea"/>
        <w:numPr>
          <w:ilvl w:val="0"/>
          <w:numId w:val="2"/>
        </w:numPr>
      </w:pPr>
      <w:r w:rsidRPr="000B68A0">
        <w:rPr>
          <w:b/>
          <w:bCs/>
        </w:rPr>
        <w:t>Ga in drietallen uiteen</w:t>
      </w:r>
      <w:r>
        <w:t xml:space="preserve"> en bevraag elkaar: waarom is het niet een punt minder… wat doe je ‘best wel goed’? en waarom is het niet beter? Welke factoren liggen bij jou en welke liggen bij de </w:t>
      </w:r>
      <w:proofErr w:type="spellStart"/>
      <w:r>
        <w:t>aios</w:t>
      </w:r>
      <w:proofErr w:type="spellEnd"/>
      <w:r>
        <w:t xml:space="preserve">? Wat vind je moeilijk bij deze </w:t>
      </w:r>
      <w:proofErr w:type="spellStart"/>
      <w:r>
        <w:t>aios</w:t>
      </w:r>
      <w:proofErr w:type="spellEnd"/>
      <w:r>
        <w:t xml:space="preserve">? wat / wanneer vindt deze </w:t>
      </w:r>
      <w:proofErr w:type="spellStart"/>
      <w:r>
        <w:t>aios</w:t>
      </w:r>
      <w:proofErr w:type="spellEnd"/>
      <w:r>
        <w:t xml:space="preserve"> klinisch redeneren moeilijk? Etc</w:t>
      </w:r>
      <w:r w:rsidR="00235C47">
        <w:t>.</w:t>
      </w:r>
      <w:r>
        <w:t>; Kom met behulp van je opleider</w:t>
      </w:r>
      <w:r w:rsidR="00235C47">
        <w:t>-</w:t>
      </w:r>
      <w:r>
        <w:t>maatje tot een ‘voornemen’ van jezelf.</w:t>
      </w:r>
    </w:p>
    <w:p w14:paraId="7EE2BB74" w14:textId="071212F7" w:rsidR="000B68A0" w:rsidRPr="000A0650" w:rsidRDefault="000B68A0" w:rsidP="00195096">
      <w:pPr>
        <w:pStyle w:val="Lijstalinea"/>
        <w:numPr>
          <w:ilvl w:val="0"/>
          <w:numId w:val="2"/>
        </w:numPr>
        <w:rPr>
          <w:b/>
          <w:bCs/>
        </w:rPr>
      </w:pPr>
      <w:r w:rsidRPr="000B68A0">
        <w:rPr>
          <w:b/>
          <w:bCs/>
        </w:rPr>
        <w:t>Plenair</w:t>
      </w:r>
      <w:r>
        <w:rPr>
          <w:b/>
          <w:bCs/>
        </w:rPr>
        <w:t xml:space="preserve">: </w:t>
      </w:r>
      <w:r>
        <w:t>vertel je voornemen</w:t>
      </w:r>
      <w:r w:rsidR="000A0650">
        <w:t xml:space="preserve"> en wat je er mee wil verbeteren</w:t>
      </w:r>
      <w:r w:rsidR="00C73845">
        <w:t>; welke actie ga je concreet ondernemen?</w:t>
      </w:r>
    </w:p>
    <w:p w14:paraId="5B9CA571" w14:textId="30F91238" w:rsidR="000A0650" w:rsidRPr="000A0650" w:rsidRDefault="000A0650" w:rsidP="00195096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Wie wil er wat inbrengen over zijn/haar </w:t>
      </w:r>
      <w:proofErr w:type="spellStart"/>
      <w:r>
        <w:rPr>
          <w:b/>
          <w:bCs/>
        </w:rPr>
        <w:t>aios</w:t>
      </w:r>
      <w:proofErr w:type="spellEnd"/>
      <w:r>
        <w:rPr>
          <w:b/>
          <w:bCs/>
        </w:rPr>
        <w:t xml:space="preserve"> over klinisch redeneren?</w:t>
      </w:r>
      <w:r>
        <w:t xml:space="preserve"> Als docent is het van belang om zo concreet mogelijke voorbeelden te vragen. Je kunt kiezen als docent of je dit als intervisie bespreekt;  afhankelijk van de (hulp)vraag van de opleider. De roddelmethode is online ook wel te gebruiken bijvoorbeeld. Dan is het fijn om minstens in twee groepen te werken.</w:t>
      </w:r>
    </w:p>
    <w:p w14:paraId="1FE361B0" w14:textId="3B1F4E80" w:rsidR="000A0650" w:rsidRPr="00CB6198" w:rsidRDefault="000A0650" w:rsidP="000A0650">
      <w:pPr>
        <w:pStyle w:val="Lijstalinea"/>
        <w:numPr>
          <w:ilvl w:val="0"/>
          <w:numId w:val="2"/>
        </w:numPr>
        <w:rPr>
          <w:b/>
          <w:bCs/>
        </w:rPr>
      </w:pPr>
      <w:r w:rsidRPr="000A0650">
        <w:rPr>
          <w:b/>
          <w:bCs/>
        </w:rPr>
        <w:t>Huiswerk</w:t>
      </w:r>
      <w:r w:rsidR="00475021">
        <w:rPr>
          <w:b/>
          <w:bCs/>
        </w:rPr>
        <w:t xml:space="preserve"> voor derde </w:t>
      </w:r>
      <w:proofErr w:type="spellStart"/>
      <w:r w:rsidR="00475021">
        <w:rPr>
          <w:b/>
          <w:bCs/>
        </w:rPr>
        <w:t>paralleldag</w:t>
      </w:r>
      <w:proofErr w:type="spellEnd"/>
      <w:r w:rsidRPr="000A0650">
        <w:rPr>
          <w:b/>
          <w:bCs/>
        </w:rPr>
        <w:t>:</w:t>
      </w:r>
      <w:r>
        <w:t xml:space="preserve"> kijk een video ( of meerdere) op het platform en geef </w:t>
      </w:r>
      <w:r w:rsidR="000E7A15">
        <w:t>feedback</w:t>
      </w:r>
      <w:r>
        <w:t xml:space="preserve"> op het klinisch redeneren van de </w:t>
      </w:r>
      <w:proofErr w:type="spellStart"/>
      <w:r>
        <w:t>aios</w:t>
      </w:r>
      <w:proofErr w:type="spellEnd"/>
      <w:r>
        <w:t>. Wat mis je, waar denk jíj aan, wat valt je op, wat verbaast je?</w:t>
      </w:r>
      <w:r w:rsidR="004E2A2C">
        <w:t xml:space="preserve"> Op welk gebied mis je nog vaardigheden: anamnestisch</w:t>
      </w:r>
      <w:r w:rsidR="00DE3BAD">
        <w:t>?, toepassen kennis?</w:t>
      </w:r>
      <w:r w:rsidR="00E168FE">
        <w:t>,</w:t>
      </w:r>
      <w:r w:rsidR="00DE3BAD">
        <w:t xml:space="preserve"> </w:t>
      </w:r>
      <w:r w:rsidR="00E168FE">
        <w:t>o</w:t>
      </w:r>
      <w:r w:rsidR="00DE3BAD">
        <w:t>nderzoek?</w:t>
      </w:r>
      <w:r w:rsidR="00C776DE">
        <w:t>, praktisch?</w:t>
      </w:r>
      <w:r w:rsidR="00DE3BAD">
        <w:t xml:space="preserve"> </w:t>
      </w:r>
    </w:p>
    <w:p w14:paraId="21082B21" w14:textId="795534F7" w:rsidR="00625B1A" w:rsidRDefault="00625B1A" w:rsidP="00625B1A">
      <w:pPr>
        <w:rPr>
          <w:b/>
          <w:bCs/>
        </w:rPr>
      </w:pPr>
    </w:p>
    <w:p w14:paraId="54DDE29D" w14:textId="5F4B76AD" w:rsidR="00625B1A" w:rsidRDefault="00625B1A" w:rsidP="00625B1A">
      <w:pPr>
        <w:rPr>
          <w:b/>
          <w:bCs/>
        </w:rPr>
      </w:pPr>
    </w:p>
    <w:p w14:paraId="4BC23312" w14:textId="37BD55F8" w:rsidR="000B68A0" w:rsidRDefault="000B68A0" w:rsidP="003453DF">
      <w:pPr>
        <w:spacing w:after="160" w:line="259" w:lineRule="auto"/>
      </w:pPr>
      <w:r>
        <w:t xml:space="preserve">              </w:t>
      </w:r>
    </w:p>
    <w:p w14:paraId="7AEABB17" w14:textId="77777777" w:rsidR="00195096" w:rsidRDefault="00195096" w:rsidP="00C65E69"/>
    <w:p w14:paraId="080FCBEB" w14:textId="77777777" w:rsidR="00C65E69" w:rsidRDefault="00C65E69" w:rsidP="00C65E69"/>
    <w:sectPr w:rsidR="00C65E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310C" w14:textId="77777777" w:rsidR="003453DF" w:rsidRDefault="003453DF" w:rsidP="003453DF">
      <w:r>
        <w:separator/>
      </w:r>
    </w:p>
  </w:endnote>
  <w:endnote w:type="continuationSeparator" w:id="0">
    <w:p w14:paraId="377149CA" w14:textId="77777777" w:rsidR="003453DF" w:rsidRDefault="003453DF" w:rsidP="0034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C3CF" w14:textId="77777777" w:rsidR="003453DF" w:rsidRDefault="003453DF" w:rsidP="003453DF">
    <w:pPr>
      <w:pStyle w:val="Voettekst"/>
    </w:pPr>
    <w:r>
      <w:t xml:space="preserve">Uit: Bouwsteen Klinisch Redeneren, Module 4_De huisartsopleider als docent Klinisch Redeneren – Leerlijn Korte Episode Zorg, </w:t>
    </w:r>
    <w:hyperlink r:id="rId1" w:history="1">
      <w:r w:rsidRPr="000D58BC">
        <w:rPr>
          <w:rStyle w:val="Hyperlink"/>
        </w:rPr>
        <w:t>https://www.hovumc.nl/wiki/Leerlijn_korte_episode_zorg</w:t>
      </w:r>
    </w:hyperlink>
    <w:r>
      <w:t xml:space="preserve">; </w:t>
    </w:r>
    <w:proofErr w:type="spellStart"/>
    <w:r>
      <w:t>JdG</w:t>
    </w:r>
    <w:proofErr w:type="spellEnd"/>
    <w:r>
      <w:t xml:space="preserve"> mei 2021 </w:t>
    </w:r>
  </w:p>
  <w:p w14:paraId="0E785F5A" w14:textId="77777777" w:rsidR="003453DF" w:rsidRDefault="003453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A6A0" w14:textId="77777777" w:rsidR="003453DF" w:rsidRDefault="003453DF" w:rsidP="003453DF">
      <w:r>
        <w:separator/>
      </w:r>
    </w:p>
  </w:footnote>
  <w:footnote w:type="continuationSeparator" w:id="0">
    <w:p w14:paraId="3589B4E9" w14:textId="77777777" w:rsidR="003453DF" w:rsidRDefault="003453DF" w:rsidP="0034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25A"/>
    <w:multiLevelType w:val="hybridMultilevel"/>
    <w:tmpl w:val="ED381CD6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54E1"/>
    <w:multiLevelType w:val="hybridMultilevel"/>
    <w:tmpl w:val="99AE4B78"/>
    <w:lvl w:ilvl="0" w:tplc="61F0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712B"/>
    <w:multiLevelType w:val="hybridMultilevel"/>
    <w:tmpl w:val="370C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337"/>
    <w:multiLevelType w:val="hybridMultilevel"/>
    <w:tmpl w:val="F642DB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833D8"/>
    <w:multiLevelType w:val="hybridMultilevel"/>
    <w:tmpl w:val="55088E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91D99"/>
    <w:multiLevelType w:val="hybridMultilevel"/>
    <w:tmpl w:val="5A6C7944"/>
    <w:lvl w:ilvl="0" w:tplc="0413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C9F0C93"/>
    <w:multiLevelType w:val="multilevel"/>
    <w:tmpl w:val="3E50010E"/>
    <w:lvl w:ilvl="0">
      <w:numFmt w:val="bullet"/>
      <w:lvlText w:val=""/>
      <w:lvlJc w:val="left"/>
      <w:pPr>
        <w:ind w:left="2484" w:hanging="360"/>
      </w:pPr>
      <w:rPr>
        <w:rFonts w:ascii="Symbol" w:eastAsia="Calibri" w:hAnsi="Symbol" w:cs="Calibri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7" w15:restartNumberingAfterBreak="0">
    <w:nsid w:val="67C411F7"/>
    <w:multiLevelType w:val="hybridMultilevel"/>
    <w:tmpl w:val="ADAC5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974CA"/>
    <w:multiLevelType w:val="hybridMultilevel"/>
    <w:tmpl w:val="52363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1D7"/>
    <w:multiLevelType w:val="hybridMultilevel"/>
    <w:tmpl w:val="A9DE23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97C5B"/>
    <w:multiLevelType w:val="hybridMultilevel"/>
    <w:tmpl w:val="3338402E"/>
    <w:lvl w:ilvl="0" w:tplc="AF3E4EE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B1"/>
    <w:rsid w:val="00030D2D"/>
    <w:rsid w:val="00037A91"/>
    <w:rsid w:val="00047793"/>
    <w:rsid w:val="000579CC"/>
    <w:rsid w:val="000A0650"/>
    <w:rsid w:val="000B20AB"/>
    <w:rsid w:val="000B68A0"/>
    <w:rsid w:val="000C69F3"/>
    <w:rsid w:val="000D2E0E"/>
    <w:rsid w:val="000E3130"/>
    <w:rsid w:val="000E7A15"/>
    <w:rsid w:val="00115C0A"/>
    <w:rsid w:val="00166E7F"/>
    <w:rsid w:val="0017679D"/>
    <w:rsid w:val="00185FA4"/>
    <w:rsid w:val="00195096"/>
    <w:rsid w:val="001A70F4"/>
    <w:rsid w:val="001E1C61"/>
    <w:rsid w:val="00235C47"/>
    <w:rsid w:val="002724FD"/>
    <w:rsid w:val="002B229D"/>
    <w:rsid w:val="002B749C"/>
    <w:rsid w:val="002D0464"/>
    <w:rsid w:val="002F0217"/>
    <w:rsid w:val="0031208E"/>
    <w:rsid w:val="003124EA"/>
    <w:rsid w:val="003129A9"/>
    <w:rsid w:val="00323FEE"/>
    <w:rsid w:val="00330557"/>
    <w:rsid w:val="0033247D"/>
    <w:rsid w:val="003453DF"/>
    <w:rsid w:val="0036495D"/>
    <w:rsid w:val="00405AE7"/>
    <w:rsid w:val="004179C6"/>
    <w:rsid w:val="00420F38"/>
    <w:rsid w:val="00475021"/>
    <w:rsid w:val="004877AC"/>
    <w:rsid w:val="004A474F"/>
    <w:rsid w:val="004D4491"/>
    <w:rsid w:val="004E2A2C"/>
    <w:rsid w:val="005004DF"/>
    <w:rsid w:val="0050296F"/>
    <w:rsid w:val="005121E6"/>
    <w:rsid w:val="00530972"/>
    <w:rsid w:val="00532FA4"/>
    <w:rsid w:val="00552021"/>
    <w:rsid w:val="00571189"/>
    <w:rsid w:val="00585DA5"/>
    <w:rsid w:val="005877ED"/>
    <w:rsid w:val="0061368E"/>
    <w:rsid w:val="00625B1A"/>
    <w:rsid w:val="006322BE"/>
    <w:rsid w:val="00641D02"/>
    <w:rsid w:val="00646288"/>
    <w:rsid w:val="006663A7"/>
    <w:rsid w:val="00695E86"/>
    <w:rsid w:val="006A7E60"/>
    <w:rsid w:val="006B075D"/>
    <w:rsid w:val="00727C65"/>
    <w:rsid w:val="00755300"/>
    <w:rsid w:val="00765F0A"/>
    <w:rsid w:val="007B130B"/>
    <w:rsid w:val="00814818"/>
    <w:rsid w:val="00824BC5"/>
    <w:rsid w:val="00834118"/>
    <w:rsid w:val="00853A7D"/>
    <w:rsid w:val="00856C21"/>
    <w:rsid w:val="0087710C"/>
    <w:rsid w:val="008A13B6"/>
    <w:rsid w:val="008B4552"/>
    <w:rsid w:val="008C4AC5"/>
    <w:rsid w:val="008E40CE"/>
    <w:rsid w:val="00906148"/>
    <w:rsid w:val="00907753"/>
    <w:rsid w:val="0090786C"/>
    <w:rsid w:val="00940269"/>
    <w:rsid w:val="00960DC5"/>
    <w:rsid w:val="0096320C"/>
    <w:rsid w:val="00980B87"/>
    <w:rsid w:val="009A08CF"/>
    <w:rsid w:val="009A151B"/>
    <w:rsid w:val="009A7D7F"/>
    <w:rsid w:val="009B365E"/>
    <w:rsid w:val="009D72F8"/>
    <w:rsid w:val="009D798C"/>
    <w:rsid w:val="009F6D4B"/>
    <w:rsid w:val="00A02D8B"/>
    <w:rsid w:val="00A3482B"/>
    <w:rsid w:val="00A5603C"/>
    <w:rsid w:val="00A74F63"/>
    <w:rsid w:val="00A9725A"/>
    <w:rsid w:val="00AE31F9"/>
    <w:rsid w:val="00AE76DD"/>
    <w:rsid w:val="00AF1F67"/>
    <w:rsid w:val="00B02849"/>
    <w:rsid w:val="00B35904"/>
    <w:rsid w:val="00B413A0"/>
    <w:rsid w:val="00B44155"/>
    <w:rsid w:val="00B717DE"/>
    <w:rsid w:val="00B72534"/>
    <w:rsid w:val="00B95CC0"/>
    <w:rsid w:val="00BB2A79"/>
    <w:rsid w:val="00BD4828"/>
    <w:rsid w:val="00BF1FD8"/>
    <w:rsid w:val="00C05A85"/>
    <w:rsid w:val="00C12483"/>
    <w:rsid w:val="00C65E69"/>
    <w:rsid w:val="00C71671"/>
    <w:rsid w:val="00C73845"/>
    <w:rsid w:val="00C776DE"/>
    <w:rsid w:val="00C9657A"/>
    <w:rsid w:val="00CB6198"/>
    <w:rsid w:val="00CE5117"/>
    <w:rsid w:val="00CF37CF"/>
    <w:rsid w:val="00CF51CB"/>
    <w:rsid w:val="00D07BB1"/>
    <w:rsid w:val="00D23365"/>
    <w:rsid w:val="00D631E1"/>
    <w:rsid w:val="00D82535"/>
    <w:rsid w:val="00DA33A3"/>
    <w:rsid w:val="00DB4A3E"/>
    <w:rsid w:val="00DE3BAD"/>
    <w:rsid w:val="00DF7DB1"/>
    <w:rsid w:val="00E168FE"/>
    <w:rsid w:val="00E4173C"/>
    <w:rsid w:val="00E420FA"/>
    <w:rsid w:val="00E6103E"/>
    <w:rsid w:val="00E954F7"/>
    <w:rsid w:val="00EB599C"/>
    <w:rsid w:val="00EC182F"/>
    <w:rsid w:val="00ED1D1E"/>
    <w:rsid w:val="00EE36AD"/>
    <w:rsid w:val="00EE49AC"/>
    <w:rsid w:val="00F05217"/>
    <w:rsid w:val="00F238C5"/>
    <w:rsid w:val="00F325BF"/>
    <w:rsid w:val="00F543D0"/>
    <w:rsid w:val="00F62BF1"/>
    <w:rsid w:val="00F9150C"/>
    <w:rsid w:val="00FD4D07"/>
    <w:rsid w:val="00FE6C05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8050"/>
  <w15:chartTrackingRefBased/>
  <w15:docId w15:val="{8B5C6786-9450-41AD-B9D1-162D798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BB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19509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A02D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2D8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2D8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2D8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2D8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2D8B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453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53DF"/>
  </w:style>
  <w:style w:type="paragraph" w:styleId="Voettekst">
    <w:name w:val="footer"/>
    <w:basedOn w:val="Standaard"/>
    <w:link w:val="VoettekstChar"/>
    <w:uiPriority w:val="99"/>
    <w:unhideWhenUsed/>
    <w:rsid w:val="003453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53DF"/>
  </w:style>
  <w:style w:type="character" w:styleId="Hyperlink">
    <w:name w:val="Hyperlink"/>
    <w:basedOn w:val="Standaardalinea-lettertype"/>
    <w:uiPriority w:val="99"/>
    <w:unhideWhenUsed/>
    <w:rsid w:val="00345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vumc.nl/wiki/Leerlijn_korte_episode_zor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De Graaff</dc:creator>
  <cp:keywords/>
  <dc:description/>
  <cp:lastModifiedBy>yeunying@outlook.com</cp:lastModifiedBy>
  <cp:revision>2</cp:revision>
  <cp:lastPrinted>2021-04-28T20:54:00Z</cp:lastPrinted>
  <dcterms:created xsi:type="dcterms:W3CDTF">2021-05-27T13:55:00Z</dcterms:created>
  <dcterms:modified xsi:type="dcterms:W3CDTF">2021-05-27T13:55:00Z</dcterms:modified>
</cp:coreProperties>
</file>