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7E" w:rsidRDefault="00814496" w:rsidP="00814496">
      <w:pPr>
        <w:pStyle w:val="Geenafstand"/>
        <w:rPr>
          <w:b/>
          <w:sz w:val="28"/>
          <w:szCs w:val="28"/>
        </w:rPr>
      </w:pPr>
      <w:r w:rsidRPr="00814496">
        <w:rPr>
          <w:b/>
          <w:sz w:val="28"/>
          <w:szCs w:val="28"/>
        </w:rPr>
        <w:t>Schema: welke groep wil je bere</w:t>
      </w:r>
      <w:r>
        <w:rPr>
          <w:b/>
          <w:sz w:val="28"/>
          <w:szCs w:val="28"/>
        </w:rPr>
        <w:t>iken en welke zorg kan digitaal</w:t>
      </w:r>
    </w:p>
    <w:p w:rsidR="00814496" w:rsidRDefault="00814496" w:rsidP="00814496">
      <w:pPr>
        <w:pStyle w:val="Geenafstand"/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3434"/>
        <w:gridCol w:w="2694"/>
        <w:gridCol w:w="2551"/>
        <w:gridCol w:w="2517"/>
      </w:tblGrid>
      <w:tr w:rsidR="00814496" w:rsidTr="00814496">
        <w:tc>
          <w:tcPr>
            <w:tcW w:w="2798" w:type="dxa"/>
          </w:tcPr>
          <w:p w:rsidR="00814496" w:rsidRDefault="00814496" w:rsidP="00814496">
            <w:pPr>
              <w:pStyle w:val="Geenafstand"/>
            </w:pPr>
          </w:p>
        </w:tc>
        <w:tc>
          <w:tcPr>
            <w:tcW w:w="3434" w:type="dxa"/>
          </w:tcPr>
          <w:p w:rsidR="00814496" w:rsidRPr="00814496" w:rsidRDefault="00814496" w:rsidP="00814496">
            <w:pPr>
              <w:pStyle w:val="Geenafstand"/>
              <w:rPr>
                <w:b/>
              </w:rPr>
            </w:pPr>
            <w:r>
              <w:rPr>
                <w:b/>
              </w:rPr>
              <w:t>Voorbeelden</w:t>
            </w:r>
          </w:p>
        </w:tc>
        <w:tc>
          <w:tcPr>
            <w:tcW w:w="2694" w:type="dxa"/>
          </w:tcPr>
          <w:p w:rsidR="00814496" w:rsidRPr="00814496" w:rsidRDefault="00814496" w:rsidP="00814496">
            <w:pPr>
              <w:pStyle w:val="Geenafstand"/>
              <w:rPr>
                <w:b/>
              </w:rPr>
            </w:pPr>
            <w:r>
              <w:rPr>
                <w:b/>
              </w:rPr>
              <w:t>Huidige situatie</w:t>
            </w:r>
          </w:p>
        </w:tc>
        <w:tc>
          <w:tcPr>
            <w:tcW w:w="2551" w:type="dxa"/>
          </w:tcPr>
          <w:p w:rsidR="00814496" w:rsidRPr="00814496" w:rsidRDefault="00814496" w:rsidP="00814496">
            <w:pPr>
              <w:pStyle w:val="Geenafstand"/>
              <w:rPr>
                <w:b/>
              </w:rPr>
            </w:pPr>
            <w:r>
              <w:rPr>
                <w:b/>
              </w:rPr>
              <w:t>Ideale situatie</w:t>
            </w:r>
          </w:p>
        </w:tc>
        <w:tc>
          <w:tcPr>
            <w:tcW w:w="2517" w:type="dxa"/>
          </w:tcPr>
          <w:p w:rsidR="00814496" w:rsidRPr="00814496" w:rsidRDefault="00814496" w:rsidP="00814496">
            <w:pPr>
              <w:pStyle w:val="Geenafstand"/>
              <w:rPr>
                <w:b/>
              </w:rPr>
            </w:pPr>
            <w:r>
              <w:rPr>
                <w:b/>
              </w:rPr>
              <w:t>Veranderwensen</w:t>
            </w:r>
          </w:p>
        </w:tc>
      </w:tr>
      <w:tr w:rsidR="00814496" w:rsidTr="00814496">
        <w:tc>
          <w:tcPr>
            <w:tcW w:w="2798" w:type="dxa"/>
          </w:tcPr>
          <w:p w:rsidR="00814496" w:rsidRDefault="00814496" w:rsidP="00814496">
            <w:pPr>
              <w:pStyle w:val="Geenafstand"/>
            </w:pPr>
            <w:bookmarkStart w:id="0" w:name="_GoBack"/>
            <w:bookmarkEnd w:id="0"/>
            <w:r>
              <w:t xml:space="preserve">Welke </w:t>
            </w:r>
            <w:proofErr w:type="spellStart"/>
            <w:r>
              <w:t>pt</w:t>
            </w:r>
            <w:proofErr w:type="spellEnd"/>
            <w:r>
              <w:t>-groepen hebben baat bij digitale zorg? Worden ze bereikt?</w:t>
            </w:r>
          </w:p>
        </w:tc>
        <w:tc>
          <w:tcPr>
            <w:tcW w:w="3434" w:type="dxa"/>
          </w:tcPr>
          <w:p w:rsidR="00814496" w:rsidRDefault="00814496" w:rsidP="00814496">
            <w:pPr>
              <w:pStyle w:val="Geenafstand"/>
              <w:numPr>
                <w:ilvl w:val="0"/>
                <w:numId w:val="1"/>
              </w:numPr>
            </w:pPr>
            <w:r>
              <w:t>Jong vs. oud</w:t>
            </w:r>
          </w:p>
          <w:p w:rsidR="00814496" w:rsidRDefault="00814496" w:rsidP="00814496">
            <w:pPr>
              <w:pStyle w:val="Geenafstand"/>
              <w:numPr>
                <w:ilvl w:val="0"/>
                <w:numId w:val="1"/>
              </w:numPr>
            </w:pPr>
            <w:r>
              <w:t>Chronisch ziek vs. gezond</w:t>
            </w:r>
          </w:p>
          <w:p w:rsidR="00814496" w:rsidRDefault="00814496" w:rsidP="00814496">
            <w:pPr>
              <w:pStyle w:val="Geenafstand"/>
              <w:numPr>
                <w:ilvl w:val="0"/>
                <w:numId w:val="1"/>
              </w:numPr>
            </w:pPr>
            <w:r>
              <w:t>Mobiel vs. Immobiel</w:t>
            </w:r>
          </w:p>
          <w:p w:rsidR="00814496" w:rsidRDefault="00814496" w:rsidP="00814496">
            <w:pPr>
              <w:pStyle w:val="Geenafstand"/>
              <w:numPr>
                <w:ilvl w:val="0"/>
                <w:numId w:val="1"/>
              </w:numPr>
            </w:pPr>
            <w:r>
              <w:t>Relatief dichtbij vs. ver weg wonend van de praktijk</w:t>
            </w:r>
          </w:p>
          <w:p w:rsidR="00814496" w:rsidRDefault="00814496" w:rsidP="00814496">
            <w:pPr>
              <w:pStyle w:val="Geenafstand"/>
              <w:numPr>
                <w:ilvl w:val="0"/>
                <w:numId w:val="1"/>
              </w:numPr>
            </w:pPr>
            <w:r>
              <w:t>Werkend vs. werkloos</w:t>
            </w:r>
          </w:p>
          <w:p w:rsidR="00814496" w:rsidRDefault="00814496" w:rsidP="00814496">
            <w:pPr>
              <w:pStyle w:val="Geenafstand"/>
              <w:numPr>
                <w:ilvl w:val="0"/>
                <w:numId w:val="1"/>
              </w:numPr>
            </w:pPr>
            <w:r>
              <w:t>Patiënt met mantelzorg</w:t>
            </w:r>
          </w:p>
          <w:p w:rsidR="00814496" w:rsidRDefault="00814496" w:rsidP="00814496">
            <w:pPr>
              <w:pStyle w:val="Geenafstand"/>
              <w:ind w:left="720"/>
            </w:pPr>
          </w:p>
        </w:tc>
        <w:tc>
          <w:tcPr>
            <w:tcW w:w="2694" w:type="dxa"/>
          </w:tcPr>
          <w:p w:rsidR="00814496" w:rsidRDefault="00814496" w:rsidP="00814496">
            <w:pPr>
              <w:pStyle w:val="Geenafstand"/>
            </w:pPr>
          </w:p>
        </w:tc>
        <w:tc>
          <w:tcPr>
            <w:tcW w:w="2551" w:type="dxa"/>
          </w:tcPr>
          <w:p w:rsidR="00814496" w:rsidRDefault="00814496" w:rsidP="00814496">
            <w:pPr>
              <w:pStyle w:val="Geenafstand"/>
            </w:pPr>
          </w:p>
        </w:tc>
        <w:tc>
          <w:tcPr>
            <w:tcW w:w="2517" w:type="dxa"/>
          </w:tcPr>
          <w:p w:rsidR="00814496" w:rsidRDefault="00814496" w:rsidP="00814496">
            <w:pPr>
              <w:pStyle w:val="Geenafstand"/>
            </w:pPr>
          </w:p>
        </w:tc>
      </w:tr>
      <w:tr w:rsidR="00814496" w:rsidTr="00814496">
        <w:tc>
          <w:tcPr>
            <w:tcW w:w="2798" w:type="dxa"/>
          </w:tcPr>
          <w:p w:rsidR="00814496" w:rsidRDefault="00814496" w:rsidP="00814496">
            <w:pPr>
              <w:pStyle w:val="Geenafstand"/>
            </w:pPr>
            <w:r>
              <w:t>Welke zorg wel/niet digitaal</w:t>
            </w:r>
          </w:p>
        </w:tc>
        <w:tc>
          <w:tcPr>
            <w:tcW w:w="3434" w:type="dxa"/>
          </w:tcPr>
          <w:p w:rsidR="00814496" w:rsidRDefault="00814496" w:rsidP="00814496">
            <w:pPr>
              <w:pStyle w:val="Geenafstand"/>
              <w:numPr>
                <w:ilvl w:val="0"/>
                <w:numId w:val="1"/>
              </w:numPr>
            </w:pPr>
            <w:r>
              <w:t>Ketenzorg</w:t>
            </w:r>
          </w:p>
          <w:p w:rsidR="00814496" w:rsidRDefault="00814496" w:rsidP="00814496">
            <w:pPr>
              <w:pStyle w:val="Geenafstand"/>
              <w:numPr>
                <w:ilvl w:val="0"/>
                <w:numId w:val="1"/>
              </w:numPr>
            </w:pPr>
            <w:r>
              <w:t>Acute zorg</w:t>
            </w:r>
          </w:p>
          <w:p w:rsidR="00814496" w:rsidRDefault="00814496" w:rsidP="00814496">
            <w:pPr>
              <w:pStyle w:val="Geenafstand"/>
              <w:numPr>
                <w:ilvl w:val="0"/>
                <w:numId w:val="1"/>
              </w:numPr>
            </w:pPr>
            <w:r>
              <w:t>Geestelijke zorg</w:t>
            </w:r>
          </w:p>
          <w:p w:rsidR="00814496" w:rsidRDefault="00814496" w:rsidP="00814496">
            <w:pPr>
              <w:pStyle w:val="Geenafstand"/>
              <w:numPr>
                <w:ilvl w:val="0"/>
                <w:numId w:val="1"/>
              </w:numPr>
            </w:pPr>
            <w:r>
              <w:t>Stoppen met roken</w:t>
            </w:r>
          </w:p>
          <w:p w:rsidR="00814496" w:rsidRDefault="00814496" w:rsidP="00814496">
            <w:pPr>
              <w:pStyle w:val="Geenafstand"/>
              <w:numPr>
                <w:ilvl w:val="0"/>
                <w:numId w:val="1"/>
              </w:numPr>
            </w:pPr>
            <w:r>
              <w:t>Plekjes/vlekjes</w:t>
            </w:r>
          </w:p>
          <w:p w:rsidR="00814496" w:rsidRDefault="00814496" w:rsidP="00814496">
            <w:pPr>
              <w:pStyle w:val="Geenafstand"/>
              <w:numPr>
                <w:ilvl w:val="0"/>
                <w:numId w:val="1"/>
              </w:numPr>
            </w:pPr>
            <w:r>
              <w:t>Administratief</w:t>
            </w:r>
          </w:p>
          <w:p w:rsidR="00814496" w:rsidRDefault="00814496" w:rsidP="00814496">
            <w:pPr>
              <w:pStyle w:val="Geenafstand"/>
              <w:numPr>
                <w:ilvl w:val="0"/>
                <w:numId w:val="1"/>
              </w:numPr>
            </w:pPr>
            <w:r>
              <w:t>Polyfarmacie</w:t>
            </w:r>
          </w:p>
          <w:p w:rsidR="00814496" w:rsidRDefault="00814496" w:rsidP="00814496">
            <w:pPr>
              <w:pStyle w:val="Geenafstand"/>
              <w:ind w:left="720"/>
            </w:pPr>
          </w:p>
        </w:tc>
        <w:tc>
          <w:tcPr>
            <w:tcW w:w="2694" w:type="dxa"/>
          </w:tcPr>
          <w:p w:rsidR="00814496" w:rsidRDefault="00814496" w:rsidP="00814496">
            <w:pPr>
              <w:pStyle w:val="Geenafstand"/>
            </w:pPr>
          </w:p>
        </w:tc>
        <w:tc>
          <w:tcPr>
            <w:tcW w:w="2551" w:type="dxa"/>
          </w:tcPr>
          <w:p w:rsidR="00814496" w:rsidRDefault="00814496" w:rsidP="00814496">
            <w:pPr>
              <w:pStyle w:val="Geenafstand"/>
            </w:pPr>
          </w:p>
        </w:tc>
        <w:tc>
          <w:tcPr>
            <w:tcW w:w="2517" w:type="dxa"/>
          </w:tcPr>
          <w:p w:rsidR="00814496" w:rsidRDefault="00814496" w:rsidP="00814496">
            <w:pPr>
              <w:pStyle w:val="Geenafstand"/>
            </w:pPr>
          </w:p>
        </w:tc>
      </w:tr>
    </w:tbl>
    <w:p w:rsidR="00814496" w:rsidRPr="00814496" w:rsidRDefault="00814496" w:rsidP="00814496">
      <w:pPr>
        <w:pStyle w:val="Geenafstand"/>
      </w:pPr>
    </w:p>
    <w:sectPr w:rsidR="00814496" w:rsidRPr="00814496" w:rsidSect="008144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42BF6"/>
    <w:multiLevelType w:val="hybridMultilevel"/>
    <w:tmpl w:val="934062DC"/>
    <w:lvl w:ilvl="0" w:tplc="1A9C4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96"/>
    <w:rsid w:val="00814496"/>
    <w:rsid w:val="00C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8FAE"/>
  <w15:chartTrackingRefBased/>
  <w15:docId w15:val="{947C9BB6-26E0-4701-BF8C-99DCE96F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1449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1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1</cp:revision>
  <dcterms:created xsi:type="dcterms:W3CDTF">2021-11-02T14:10:00Z</dcterms:created>
  <dcterms:modified xsi:type="dcterms:W3CDTF">2021-11-02T14:16:00Z</dcterms:modified>
</cp:coreProperties>
</file>