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4BC49" w14:textId="078E7D4E" w:rsidR="00625B1A" w:rsidRDefault="00625B1A" w:rsidP="00625B1A">
      <w:pPr>
        <w:rPr>
          <w:b/>
          <w:bCs/>
        </w:rPr>
      </w:pPr>
      <w:r w:rsidRPr="00727C65">
        <w:rPr>
          <w:b/>
          <w:bCs/>
        </w:rPr>
        <w:t>PARALLELDAG</w:t>
      </w:r>
      <w:r>
        <w:rPr>
          <w:b/>
          <w:bCs/>
        </w:rPr>
        <w:t xml:space="preserve"> 3</w:t>
      </w:r>
    </w:p>
    <w:p w14:paraId="18C3B190" w14:textId="77777777" w:rsidR="00695E86" w:rsidRDefault="00695E86" w:rsidP="00625B1A">
      <w:pPr>
        <w:rPr>
          <w:u w:val="single"/>
        </w:rPr>
      </w:pPr>
    </w:p>
    <w:p w14:paraId="3E6FAA08" w14:textId="727566F5" w:rsidR="0087710C" w:rsidRPr="00695E86" w:rsidRDefault="0087710C" w:rsidP="00625B1A">
      <w:r>
        <w:rPr>
          <w:u w:val="single"/>
        </w:rPr>
        <w:t>Leerdoel</w:t>
      </w:r>
      <w:r w:rsidRPr="00695E86">
        <w:t xml:space="preserve">: als opleider zelf reflecteren op eigen klinisch redeneren en open staan voor die van de </w:t>
      </w:r>
      <w:proofErr w:type="spellStart"/>
      <w:r w:rsidRPr="00695E86">
        <w:t>aios</w:t>
      </w:r>
      <w:proofErr w:type="spellEnd"/>
      <w:r w:rsidRPr="00695E86">
        <w:t xml:space="preserve"> </w:t>
      </w:r>
    </w:p>
    <w:p w14:paraId="3A14E79C" w14:textId="4F062B5B" w:rsidR="0087710C" w:rsidRDefault="0087710C" w:rsidP="00625B1A">
      <w:pPr>
        <w:rPr>
          <w:b/>
          <w:bCs/>
        </w:rPr>
      </w:pPr>
    </w:p>
    <w:p w14:paraId="3ABA1A2D" w14:textId="730E1A29" w:rsidR="0087710C" w:rsidRDefault="0087710C" w:rsidP="00625B1A">
      <w:pPr>
        <w:rPr>
          <w:b/>
          <w:bCs/>
        </w:rPr>
      </w:pPr>
      <w:r>
        <w:rPr>
          <w:b/>
          <w:bCs/>
        </w:rPr>
        <w:t>Onderwijsactiviteit: een uur op de (derde) paralleldag. Deze module kan ook elders ‘losstaand’ gedaan worden.</w:t>
      </w:r>
    </w:p>
    <w:p w14:paraId="691CD2DB" w14:textId="11D21219" w:rsidR="0087710C" w:rsidRDefault="0087710C" w:rsidP="00625B1A">
      <w:pPr>
        <w:rPr>
          <w:b/>
          <w:bCs/>
        </w:rPr>
      </w:pPr>
    </w:p>
    <w:p w14:paraId="793AD09C" w14:textId="5A8E1F21" w:rsidR="000E7A15" w:rsidRPr="0087710C" w:rsidRDefault="0087710C" w:rsidP="000E7A15">
      <w:r>
        <w:rPr>
          <w:b/>
          <w:bCs/>
        </w:rPr>
        <w:t xml:space="preserve">Huiswerk: </w:t>
      </w:r>
      <w:r w:rsidR="00235C47">
        <w:rPr>
          <w:b/>
          <w:bCs/>
        </w:rPr>
        <w:tab/>
      </w:r>
      <w:r w:rsidRPr="00235C47">
        <w:t>1</w:t>
      </w:r>
      <w:r w:rsidR="000E7A15" w:rsidRPr="00235C47">
        <w:t>.</w:t>
      </w:r>
      <w:r w:rsidR="000E7A15">
        <w:t xml:space="preserve"> iedere opleider heeft minstens 2 video’s van zijn/haar </w:t>
      </w:r>
      <w:proofErr w:type="spellStart"/>
      <w:r w:rsidR="000E7A15">
        <w:t>aios</w:t>
      </w:r>
      <w:proofErr w:type="spellEnd"/>
      <w:r w:rsidR="000E7A15">
        <w:t xml:space="preserve"> op het platform bekeken en gelet op het klinisch redeneren van de </w:t>
      </w:r>
      <w:proofErr w:type="spellStart"/>
      <w:r w:rsidR="000E7A15">
        <w:t>aios</w:t>
      </w:r>
      <w:proofErr w:type="spellEnd"/>
      <w:r w:rsidR="000E7A15">
        <w:t xml:space="preserve">. Deze video’s heeft hij/zij ook nabesproken met de </w:t>
      </w:r>
      <w:proofErr w:type="spellStart"/>
      <w:r w:rsidR="000E7A15">
        <w:t>aios</w:t>
      </w:r>
      <w:proofErr w:type="spellEnd"/>
      <w:r w:rsidR="000E7A15">
        <w:t xml:space="preserve"> op het klinisch redeneren ( waarschijnlijk/ook mogelijk/niet willen missen)</w:t>
      </w:r>
    </w:p>
    <w:p w14:paraId="75D12A44" w14:textId="3D25ED51" w:rsidR="000E7A15" w:rsidRDefault="0087710C" w:rsidP="000E7A15">
      <w:r>
        <w:t xml:space="preserve">                      </w:t>
      </w:r>
      <w:r w:rsidR="00235C47">
        <w:tab/>
      </w:r>
      <w:r>
        <w:t>2</w:t>
      </w:r>
      <w:r w:rsidR="000E7A15">
        <w:rPr>
          <w:b/>
          <w:bCs/>
        </w:rPr>
        <w:t xml:space="preserve">. </w:t>
      </w:r>
      <w:r w:rsidR="000E7A15" w:rsidRPr="0087710C">
        <w:t>iedere opleider neemt een pati</w:t>
      </w:r>
      <w:r w:rsidR="000E7A15">
        <w:t>ë</w:t>
      </w:r>
      <w:r w:rsidR="000E7A15" w:rsidRPr="0087710C">
        <w:t xml:space="preserve">nt (op papier) mee (met de nodige gegevens) waarbij de opleider en de </w:t>
      </w:r>
      <w:proofErr w:type="spellStart"/>
      <w:r w:rsidR="000E7A15" w:rsidRPr="0087710C">
        <w:t>aios</w:t>
      </w:r>
      <w:proofErr w:type="spellEnd"/>
      <w:r w:rsidR="000E7A15" w:rsidRPr="0087710C">
        <w:t xml:space="preserve"> een ander beleid voor ogen stond omdat de kans op een </w:t>
      </w:r>
      <w:r w:rsidR="000E7A15">
        <w:t>(</w:t>
      </w:r>
      <w:r w:rsidR="000E7A15" w:rsidRPr="0087710C">
        <w:t>ernstige</w:t>
      </w:r>
      <w:r w:rsidR="000E7A15">
        <w:t>)</w:t>
      </w:r>
      <w:r w:rsidR="000E7A15" w:rsidRPr="0087710C">
        <w:t xml:space="preserve"> aandoening verschillend werd ingeschat</w:t>
      </w:r>
      <w:r w:rsidR="000E7A15">
        <w:t>.</w:t>
      </w:r>
    </w:p>
    <w:p w14:paraId="1E52679D" w14:textId="744F6664" w:rsidR="0087710C" w:rsidRPr="0087710C" w:rsidRDefault="0087710C" w:rsidP="00625B1A"/>
    <w:p w14:paraId="19D6A74F" w14:textId="5ADD3F71" w:rsidR="00625B1A" w:rsidRDefault="00625B1A" w:rsidP="00625B1A">
      <w:pPr>
        <w:rPr>
          <w:b/>
          <w:bCs/>
        </w:rPr>
      </w:pPr>
    </w:p>
    <w:p w14:paraId="224AA554" w14:textId="77777777" w:rsidR="00235C47" w:rsidRDefault="000B20AB" w:rsidP="000B20AB">
      <w:pPr>
        <w:pStyle w:val="Lijstalinea"/>
        <w:numPr>
          <w:ilvl w:val="0"/>
          <w:numId w:val="3"/>
        </w:numPr>
        <w:rPr>
          <w:b/>
          <w:bCs/>
        </w:rPr>
      </w:pPr>
      <w:r w:rsidRPr="00235C47">
        <w:t>Rondje in opleidersgroep:</w:t>
      </w:r>
      <w:r w:rsidR="005004DF" w:rsidRPr="00235C47">
        <w:t xml:space="preserve"> </w:t>
      </w:r>
      <w:r w:rsidR="00E954F7" w:rsidRPr="00235C47">
        <w:t xml:space="preserve">na bekijken </w:t>
      </w:r>
      <w:r w:rsidR="00E954F7" w:rsidRPr="00C05A85">
        <w:rPr>
          <w:b/>
          <w:bCs/>
        </w:rPr>
        <w:t xml:space="preserve">video </w:t>
      </w:r>
      <w:r w:rsidR="00E954F7" w:rsidRPr="00235C47">
        <w:t xml:space="preserve">van je </w:t>
      </w:r>
      <w:proofErr w:type="spellStart"/>
      <w:r w:rsidR="00E954F7" w:rsidRPr="00235C47">
        <w:t>aios</w:t>
      </w:r>
      <w:proofErr w:type="spellEnd"/>
      <w:r w:rsidR="00E954F7" w:rsidRPr="00235C47">
        <w:t xml:space="preserve"> </w:t>
      </w:r>
      <w:r w:rsidR="00AF1F67" w:rsidRPr="00235C47">
        <w:t>(zie huiswerk</w:t>
      </w:r>
      <w:r w:rsidR="00475021" w:rsidRPr="00235C47">
        <w:t xml:space="preserve"> </w:t>
      </w:r>
      <w:r w:rsidR="00571189" w:rsidRPr="00235C47">
        <w:t>b</w:t>
      </w:r>
      <w:r w:rsidR="00475021" w:rsidRPr="00235C47">
        <w:t xml:space="preserve">ij </w:t>
      </w:r>
      <w:proofErr w:type="spellStart"/>
      <w:r w:rsidR="00475021" w:rsidRPr="00235C47">
        <w:t>paralleldag</w:t>
      </w:r>
      <w:proofErr w:type="spellEnd"/>
      <w:r w:rsidR="00475021" w:rsidRPr="00235C47">
        <w:t xml:space="preserve"> 2, punt 6</w:t>
      </w:r>
      <w:r w:rsidR="00AF1F67" w:rsidRPr="00235C47">
        <w:t>)</w:t>
      </w:r>
      <w:r w:rsidR="00E954F7" w:rsidRPr="00235C47">
        <w:t>:</w:t>
      </w:r>
      <w:r w:rsidR="00F325BF" w:rsidRPr="00F325BF">
        <w:rPr>
          <w:b/>
          <w:bCs/>
        </w:rPr>
        <w:t xml:space="preserve">  </w:t>
      </w:r>
      <w:r w:rsidR="00F325BF">
        <w:rPr>
          <w:b/>
          <w:bCs/>
        </w:rPr>
        <w:t xml:space="preserve">      </w:t>
      </w:r>
    </w:p>
    <w:p w14:paraId="2020CC2D" w14:textId="28BE1551" w:rsidR="00235C47" w:rsidRPr="00235C47" w:rsidRDefault="00235C47" w:rsidP="00235C47">
      <w:pPr>
        <w:pStyle w:val="Lijstalinea"/>
        <w:numPr>
          <w:ilvl w:val="1"/>
          <w:numId w:val="3"/>
        </w:numPr>
        <w:rPr>
          <w:b/>
          <w:bCs/>
        </w:rPr>
      </w:pPr>
      <w:r>
        <w:t>W</w:t>
      </w:r>
      <w:r w:rsidR="00475021">
        <w:t xml:space="preserve">elke </w:t>
      </w:r>
      <w:r w:rsidR="00B35904">
        <w:t xml:space="preserve">informatie </w:t>
      </w:r>
      <w:r w:rsidR="00475021">
        <w:t xml:space="preserve">heb je </w:t>
      </w:r>
      <w:r w:rsidR="00755300">
        <w:t>gekregen door het</w:t>
      </w:r>
      <w:r w:rsidR="00B35904">
        <w:t xml:space="preserve"> video</w:t>
      </w:r>
      <w:r w:rsidR="00755300">
        <w:t xml:space="preserve">consult te bekijken en </w:t>
      </w:r>
      <w:r w:rsidR="00B35904">
        <w:t>na</w:t>
      </w:r>
      <w:r w:rsidR="00CF37CF">
        <w:t xml:space="preserve"> te </w:t>
      </w:r>
      <w:r w:rsidR="00B35904">
        <w:t>besprek</w:t>
      </w:r>
      <w:r w:rsidR="00CF37CF">
        <w:t>en?</w:t>
      </w:r>
      <w:r w:rsidR="00755300">
        <w:t xml:space="preserve"> </w:t>
      </w:r>
    </w:p>
    <w:p w14:paraId="74D7B64D" w14:textId="7089F706" w:rsidR="00625B1A" w:rsidRPr="00F325BF" w:rsidRDefault="00235C47" w:rsidP="00235C47">
      <w:pPr>
        <w:pStyle w:val="Lijstalinea"/>
        <w:numPr>
          <w:ilvl w:val="1"/>
          <w:numId w:val="3"/>
        </w:numPr>
        <w:rPr>
          <w:b/>
          <w:bCs/>
        </w:rPr>
      </w:pPr>
      <w:r>
        <w:t>W</w:t>
      </w:r>
      <w:r w:rsidR="005121E6">
        <w:t>ie geeft</w:t>
      </w:r>
      <w:r w:rsidR="00475021">
        <w:t xml:space="preserve"> zijn/haar</w:t>
      </w:r>
      <w:r w:rsidR="005121E6">
        <w:t xml:space="preserve"> </w:t>
      </w:r>
      <w:proofErr w:type="spellStart"/>
      <w:r w:rsidR="005121E6">
        <w:t>aios</w:t>
      </w:r>
      <w:proofErr w:type="spellEnd"/>
      <w:r w:rsidR="005121E6">
        <w:t xml:space="preserve"> een voldoende voor klinisch redeneren</w:t>
      </w:r>
      <w:r w:rsidR="00E954F7">
        <w:t xml:space="preserve">? </w:t>
      </w:r>
      <w:r>
        <w:t>E</w:t>
      </w:r>
      <w:r w:rsidR="005121E6">
        <w:t xml:space="preserve">n leg </w:t>
      </w:r>
      <w:r w:rsidR="005004DF">
        <w:t xml:space="preserve">(kort) </w:t>
      </w:r>
      <w:r w:rsidR="005121E6">
        <w:t>uit waarom</w:t>
      </w:r>
      <w:r w:rsidR="00CF37CF">
        <w:t xml:space="preserve"> </w:t>
      </w:r>
      <w:r w:rsidR="00D631E1">
        <w:t>(</w:t>
      </w:r>
      <w:r w:rsidR="000E7A15">
        <w:t xml:space="preserve">bij zoom: </w:t>
      </w:r>
      <w:r w:rsidR="00D631E1">
        <w:t>vragen kunnen ook via poll</w:t>
      </w:r>
      <w:r w:rsidR="00824BC5">
        <w:t xml:space="preserve"> gesteld, waarbij iedereen daarna even </w:t>
      </w:r>
      <w:proofErr w:type="spellStart"/>
      <w:r w:rsidR="00824BC5" w:rsidRPr="00235C47">
        <w:rPr>
          <w:i/>
          <w:iCs/>
        </w:rPr>
        <w:t>unmute</w:t>
      </w:r>
      <w:proofErr w:type="spellEnd"/>
      <w:r w:rsidR="00824BC5">
        <w:t xml:space="preserve"> wordt voor een toelichting)</w:t>
      </w:r>
      <w:r w:rsidR="000E7A15">
        <w:t xml:space="preserve"> </w:t>
      </w:r>
    </w:p>
    <w:p w14:paraId="0064597E" w14:textId="77777777" w:rsidR="00235C47" w:rsidRPr="00235C47" w:rsidRDefault="00235C47" w:rsidP="00235C47">
      <w:pPr>
        <w:pStyle w:val="Lijstalinea"/>
        <w:rPr>
          <w:b/>
          <w:bCs/>
        </w:rPr>
      </w:pPr>
    </w:p>
    <w:p w14:paraId="78A35212" w14:textId="6E408B1E" w:rsidR="00475021" w:rsidRPr="00475021" w:rsidRDefault="000E7A15" w:rsidP="000B20AB">
      <w:pPr>
        <w:pStyle w:val="Lijstalinea"/>
        <w:numPr>
          <w:ilvl w:val="0"/>
          <w:numId w:val="3"/>
        </w:numPr>
        <w:rPr>
          <w:b/>
          <w:bCs/>
        </w:rPr>
      </w:pPr>
      <w:r>
        <w:t xml:space="preserve">In drietallen: vertel elkaar om beurten over de patiënten waar je als opleider en </w:t>
      </w:r>
      <w:proofErr w:type="spellStart"/>
      <w:r>
        <w:t>aios</w:t>
      </w:r>
      <w:proofErr w:type="spellEnd"/>
      <w:r>
        <w:t xml:space="preserve"> verschil van mening </w:t>
      </w:r>
      <w:r w:rsidR="00235C47">
        <w:t xml:space="preserve">hadden </w:t>
      </w:r>
      <w:r>
        <w:t xml:space="preserve">over het te volgen beleid. Leg zo duidelijk mogelijk uit welke argumenten er voor beide standpunten zijn ( dus ga ook in de schoenen van de </w:t>
      </w:r>
      <w:proofErr w:type="spellStart"/>
      <w:r>
        <w:t>aios</w:t>
      </w:r>
      <w:proofErr w:type="spellEnd"/>
      <w:r>
        <w:t xml:space="preserve"> staan).</w:t>
      </w:r>
    </w:p>
    <w:p w14:paraId="389416B2" w14:textId="77777777" w:rsidR="00625B1A" w:rsidRPr="00625B1A" w:rsidRDefault="00625B1A" w:rsidP="00625B1A">
      <w:pPr>
        <w:rPr>
          <w:b/>
          <w:bCs/>
        </w:rPr>
      </w:pPr>
    </w:p>
    <w:p w14:paraId="29BB8950" w14:textId="77777777" w:rsidR="000A0650" w:rsidRPr="000A0650" w:rsidRDefault="000A0650" w:rsidP="000A0650">
      <w:pPr>
        <w:rPr>
          <w:b/>
          <w:bCs/>
        </w:rPr>
      </w:pPr>
    </w:p>
    <w:p w14:paraId="13A82B8E" w14:textId="77777777" w:rsidR="000B68A0" w:rsidRDefault="000B68A0" w:rsidP="000A0650">
      <w:pPr>
        <w:ind w:left="360"/>
      </w:pPr>
    </w:p>
    <w:p w14:paraId="4BC23312" w14:textId="144264FF" w:rsidR="000B68A0" w:rsidRDefault="000B68A0" w:rsidP="000B68A0">
      <w:r>
        <w:t xml:space="preserve">               </w:t>
      </w:r>
    </w:p>
    <w:p w14:paraId="7AEABB17" w14:textId="77777777" w:rsidR="00195096" w:rsidRDefault="00195096" w:rsidP="00C65E69"/>
    <w:p w14:paraId="080FCBEB" w14:textId="77777777" w:rsidR="00C65E69" w:rsidRDefault="00C65E69" w:rsidP="00C65E69"/>
    <w:sectPr w:rsidR="00C65E6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2C855" w14:textId="77777777" w:rsidR="00B30B61" w:rsidRDefault="00B30B61" w:rsidP="00B30B61">
      <w:r>
        <w:separator/>
      </w:r>
    </w:p>
  </w:endnote>
  <w:endnote w:type="continuationSeparator" w:id="0">
    <w:p w14:paraId="09506680" w14:textId="77777777" w:rsidR="00B30B61" w:rsidRDefault="00B30B61" w:rsidP="00B30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DD0DE" w14:textId="50EE79F3" w:rsidR="00B30B61" w:rsidRDefault="00B30B61" w:rsidP="00B30B61">
    <w:pPr>
      <w:pStyle w:val="Voettekst"/>
    </w:pPr>
    <w:r>
      <w:t xml:space="preserve">Uit: Bouwsteen Klinisch Redeneren, Module 4_De huisartsopleider als docent Klinisch Redeneren – Leerlijn Korte Episode Zorg, </w:t>
    </w:r>
    <w:hyperlink r:id="rId1" w:history="1">
      <w:r w:rsidRPr="000D58BC">
        <w:rPr>
          <w:rStyle w:val="Hyperlink"/>
        </w:rPr>
        <w:t>https://www.hovumc.nl/wiki/Leerlijn_korte_episode_zorg</w:t>
      </w:r>
    </w:hyperlink>
    <w:r>
      <w:t xml:space="preserve">; </w:t>
    </w:r>
    <w:proofErr w:type="spellStart"/>
    <w:r>
      <w:t>JdG</w:t>
    </w:r>
    <w:proofErr w:type="spellEnd"/>
    <w:r>
      <w:t xml:space="preserve"> mei 2021 </w:t>
    </w:r>
  </w:p>
  <w:p w14:paraId="4F7DFF2F" w14:textId="77777777" w:rsidR="00B30B61" w:rsidRDefault="00B30B6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51B9F" w14:textId="77777777" w:rsidR="00B30B61" w:rsidRDefault="00B30B61" w:rsidP="00B30B61">
      <w:r>
        <w:separator/>
      </w:r>
    </w:p>
  </w:footnote>
  <w:footnote w:type="continuationSeparator" w:id="0">
    <w:p w14:paraId="19D78AB8" w14:textId="77777777" w:rsidR="00B30B61" w:rsidRDefault="00B30B61" w:rsidP="00B30B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D125A"/>
    <w:multiLevelType w:val="hybridMultilevel"/>
    <w:tmpl w:val="ED381CD6"/>
    <w:lvl w:ilvl="0" w:tplc="61F0AC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A54E1"/>
    <w:multiLevelType w:val="hybridMultilevel"/>
    <w:tmpl w:val="99AE4B78"/>
    <w:lvl w:ilvl="0" w:tplc="61F0AC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6712B"/>
    <w:multiLevelType w:val="hybridMultilevel"/>
    <w:tmpl w:val="370C144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9B5337"/>
    <w:multiLevelType w:val="hybridMultilevel"/>
    <w:tmpl w:val="F642DBEA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9833D8"/>
    <w:multiLevelType w:val="hybridMultilevel"/>
    <w:tmpl w:val="55088E4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A91D99"/>
    <w:multiLevelType w:val="hybridMultilevel"/>
    <w:tmpl w:val="5A6C7944"/>
    <w:lvl w:ilvl="0" w:tplc="0413000D">
      <w:start w:val="1"/>
      <w:numFmt w:val="bullet"/>
      <w:lvlText w:val=""/>
      <w:lvlJc w:val="left"/>
      <w:pPr>
        <w:ind w:left="105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6" w15:restartNumberingAfterBreak="0">
    <w:nsid w:val="5C9F0C93"/>
    <w:multiLevelType w:val="multilevel"/>
    <w:tmpl w:val="3E50010E"/>
    <w:lvl w:ilvl="0">
      <w:numFmt w:val="bullet"/>
      <w:lvlText w:val=""/>
      <w:lvlJc w:val="left"/>
      <w:pPr>
        <w:ind w:left="2484" w:hanging="360"/>
      </w:pPr>
      <w:rPr>
        <w:rFonts w:ascii="Symbol" w:eastAsia="Calibri" w:hAnsi="Symbol" w:cs="Calibri"/>
      </w:rPr>
    </w:lvl>
    <w:lvl w:ilvl="1">
      <w:numFmt w:val="bullet"/>
      <w:lvlText w:val="o"/>
      <w:lvlJc w:val="left"/>
      <w:pPr>
        <w:ind w:left="320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92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64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36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608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80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52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8244" w:hanging="360"/>
      </w:pPr>
      <w:rPr>
        <w:rFonts w:ascii="Wingdings" w:hAnsi="Wingdings"/>
      </w:rPr>
    </w:lvl>
  </w:abstractNum>
  <w:abstractNum w:abstractNumId="7" w15:restartNumberingAfterBreak="0">
    <w:nsid w:val="67C411F7"/>
    <w:multiLevelType w:val="hybridMultilevel"/>
    <w:tmpl w:val="ADAC521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7974CA"/>
    <w:multiLevelType w:val="hybridMultilevel"/>
    <w:tmpl w:val="5236316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3221D7"/>
    <w:multiLevelType w:val="hybridMultilevel"/>
    <w:tmpl w:val="A9DE23C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C97C5B"/>
    <w:multiLevelType w:val="hybridMultilevel"/>
    <w:tmpl w:val="3338402E"/>
    <w:lvl w:ilvl="0" w:tplc="AF3E4EEC">
      <w:start w:val="1"/>
      <w:numFmt w:val="decimal"/>
      <w:lvlText w:val="%1."/>
      <w:lvlJc w:val="left"/>
      <w:pPr>
        <w:ind w:left="643" w:hanging="360"/>
      </w:pPr>
      <w:rPr>
        <w:rFonts w:hint="default"/>
        <w:b/>
        <w:bCs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2"/>
  </w:num>
  <w:num w:numId="4">
    <w:abstractNumId w:val="6"/>
  </w:num>
  <w:num w:numId="5">
    <w:abstractNumId w:val="5"/>
  </w:num>
  <w:num w:numId="6">
    <w:abstractNumId w:val="10"/>
  </w:num>
  <w:num w:numId="7">
    <w:abstractNumId w:val="3"/>
  </w:num>
  <w:num w:numId="8">
    <w:abstractNumId w:val="1"/>
  </w:num>
  <w:num w:numId="9">
    <w:abstractNumId w:val="4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BB1"/>
    <w:rsid w:val="00030D2D"/>
    <w:rsid w:val="00037A91"/>
    <w:rsid w:val="00047793"/>
    <w:rsid w:val="000579CC"/>
    <w:rsid w:val="000A0650"/>
    <w:rsid w:val="000B20AB"/>
    <w:rsid w:val="000B68A0"/>
    <w:rsid w:val="000C69F3"/>
    <w:rsid w:val="000D2E0E"/>
    <w:rsid w:val="000E3130"/>
    <w:rsid w:val="000E7A15"/>
    <w:rsid w:val="00115C0A"/>
    <w:rsid w:val="00166E7F"/>
    <w:rsid w:val="0017679D"/>
    <w:rsid w:val="00185FA4"/>
    <w:rsid w:val="00195096"/>
    <w:rsid w:val="001A70F4"/>
    <w:rsid w:val="001E1C61"/>
    <w:rsid w:val="00235C47"/>
    <w:rsid w:val="002724FD"/>
    <w:rsid w:val="002B229D"/>
    <w:rsid w:val="002B749C"/>
    <w:rsid w:val="002D0464"/>
    <w:rsid w:val="002F0217"/>
    <w:rsid w:val="0031208E"/>
    <w:rsid w:val="003124EA"/>
    <w:rsid w:val="003129A9"/>
    <w:rsid w:val="00323FEE"/>
    <w:rsid w:val="00330557"/>
    <w:rsid w:val="0033247D"/>
    <w:rsid w:val="0036495D"/>
    <w:rsid w:val="00405AE7"/>
    <w:rsid w:val="004179C6"/>
    <w:rsid w:val="00420F38"/>
    <w:rsid w:val="00475021"/>
    <w:rsid w:val="004877AC"/>
    <w:rsid w:val="004A474F"/>
    <w:rsid w:val="004D4491"/>
    <w:rsid w:val="004E2A2C"/>
    <w:rsid w:val="005004DF"/>
    <w:rsid w:val="0050296F"/>
    <w:rsid w:val="005121E6"/>
    <w:rsid w:val="00530972"/>
    <w:rsid w:val="00532FA4"/>
    <w:rsid w:val="00552021"/>
    <w:rsid w:val="00571189"/>
    <w:rsid w:val="00585DA5"/>
    <w:rsid w:val="005877ED"/>
    <w:rsid w:val="0061368E"/>
    <w:rsid w:val="00625B1A"/>
    <w:rsid w:val="006322BE"/>
    <w:rsid w:val="00641D02"/>
    <w:rsid w:val="00646288"/>
    <w:rsid w:val="006663A7"/>
    <w:rsid w:val="00695E86"/>
    <w:rsid w:val="006A7E60"/>
    <w:rsid w:val="006B075D"/>
    <w:rsid w:val="00727C65"/>
    <w:rsid w:val="00755300"/>
    <w:rsid w:val="00765F0A"/>
    <w:rsid w:val="007B130B"/>
    <w:rsid w:val="00814818"/>
    <w:rsid w:val="00824BC5"/>
    <w:rsid w:val="00834118"/>
    <w:rsid w:val="00853A7D"/>
    <w:rsid w:val="00856C21"/>
    <w:rsid w:val="0087710C"/>
    <w:rsid w:val="008A13B6"/>
    <w:rsid w:val="008B4552"/>
    <w:rsid w:val="008C4AC5"/>
    <w:rsid w:val="008E40CE"/>
    <w:rsid w:val="00906148"/>
    <w:rsid w:val="00907753"/>
    <w:rsid w:val="0090786C"/>
    <w:rsid w:val="00940269"/>
    <w:rsid w:val="00960DC5"/>
    <w:rsid w:val="0096320C"/>
    <w:rsid w:val="00980B87"/>
    <w:rsid w:val="009A08CF"/>
    <w:rsid w:val="009A151B"/>
    <w:rsid w:val="009A7D7F"/>
    <w:rsid w:val="009B365E"/>
    <w:rsid w:val="009D72F8"/>
    <w:rsid w:val="009D798C"/>
    <w:rsid w:val="009F6D4B"/>
    <w:rsid w:val="00A02D8B"/>
    <w:rsid w:val="00A3482B"/>
    <w:rsid w:val="00A5603C"/>
    <w:rsid w:val="00A74F63"/>
    <w:rsid w:val="00A9725A"/>
    <w:rsid w:val="00AE31F9"/>
    <w:rsid w:val="00AE76DD"/>
    <w:rsid w:val="00AF1F67"/>
    <w:rsid w:val="00B02849"/>
    <w:rsid w:val="00B30B61"/>
    <w:rsid w:val="00B35904"/>
    <w:rsid w:val="00B413A0"/>
    <w:rsid w:val="00B44155"/>
    <w:rsid w:val="00B717DE"/>
    <w:rsid w:val="00B72534"/>
    <w:rsid w:val="00B95CC0"/>
    <w:rsid w:val="00BB2A79"/>
    <w:rsid w:val="00BD4828"/>
    <w:rsid w:val="00BF1FD8"/>
    <w:rsid w:val="00C05A85"/>
    <w:rsid w:val="00C12483"/>
    <w:rsid w:val="00C65E69"/>
    <w:rsid w:val="00C71671"/>
    <w:rsid w:val="00C73845"/>
    <w:rsid w:val="00C776DE"/>
    <w:rsid w:val="00C9657A"/>
    <w:rsid w:val="00CB6198"/>
    <w:rsid w:val="00CE5117"/>
    <w:rsid w:val="00CF37CF"/>
    <w:rsid w:val="00CF51CB"/>
    <w:rsid w:val="00D07BB1"/>
    <w:rsid w:val="00D23365"/>
    <w:rsid w:val="00D631E1"/>
    <w:rsid w:val="00D82535"/>
    <w:rsid w:val="00DA33A3"/>
    <w:rsid w:val="00DB4A3E"/>
    <w:rsid w:val="00DE3BAD"/>
    <w:rsid w:val="00DF7DB1"/>
    <w:rsid w:val="00E168FE"/>
    <w:rsid w:val="00E4173C"/>
    <w:rsid w:val="00E420FA"/>
    <w:rsid w:val="00E6103E"/>
    <w:rsid w:val="00E954F7"/>
    <w:rsid w:val="00EB599C"/>
    <w:rsid w:val="00EC182F"/>
    <w:rsid w:val="00ED1D1E"/>
    <w:rsid w:val="00EE36AD"/>
    <w:rsid w:val="00EE49AC"/>
    <w:rsid w:val="00F05217"/>
    <w:rsid w:val="00F238C5"/>
    <w:rsid w:val="00F325BF"/>
    <w:rsid w:val="00F543D0"/>
    <w:rsid w:val="00F62BF1"/>
    <w:rsid w:val="00F9150C"/>
    <w:rsid w:val="00FD4D07"/>
    <w:rsid w:val="00FE6C05"/>
    <w:rsid w:val="00FE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38050"/>
  <w15:chartTrackingRefBased/>
  <w15:docId w15:val="{8B5C6786-9450-41AD-B9D1-162D79841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07BB1"/>
    <w:pPr>
      <w:spacing w:after="0" w:line="240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qFormat/>
    <w:rsid w:val="00195096"/>
    <w:pPr>
      <w:ind w:left="720"/>
      <w:contextualSpacing/>
    </w:pPr>
  </w:style>
  <w:style w:type="paragraph" w:styleId="Normaalweb">
    <w:name w:val="Normal (Web)"/>
    <w:basedOn w:val="Standaard"/>
    <w:uiPriority w:val="99"/>
    <w:semiHidden/>
    <w:unhideWhenUsed/>
    <w:rsid w:val="00A02D8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A02D8B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A02D8B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A02D8B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A02D8B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A02D8B"/>
    <w:rPr>
      <w:b/>
      <w:bCs/>
      <w:sz w:val="20"/>
      <w:szCs w:val="20"/>
    </w:rPr>
  </w:style>
  <w:style w:type="paragraph" w:styleId="Koptekst">
    <w:name w:val="header"/>
    <w:basedOn w:val="Standaard"/>
    <w:link w:val="KoptekstChar"/>
    <w:uiPriority w:val="99"/>
    <w:unhideWhenUsed/>
    <w:rsid w:val="00B30B61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B30B61"/>
  </w:style>
  <w:style w:type="paragraph" w:styleId="Voettekst">
    <w:name w:val="footer"/>
    <w:basedOn w:val="Standaard"/>
    <w:link w:val="VoettekstChar"/>
    <w:uiPriority w:val="99"/>
    <w:unhideWhenUsed/>
    <w:rsid w:val="00B30B61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B30B61"/>
  </w:style>
  <w:style w:type="character" w:styleId="Hyperlink">
    <w:name w:val="Hyperlink"/>
    <w:basedOn w:val="Standaardalinea-lettertype"/>
    <w:uiPriority w:val="99"/>
    <w:unhideWhenUsed/>
    <w:rsid w:val="00B30B6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70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ovumc.nl/wiki/Leerlijn_korte_episode_zorg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Jolijn De Graaff</dc:creator>
  <cp:keywords/>
  <dc:description/>
  <cp:lastModifiedBy>yeunying@outlook.com</cp:lastModifiedBy>
  <cp:revision>2</cp:revision>
  <cp:lastPrinted>2021-04-28T20:54:00Z</cp:lastPrinted>
  <dcterms:created xsi:type="dcterms:W3CDTF">2021-05-27T12:13:00Z</dcterms:created>
  <dcterms:modified xsi:type="dcterms:W3CDTF">2021-05-27T12:13:00Z</dcterms:modified>
</cp:coreProperties>
</file>