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716E" w14:textId="5A2C9AD0" w:rsidR="007E36A2" w:rsidRPr="000B7195" w:rsidRDefault="007E36A2">
      <w:pPr>
        <w:rPr>
          <w:b/>
          <w:sz w:val="32"/>
        </w:rPr>
      </w:pPr>
      <w:r>
        <w:rPr>
          <w:b/>
          <w:sz w:val="32"/>
        </w:rPr>
        <w:t xml:space="preserve">Hand-out: </w:t>
      </w:r>
      <w:r w:rsidR="001574FE">
        <w:rPr>
          <w:b/>
          <w:sz w:val="32"/>
        </w:rPr>
        <w:t>de l</w:t>
      </w:r>
      <w:r w:rsidR="001574FE" w:rsidRPr="00395FD4">
        <w:rPr>
          <w:b/>
          <w:sz w:val="32"/>
        </w:rPr>
        <w:t xml:space="preserve">ogische </w:t>
      </w:r>
      <w:r w:rsidR="000A3E19">
        <w:rPr>
          <w:b/>
          <w:sz w:val="32"/>
        </w:rPr>
        <w:t xml:space="preserve">(reflectie) </w:t>
      </w:r>
      <w:r w:rsidR="001574FE" w:rsidRPr="00395FD4">
        <w:rPr>
          <w:b/>
          <w:sz w:val="32"/>
        </w:rPr>
        <w:t>niveaus van Dilts</w:t>
      </w:r>
      <w:r w:rsidR="001574FE">
        <w:rPr>
          <w:b/>
          <w:sz w:val="32"/>
        </w:rPr>
        <w:t xml:space="preserve"> (NLP)</w:t>
      </w:r>
      <w:r w:rsidR="001574FE" w:rsidRPr="00395FD4">
        <w:rPr>
          <w:b/>
          <w:sz w:val="32"/>
        </w:rPr>
        <w:t xml:space="preserve"> </w:t>
      </w:r>
    </w:p>
    <w:p w14:paraId="516A6EA3" w14:textId="77777777" w:rsidR="00F15D28" w:rsidRDefault="001574FE">
      <w:r>
        <w:t>Gedrag word</w:t>
      </w:r>
      <w:r w:rsidR="007E36A2">
        <w:t>t in grote mate bepaald</w:t>
      </w:r>
      <w:r>
        <w:t xml:space="preserve"> door de </w:t>
      </w:r>
      <w:r w:rsidR="00F15D28">
        <w:t>omgeving/</w:t>
      </w:r>
      <w:r>
        <w:t>context.  Een van d</w:t>
      </w:r>
      <w:r w:rsidR="007E36A2">
        <w:t>e makkelijkste</w:t>
      </w:r>
      <w:r w:rsidR="008E31B8">
        <w:t xml:space="preserve"> manieren om</w:t>
      </w:r>
      <w:r>
        <w:t xml:space="preserve"> te werken</w:t>
      </w:r>
      <w:r w:rsidR="008E31B8">
        <w:t xml:space="preserve"> aan een gedragsverandering (door een patiënt of door</w:t>
      </w:r>
      <w:r>
        <w:t xml:space="preserve"> onszelf) is de context te veranderen.  Zo kennen velen van ons de ervaring, dat praten in een kleine groep, gemakkelijker is als in een zaal vol met collega’s. Bij context verandering kun je ook denken aan bv. verlengen van de ‘looptijd’ naar je spreekkamer</w:t>
      </w:r>
      <w:r w:rsidR="00F15D28">
        <w:t>, een kleiner bord nemen om minder te eten</w:t>
      </w:r>
      <w:r w:rsidR="007E36A2">
        <w:t xml:space="preserve"> of de opstelling van je tafel en </w:t>
      </w:r>
      <w:r>
        <w:t xml:space="preserve">stoelen in je spreekkamer. Andere context roept ander gedrag en andere effecten op, en via contextmanipulaties kun je gedrag </w:t>
      </w:r>
      <w:r w:rsidR="008E31B8">
        <w:t>beïnvloeden</w:t>
      </w:r>
      <w:r>
        <w:t xml:space="preserve">. </w:t>
      </w:r>
    </w:p>
    <w:p w14:paraId="7B234FB5" w14:textId="77777777" w:rsidR="001574FE" w:rsidRDefault="007E36A2">
      <w:r>
        <w:t xml:space="preserve">Zo kun je ook je werkcontext </w:t>
      </w:r>
      <w:r w:rsidR="008E31B8">
        <w:t xml:space="preserve">proberen te beïnvloeden, </w:t>
      </w:r>
      <w:r>
        <w:t>zodat er leerruimte ontstaat en jij er kunt ontwikkelen</w:t>
      </w:r>
      <w:r w:rsidR="008E31B8">
        <w:t>. (meer</w:t>
      </w:r>
      <w:r>
        <w:t xml:space="preserve"> voorbereidingstijd voor moeilijk consult, meer overleg met collega’s, </w:t>
      </w:r>
      <w:r w:rsidR="00F15D28">
        <w:t>leren door</w:t>
      </w:r>
      <w:r w:rsidR="008E31B8">
        <w:t xml:space="preserve"> afkijken</w:t>
      </w:r>
      <w:r>
        <w:t xml:space="preserve"> van ervaren professional</w:t>
      </w:r>
      <w:r w:rsidR="008E31B8">
        <w:t xml:space="preserve"> </w:t>
      </w:r>
      <w:r>
        <w:t>etc.</w:t>
      </w:r>
      <w:r w:rsidR="008E31B8">
        <w:t>…</w:t>
      </w:r>
      <w:r w:rsidR="00F15D28">
        <w:t xml:space="preserve"> zie leervoorkeuren </w:t>
      </w:r>
      <w:r>
        <w:t>Dr.</w:t>
      </w:r>
      <w:r w:rsidR="00F15D28">
        <w:t xml:space="preserve"> </w:t>
      </w:r>
      <w:r>
        <w:t>Ruijter</w:t>
      </w:r>
      <w:r w:rsidR="008E31B8">
        <w:t xml:space="preserve">) </w:t>
      </w:r>
    </w:p>
    <w:p w14:paraId="586D0CF5" w14:textId="77E559DF" w:rsidR="00A72970" w:rsidRDefault="001574FE">
      <w:r>
        <w:t>Dilts (NLP) heeft de factoren die ons gedrag b</w:t>
      </w:r>
      <w:r w:rsidR="00A72970">
        <w:t xml:space="preserve">epalen </w:t>
      </w:r>
      <w:r w:rsidR="008E31B8">
        <w:t>geordend in een piramide</w:t>
      </w:r>
    </w:p>
    <w:p w14:paraId="14B5D38F" w14:textId="6ABEE8C2" w:rsidR="001574FE" w:rsidRDefault="001574FE">
      <w:r>
        <w:rPr>
          <w:noProof/>
          <w:lang w:eastAsia="nl-NL"/>
        </w:rPr>
        <w:drawing>
          <wp:anchor distT="0" distB="0" distL="114300" distR="114300" simplePos="0" relativeHeight="251658240" behindDoc="0" locked="0" layoutInCell="1" allowOverlap="1" wp14:anchorId="30FD9E72" wp14:editId="0E40E5DC">
            <wp:simplePos x="0" y="0"/>
            <wp:positionH relativeFrom="column">
              <wp:align>left</wp:align>
            </wp:positionH>
            <wp:positionV relativeFrom="paragraph">
              <wp:align>top</wp:align>
            </wp:positionV>
            <wp:extent cx="3111500" cy="2603500"/>
            <wp:effectExtent l="0" t="0" r="12700" b="12700"/>
            <wp:wrapSquare wrapText="bothSides"/>
            <wp:docPr id="3" name="Afbeelding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603500"/>
                    </a:xfrm>
                    <a:prstGeom prst="rect">
                      <a:avLst/>
                    </a:prstGeom>
                    <a:noFill/>
                    <a:ln w="9525">
                      <a:noFill/>
                      <a:miter lim="800000"/>
                      <a:headEnd/>
                      <a:tailEnd/>
                    </a:ln>
                  </pic:spPr>
                </pic:pic>
              </a:graphicData>
            </a:graphic>
          </wp:anchor>
        </w:drawing>
      </w:r>
      <w:r w:rsidR="00444747">
        <w:br w:type="textWrapping" w:clear="all"/>
      </w:r>
    </w:p>
    <w:p w14:paraId="1E81D1B8" w14:textId="77777777" w:rsidR="007E36A2" w:rsidRDefault="007E36A2" w:rsidP="007E36A2">
      <w:pPr>
        <w:pStyle w:val="Lijstalinea"/>
        <w:numPr>
          <w:ilvl w:val="0"/>
          <w:numId w:val="2"/>
        </w:numPr>
      </w:pPr>
      <w:r>
        <w:t xml:space="preserve">Context veranderingen hebben invloed op je gedrag maar zorgen niet voor blijvende gedragsverandering. Verandering van capaciteiten, waarden of overtuigingen wel ! </w:t>
      </w:r>
    </w:p>
    <w:p w14:paraId="75573F3B" w14:textId="77777777" w:rsidR="001574FE" w:rsidRDefault="007E36A2" w:rsidP="007E36A2">
      <w:pPr>
        <w:pStyle w:val="Lijstalinea"/>
        <w:numPr>
          <w:ilvl w:val="0"/>
          <w:numId w:val="2"/>
        </w:numPr>
      </w:pPr>
      <w:r>
        <w:t>E</w:t>
      </w:r>
      <w:r w:rsidR="001574FE">
        <w:t xml:space="preserve">lk hoger niveau in de piramide heeft invloed op het gedrag.  Verandering op een hoger niveau heeft altijd invloed op onderliggende niveaus. </w:t>
      </w:r>
    </w:p>
    <w:p w14:paraId="2F21ADE6" w14:textId="77777777" w:rsidR="001574FE" w:rsidRDefault="002C3F87" w:rsidP="001574FE">
      <w:pPr>
        <w:pStyle w:val="Lijstalinea"/>
      </w:pPr>
      <w:r>
        <w:t>(denk bv aan een</w:t>
      </w:r>
      <w:r w:rsidR="001574FE">
        <w:t xml:space="preserve"> oude dame die door haar geloofsovertuigingen n</w:t>
      </w:r>
      <w:r w:rsidR="00F15D28">
        <w:t xml:space="preserve">iet ‘mocht’ </w:t>
      </w:r>
      <w:bookmarkStart w:id="0" w:name="_GoBack"/>
      <w:bookmarkEnd w:id="0"/>
      <w:r w:rsidR="00F15D28">
        <w:t>stoppen</w:t>
      </w:r>
      <w:r w:rsidR="001574FE">
        <w:t xml:space="preserve"> met eten en drinken – en met hulp van de dominee op andere overtuigingen kwam</w:t>
      </w:r>
      <w:r>
        <w:t xml:space="preserve"> en zichzelf dit wel toestond</w:t>
      </w:r>
      <w:r w:rsidR="001574FE">
        <w:t xml:space="preserve">) </w:t>
      </w:r>
    </w:p>
    <w:p w14:paraId="3A1926F3" w14:textId="77777777" w:rsidR="002C3F87" w:rsidRDefault="002C3F87" w:rsidP="002C3F87">
      <w:pPr>
        <w:pStyle w:val="Lijstalinea"/>
      </w:pPr>
      <w:r>
        <w:t xml:space="preserve"> </w:t>
      </w:r>
    </w:p>
    <w:p w14:paraId="71F7FC4F" w14:textId="77777777" w:rsidR="007E36A2" w:rsidRDefault="007E36A2" w:rsidP="007E36A2">
      <w:pPr>
        <w:pStyle w:val="Lijstalinea"/>
        <w:numPr>
          <w:ilvl w:val="0"/>
          <w:numId w:val="1"/>
        </w:numPr>
      </w:pPr>
      <w:r>
        <w:t xml:space="preserve">Reflectie op </w:t>
      </w:r>
      <w:r w:rsidR="002C3F87">
        <w:t xml:space="preserve">bovenstaande </w:t>
      </w:r>
      <w:r w:rsidR="008E31B8">
        <w:t>niveaus</w:t>
      </w:r>
      <w:r w:rsidR="002C3F87">
        <w:t xml:space="preserve"> kun je gebru</w:t>
      </w:r>
      <w:r w:rsidR="008E31B8">
        <w:t>iken om je gedra</w:t>
      </w:r>
      <w:r>
        <w:t xml:space="preserve">g te overdenken en je </w:t>
      </w:r>
      <w:r w:rsidR="008E31B8">
        <w:t>beroepsidentiteit te expliciteren.</w:t>
      </w:r>
      <w:r>
        <w:t xml:space="preserve"> Zo kun je herkennen op welke niveau mogelijk fricties spelen…… Maar ook bedenken voor soort POH of HA je wil zijn</w:t>
      </w:r>
      <w:r w:rsidR="008E31B8">
        <w:t xml:space="preserve">? </w:t>
      </w:r>
    </w:p>
    <w:p w14:paraId="37528E52" w14:textId="6EB0BC40" w:rsidR="001574FE" w:rsidRDefault="007E36A2" w:rsidP="008F5540">
      <w:pPr>
        <w:pStyle w:val="Lijstalinea"/>
        <w:numPr>
          <w:ilvl w:val="0"/>
          <w:numId w:val="1"/>
        </w:numPr>
      </w:pPr>
      <w:r>
        <w:t xml:space="preserve"> ‘Kloppen’ de verschillende niveaus met elkaar, dan zul je cong</w:t>
      </w:r>
      <w:r w:rsidR="008F5540">
        <w:t>ruentie in je professioneel handelen ervaren…</w:t>
      </w:r>
    </w:p>
    <w:p w14:paraId="752AA7C9" w14:textId="77777777" w:rsidR="000B7195" w:rsidRDefault="000B7195" w:rsidP="000B7195">
      <w:pPr>
        <w:ind w:left="360"/>
      </w:pPr>
    </w:p>
    <w:sectPr w:rsidR="000B7195" w:rsidSect="002C3F8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7FD2B" w14:textId="77777777" w:rsidR="000673A2" w:rsidRDefault="000673A2">
      <w:pPr>
        <w:spacing w:after="0"/>
      </w:pPr>
      <w:r>
        <w:separator/>
      </w:r>
    </w:p>
  </w:endnote>
  <w:endnote w:type="continuationSeparator" w:id="0">
    <w:p w14:paraId="1E18CF55" w14:textId="77777777" w:rsidR="000673A2" w:rsidRDefault="000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5650" w14:textId="115E2B92" w:rsidR="008E31B8" w:rsidRPr="001574FE" w:rsidRDefault="000B7195" w:rsidP="008E31B8">
    <w:pPr>
      <w:rPr>
        <w:i/>
      </w:rPr>
    </w:pPr>
    <w:r w:rsidRPr="001574FE">
      <w:rPr>
        <w:i/>
      </w:rPr>
      <w:t>H</w:t>
    </w:r>
    <w:r>
      <w:rPr>
        <w:i/>
      </w:rPr>
      <w:t>and</w:t>
    </w:r>
    <w:r w:rsidRPr="001574FE">
      <w:rPr>
        <w:i/>
      </w:rPr>
      <w:t>-out</w:t>
    </w:r>
    <w:r w:rsidR="00444747">
      <w:rPr>
        <w:i/>
      </w:rPr>
      <w:t xml:space="preserve"> Dilts: </w:t>
    </w:r>
    <w:r w:rsidR="008E31B8" w:rsidRPr="001574FE">
      <w:rPr>
        <w:i/>
      </w:rPr>
      <w:t xml:space="preserve"> </w:t>
    </w:r>
    <w:hyperlink r:id="rId1" w:history="1">
      <w:r w:rsidR="00444747" w:rsidRPr="0058263D">
        <w:rPr>
          <w:rStyle w:val="Hyperlink"/>
          <w:i/>
        </w:rPr>
        <w:t>J.Verhoeven1@VUMC.nl</w:t>
      </w:r>
    </w:hyperlink>
    <w:r w:rsidR="00E51CDB">
      <w:rPr>
        <w:i/>
      </w:rPr>
      <w:t xml:space="preserve"> leerlijn </w:t>
    </w:r>
    <w:proofErr w:type="gramStart"/>
    <w:r>
      <w:rPr>
        <w:i/>
      </w:rPr>
      <w:t>professionaliteit .</w:t>
    </w:r>
    <w:proofErr w:type="gramEnd"/>
    <w:r w:rsidR="00A72970">
      <w:rPr>
        <w:i/>
      </w:rPr>
      <w:t xml:space="preserve"> </w:t>
    </w:r>
  </w:p>
  <w:p w14:paraId="61AC040A" w14:textId="77777777" w:rsidR="008E31B8" w:rsidRDefault="008E31B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1FD0" w14:textId="77777777" w:rsidR="000673A2" w:rsidRDefault="000673A2">
      <w:pPr>
        <w:spacing w:after="0"/>
      </w:pPr>
      <w:r>
        <w:separator/>
      </w:r>
    </w:p>
  </w:footnote>
  <w:footnote w:type="continuationSeparator" w:id="0">
    <w:p w14:paraId="52707DC8" w14:textId="77777777" w:rsidR="000673A2" w:rsidRDefault="000673A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FC0"/>
    <w:multiLevelType w:val="hybridMultilevel"/>
    <w:tmpl w:val="68CA6A76"/>
    <w:lvl w:ilvl="0" w:tplc="738E67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8F5"/>
    <w:multiLevelType w:val="hybridMultilevel"/>
    <w:tmpl w:val="BD0E635A"/>
    <w:lvl w:ilvl="0" w:tplc="274E2E18">
      <w:start w:val="18"/>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FE"/>
    <w:rsid w:val="00000417"/>
    <w:rsid w:val="000673A2"/>
    <w:rsid w:val="000A3E19"/>
    <w:rsid w:val="000B7195"/>
    <w:rsid w:val="001574FE"/>
    <w:rsid w:val="00197ED2"/>
    <w:rsid w:val="002864B2"/>
    <w:rsid w:val="002C3F87"/>
    <w:rsid w:val="00444747"/>
    <w:rsid w:val="00452B5E"/>
    <w:rsid w:val="00611604"/>
    <w:rsid w:val="007E36A2"/>
    <w:rsid w:val="008E31B8"/>
    <w:rsid w:val="008F5540"/>
    <w:rsid w:val="00A72970"/>
    <w:rsid w:val="00B84C25"/>
    <w:rsid w:val="00E33C68"/>
    <w:rsid w:val="00E51CDB"/>
    <w:rsid w:val="00ED58E1"/>
    <w:rsid w:val="00F15D2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0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574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4FE"/>
    <w:pPr>
      <w:ind w:left="720"/>
      <w:contextualSpacing/>
    </w:pPr>
  </w:style>
  <w:style w:type="paragraph" w:styleId="Koptekst">
    <w:name w:val="header"/>
    <w:basedOn w:val="Standaard"/>
    <w:link w:val="KoptekstTeken"/>
    <w:uiPriority w:val="99"/>
    <w:unhideWhenUsed/>
    <w:rsid w:val="008E31B8"/>
    <w:pPr>
      <w:tabs>
        <w:tab w:val="center" w:pos="4536"/>
        <w:tab w:val="right" w:pos="9072"/>
      </w:tabs>
      <w:spacing w:after="0"/>
    </w:pPr>
  </w:style>
  <w:style w:type="character" w:customStyle="1" w:styleId="KoptekstTeken">
    <w:name w:val="Koptekst Teken"/>
    <w:basedOn w:val="Standaardalinea-lettertype"/>
    <w:link w:val="Koptekst"/>
    <w:uiPriority w:val="99"/>
    <w:rsid w:val="008E31B8"/>
  </w:style>
  <w:style w:type="paragraph" w:styleId="Voettekst">
    <w:name w:val="footer"/>
    <w:basedOn w:val="Standaard"/>
    <w:link w:val="VoettekstTeken"/>
    <w:uiPriority w:val="99"/>
    <w:unhideWhenUsed/>
    <w:rsid w:val="008E31B8"/>
    <w:pPr>
      <w:tabs>
        <w:tab w:val="center" w:pos="4536"/>
        <w:tab w:val="right" w:pos="9072"/>
      </w:tabs>
      <w:spacing w:after="0"/>
    </w:pPr>
  </w:style>
  <w:style w:type="character" w:customStyle="1" w:styleId="VoettekstTeken">
    <w:name w:val="Voettekst Teken"/>
    <w:basedOn w:val="Standaardalinea-lettertype"/>
    <w:link w:val="Voettekst"/>
    <w:uiPriority w:val="99"/>
    <w:rsid w:val="008E31B8"/>
  </w:style>
  <w:style w:type="character" w:styleId="Hyperlink">
    <w:name w:val="Hyperlink"/>
    <w:basedOn w:val="Standaardalinea-lettertype"/>
    <w:uiPriority w:val="99"/>
    <w:unhideWhenUsed/>
    <w:rsid w:val="00444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Verhoeven1@V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1599</Characters>
  <Application>Microsoft Macintosh Word</Application>
  <DocSecurity>0</DocSecurity>
  <Lines>13</Lines>
  <Paragraphs>3</Paragraphs>
  <ScaleCrop>false</ScaleCrop>
  <Company>Hogeschool Windesheim</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Verhoeven</dc:creator>
  <cp:keywords/>
  <cp:lastModifiedBy>Willem Zaat</cp:lastModifiedBy>
  <cp:revision>6</cp:revision>
  <dcterms:created xsi:type="dcterms:W3CDTF">2018-08-31T07:12:00Z</dcterms:created>
  <dcterms:modified xsi:type="dcterms:W3CDTF">2018-09-03T09:30:00Z</dcterms:modified>
</cp:coreProperties>
</file>