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3F93" w14:textId="71C3AFB2" w:rsidR="00945C9F" w:rsidRPr="00494665" w:rsidRDefault="001227F8" w:rsidP="00AB604F">
      <w:pPr>
        <w:rPr>
          <w:rFonts w:ascii="Trebuchet MS" w:eastAsiaTheme="majorEastAsia" w:hAnsi="Trebuchet MS" w:cstheme="majorBidi"/>
          <w:b/>
          <w:bCs/>
          <w:sz w:val="28"/>
          <w:szCs w:val="28"/>
        </w:rPr>
      </w:pPr>
      <w:bookmarkStart w:id="0" w:name="_Toc101519204"/>
      <w:r w:rsidRPr="00494665">
        <w:rPr>
          <w:b/>
          <w:bCs/>
          <w:sz w:val="28"/>
          <w:szCs w:val="28"/>
        </w:rPr>
        <w:t>Verandering van spijs: 24 werkvormen op een rij</w:t>
      </w:r>
      <w:bookmarkEnd w:id="0"/>
    </w:p>
    <w:p w14:paraId="008DD541" w14:textId="77777777" w:rsidR="00945C9F" w:rsidRPr="00945C9F" w:rsidRDefault="00945C9F" w:rsidP="00945C9F">
      <w:r>
        <w:rPr>
          <w:noProof/>
          <w:lang w:eastAsia="nl-NL"/>
        </w:rPr>
        <w:drawing>
          <wp:inline distT="0" distB="0" distL="0" distR="0" wp14:anchorId="7DAF507C" wp14:editId="49AF998F">
            <wp:extent cx="6125732" cy="6619164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5342"/>
                    <a:stretch/>
                  </pic:blipFill>
                  <pic:spPr bwMode="auto">
                    <a:xfrm>
                      <a:off x="0" y="0"/>
                      <a:ext cx="6157562" cy="6653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AD2D6" w14:textId="77777777" w:rsidR="001227F8" w:rsidRDefault="001227F8" w:rsidP="00945C9F">
      <w:pPr>
        <w:rPr>
          <w:noProof/>
          <w:lang w:eastAsia="nl-NL"/>
        </w:rPr>
      </w:pPr>
      <w:r w:rsidRPr="001227F8">
        <w:rPr>
          <w:noProof/>
          <w:lang w:eastAsia="nl-NL"/>
        </w:rPr>
        <w:lastRenderedPageBreak/>
        <w:t xml:space="preserve"> </w:t>
      </w:r>
      <w:r>
        <w:rPr>
          <w:noProof/>
          <w:lang w:eastAsia="nl-NL"/>
        </w:rPr>
        <w:drawing>
          <wp:inline distT="0" distB="0" distL="0" distR="0" wp14:anchorId="70A2EE2B" wp14:editId="3597E50D">
            <wp:extent cx="6182879" cy="7970293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7259" cy="798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4CBC" w14:textId="77777777" w:rsidR="001227F8" w:rsidRPr="001227F8" w:rsidRDefault="001227F8" w:rsidP="001227F8">
      <w:r>
        <w:rPr>
          <w:noProof/>
          <w:lang w:eastAsia="nl-NL"/>
        </w:rPr>
        <w:t xml:space="preserve">Bron: Didactisch Dilemma leren van ervaringen, </w:t>
      </w:r>
      <w:hyperlink r:id="rId8" w:history="1">
        <w:r w:rsidRPr="001227F8">
          <w:rPr>
            <w:rStyle w:val="Hyperlink"/>
            <w:noProof/>
            <w:lang w:eastAsia="nl-NL"/>
          </w:rPr>
          <w:t>zie link</w:t>
        </w:r>
      </w:hyperlink>
    </w:p>
    <w:p w14:paraId="2E07AA4E" w14:textId="0602B29F" w:rsidR="001227F8" w:rsidRDefault="001227F8">
      <w:pPr>
        <w:rPr>
          <w:rFonts w:ascii="Trebuchet MS" w:eastAsiaTheme="majorEastAsia" w:hAnsi="Trebuchet MS" w:cstheme="majorBidi"/>
          <w:sz w:val="32"/>
          <w:szCs w:val="32"/>
        </w:rPr>
      </w:pPr>
    </w:p>
    <w:sectPr w:rsidR="0012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687"/>
    <w:multiLevelType w:val="multilevel"/>
    <w:tmpl w:val="4D8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106BD"/>
    <w:multiLevelType w:val="multilevel"/>
    <w:tmpl w:val="6C30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D1188"/>
    <w:multiLevelType w:val="multilevel"/>
    <w:tmpl w:val="87CC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B917AB"/>
    <w:multiLevelType w:val="hybridMultilevel"/>
    <w:tmpl w:val="3AF64E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E67A9"/>
    <w:multiLevelType w:val="multilevel"/>
    <w:tmpl w:val="119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E504B2"/>
    <w:multiLevelType w:val="hybridMultilevel"/>
    <w:tmpl w:val="A9EE9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86B99"/>
    <w:multiLevelType w:val="multilevel"/>
    <w:tmpl w:val="1B0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301B58"/>
    <w:multiLevelType w:val="multilevel"/>
    <w:tmpl w:val="4D9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02A10"/>
    <w:multiLevelType w:val="multilevel"/>
    <w:tmpl w:val="E9A2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C36CC"/>
    <w:multiLevelType w:val="hybridMultilevel"/>
    <w:tmpl w:val="EB8CE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34F55"/>
    <w:multiLevelType w:val="multilevel"/>
    <w:tmpl w:val="5240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345EAE"/>
    <w:multiLevelType w:val="multilevel"/>
    <w:tmpl w:val="023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42092F"/>
    <w:multiLevelType w:val="hybridMultilevel"/>
    <w:tmpl w:val="00A04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122B4"/>
    <w:multiLevelType w:val="hybridMultilevel"/>
    <w:tmpl w:val="354AE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116B0"/>
    <w:multiLevelType w:val="hybridMultilevel"/>
    <w:tmpl w:val="28A83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83064">
    <w:abstractNumId w:val="13"/>
  </w:num>
  <w:num w:numId="2" w16cid:durableId="365301193">
    <w:abstractNumId w:val="12"/>
  </w:num>
  <w:num w:numId="3" w16cid:durableId="132649348">
    <w:abstractNumId w:val="7"/>
  </w:num>
  <w:num w:numId="4" w16cid:durableId="907618712">
    <w:abstractNumId w:val="6"/>
  </w:num>
  <w:num w:numId="5" w16cid:durableId="1433863788">
    <w:abstractNumId w:val="10"/>
  </w:num>
  <w:num w:numId="6" w16cid:durableId="1626933294">
    <w:abstractNumId w:val="11"/>
  </w:num>
  <w:num w:numId="7" w16cid:durableId="575940138">
    <w:abstractNumId w:val="4"/>
  </w:num>
  <w:num w:numId="8" w16cid:durableId="1623341653">
    <w:abstractNumId w:val="0"/>
  </w:num>
  <w:num w:numId="9" w16cid:durableId="621419703">
    <w:abstractNumId w:val="1"/>
  </w:num>
  <w:num w:numId="10" w16cid:durableId="37749174">
    <w:abstractNumId w:val="2"/>
  </w:num>
  <w:num w:numId="11" w16cid:durableId="2077900227">
    <w:abstractNumId w:val="5"/>
  </w:num>
  <w:num w:numId="12" w16cid:durableId="180899709">
    <w:abstractNumId w:val="3"/>
  </w:num>
  <w:num w:numId="13" w16cid:durableId="414983081">
    <w:abstractNumId w:val="8"/>
  </w:num>
  <w:num w:numId="14" w16cid:durableId="1560096803">
    <w:abstractNumId w:val="9"/>
  </w:num>
  <w:num w:numId="15" w16cid:durableId="2090930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68"/>
    <w:rsid w:val="000467FC"/>
    <w:rsid w:val="001227F8"/>
    <w:rsid w:val="0045753B"/>
    <w:rsid w:val="00494665"/>
    <w:rsid w:val="005D59D5"/>
    <w:rsid w:val="00602A8F"/>
    <w:rsid w:val="006F0B71"/>
    <w:rsid w:val="00945C9F"/>
    <w:rsid w:val="00974078"/>
    <w:rsid w:val="00AB604F"/>
    <w:rsid w:val="00B92597"/>
    <w:rsid w:val="00C046A0"/>
    <w:rsid w:val="00D20CAB"/>
    <w:rsid w:val="00D510DE"/>
    <w:rsid w:val="00D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CA54"/>
  <w15:chartTrackingRefBased/>
  <w15:docId w15:val="{074E35F2-AE36-49EC-A679-7F49501A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3968"/>
  </w:style>
  <w:style w:type="paragraph" w:styleId="Kop1">
    <w:name w:val="heading 1"/>
    <w:basedOn w:val="Standaard"/>
    <w:next w:val="Standaard"/>
    <w:link w:val="Kop1Char"/>
    <w:uiPriority w:val="9"/>
    <w:qFormat/>
    <w:rsid w:val="00D510DE"/>
    <w:pPr>
      <w:keepNext/>
      <w:keepLines/>
      <w:spacing w:before="360" w:after="120"/>
      <w:outlineLvl w:val="0"/>
    </w:pPr>
    <w:rPr>
      <w:rFonts w:ascii="Trebuchet MS" w:eastAsiaTheme="majorEastAsia" w:hAnsi="Trebuchet MS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10DE"/>
    <w:pPr>
      <w:keepNext/>
      <w:keepLines/>
      <w:spacing w:before="120" w:after="120"/>
      <w:outlineLvl w:val="1"/>
    </w:pPr>
    <w:rPr>
      <w:rFonts w:ascii="Trebuchet MS" w:eastAsiaTheme="majorEastAsia" w:hAnsi="Trebuchet MS" w:cstheme="majorBidi"/>
      <w:sz w:val="24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51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753B"/>
    <w:pPr>
      <w:ind w:left="720"/>
      <w:contextualSpacing/>
    </w:pPr>
  </w:style>
  <w:style w:type="table" w:styleId="Tabelraster">
    <w:name w:val="Table Grid"/>
    <w:basedOn w:val="Standaardtabel"/>
    <w:uiPriority w:val="39"/>
    <w:rsid w:val="0045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45753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45753B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510DE"/>
    <w:rPr>
      <w:rFonts w:ascii="Trebuchet MS" w:eastAsiaTheme="majorEastAsia" w:hAnsi="Trebuchet MS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510DE"/>
    <w:rPr>
      <w:rFonts w:ascii="Trebuchet MS" w:eastAsiaTheme="majorEastAsia" w:hAnsi="Trebuchet MS" w:cstheme="majorBidi"/>
      <w:sz w:val="24"/>
      <w:szCs w:val="26"/>
      <w:lang w:eastAsia="nl-NL"/>
    </w:rPr>
  </w:style>
  <w:style w:type="table" w:styleId="Rastertabel1licht">
    <w:name w:val="Grid Table 1 Light"/>
    <w:basedOn w:val="Standaardtabel"/>
    <w:uiPriority w:val="46"/>
    <w:rsid w:val="00D510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3Char">
    <w:name w:val="Kop 3 Char"/>
    <w:basedOn w:val="Standaardalinea-lettertype"/>
    <w:link w:val="Kop3"/>
    <w:uiPriority w:val="9"/>
    <w:rsid w:val="00D510DE"/>
    <w:rPr>
      <w:rFonts w:asciiTheme="majorHAnsi" w:eastAsiaTheme="majorEastAsia" w:hAnsiTheme="majorHAnsi" w:cstheme="majorBidi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510DE"/>
    <w:pPr>
      <w:spacing w:before="240" w:after="0"/>
      <w:outlineLvl w:val="9"/>
    </w:pPr>
    <w:rPr>
      <w:rFonts w:asciiTheme="majorHAnsi" w:hAnsiTheme="majorHAnsi"/>
      <w:color w:val="2E74B5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D510D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510D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510DE"/>
    <w:pPr>
      <w:spacing w:after="100"/>
      <w:ind w:left="440"/>
    </w:pPr>
  </w:style>
  <w:style w:type="paragraph" w:styleId="Normaalweb">
    <w:name w:val="Normal (Web)"/>
    <w:basedOn w:val="Standaard"/>
    <w:uiPriority w:val="99"/>
    <w:semiHidden/>
    <w:unhideWhenUsed/>
    <w:rsid w:val="00D5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D5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6rPr3q6f3AhUzhv0HHS73DisQFnoECBAQAQ&amp;url=https%3A%2F%2Fwww.amc.nl%2Fweb%2Fnieuws-en-verhalen%2Ftonen-op-algemeen%2Fdidactisch-dilemma-11.htm&amp;usg=AOvVaw1Ex2olARXfopPb0BsVFFy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D93C-DFD4-448E-8F97-89C9FF8B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Schelven, M.S. van (Marieke)</dc:creator>
  <cp:keywords/>
  <dc:description/>
  <cp:lastModifiedBy>Belinda Dolman</cp:lastModifiedBy>
  <cp:revision>3</cp:revision>
  <dcterms:created xsi:type="dcterms:W3CDTF">2022-04-22T11:02:00Z</dcterms:created>
  <dcterms:modified xsi:type="dcterms:W3CDTF">2022-04-26T08:17:00Z</dcterms:modified>
</cp:coreProperties>
</file>